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B771" w14:textId="77777777" w:rsidR="00C72749" w:rsidRPr="00992F89" w:rsidRDefault="00C72749" w:rsidP="00C72749">
      <w:pPr>
        <w:jc w:val="center"/>
        <w:rPr>
          <w:rFonts w:ascii="Times New Roman" w:hAnsi="Times New Roman" w:cs="Times New Roman"/>
        </w:rPr>
      </w:pPr>
      <w:bookmarkStart w:id="0" w:name="_Hlk82471863"/>
      <w:r w:rsidRPr="00992F89">
        <w:rPr>
          <w:rFonts w:ascii="Times New Roman" w:hAnsi="Times New Roman" w:cs="Times New Roman"/>
          <w:noProof/>
        </w:rPr>
        <w:drawing>
          <wp:inline distT="0" distB="0" distL="0" distR="0" wp14:anchorId="2C2A12A2" wp14:editId="65199901">
            <wp:extent cx="590550" cy="590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contrast="6000"/>
                      <a:grayscl/>
                      <a:biLevel thresh="50000"/>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solidFill>
                      <a:srgbClr val="FFFFFF"/>
                    </a:solidFill>
                    <a:ln>
                      <a:noFill/>
                    </a:ln>
                  </pic:spPr>
                </pic:pic>
              </a:graphicData>
            </a:graphic>
          </wp:inline>
        </w:drawing>
      </w:r>
    </w:p>
    <w:p w14:paraId="041C4B29" w14:textId="77777777" w:rsidR="00C72749" w:rsidRPr="00992F89" w:rsidRDefault="00C72749" w:rsidP="00C72749">
      <w:pPr>
        <w:ind w:right="-15"/>
        <w:jc w:val="center"/>
        <w:rPr>
          <w:rFonts w:ascii="Times New Roman" w:hAnsi="Times New Roman" w:cs="Times New Roman"/>
          <w:b/>
          <w:bCs/>
          <w:color w:val="000000"/>
        </w:rPr>
      </w:pPr>
      <w:r w:rsidRPr="00992F89">
        <w:rPr>
          <w:rFonts w:ascii="Times New Roman" w:hAnsi="Times New Roman" w:cs="Times New Roman"/>
          <w:b/>
          <w:bCs/>
          <w:color w:val="000000"/>
        </w:rPr>
        <w:t>MINISTÉRIO DA DEFESA</w:t>
      </w:r>
    </w:p>
    <w:p w14:paraId="4C7C26F4" w14:textId="77777777" w:rsidR="00C72749" w:rsidRPr="00992F89" w:rsidRDefault="00C72749" w:rsidP="00C72749">
      <w:pPr>
        <w:ind w:right="-15"/>
        <w:jc w:val="center"/>
        <w:rPr>
          <w:rFonts w:ascii="Times New Roman" w:hAnsi="Times New Roman" w:cs="Times New Roman"/>
          <w:b/>
          <w:bCs/>
          <w:color w:val="000000"/>
        </w:rPr>
      </w:pPr>
      <w:r w:rsidRPr="00992F89">
        <w:rPr>
          <w:rFonts w:ascii="Times New Roman" w:hAnsi="Times New Roman" w:cs="Times New Roman"/>
          <w:b/>
          <w:bCs/>
          <w:color w:val="000000"/>
        </w:rPr>
        <w:t>EXÉRCITO BRASILEIRO</w:t>
      </w:r>
    </w:p>
    <w:p w14:paraId="51EF4E48" w14:textId="77777777" w:rsidR="00C72749" w:rsidRPr="00992F89" w:rsidRDefault="00C72749" w:rsidP="00C72749">
      <w:pPr>
        <w:ind w:right="-15"/>
        <w:jc w:val="center"/>
        <w:rPr>
          <w:rFonts w:ascii="Times New Roman" w:hAnsi="Times New Roman" w:cs="Times New Roman"/>
          <w:b/>
          <w:bCs/>
          <w:color w:val="000000"/>
        </w:rPr>
      </w:pPr>
      <w:r w:rsidRPr="00992F89">
        <w:rPr>
          <w:rFonts w:ascii="Times New Roman" w:hAnsi="Times New Roman" w:cs="Times New Roman"/>
          <w:b/>
          <w:bCs/>
          <w:color w:val="000000"/>
        </w:rPr>
        <w:t>DEPÓSITO CENTRAL DE MUNIÇÃO</w:t>
      </w:r>
    </w:p>
    <w:p w14:paraId="649B12B8" w14:textId="77777777" w:rsidR="00C72749" w:rsidRPr="00992F89" w:rsidRDefault="00C72749" w:rsidP="00C72749">
      <w:pPr>
        <w:ind w:right="-15"/>
        <w:jc w:val="center"/>
        <w:rPr>
          <w:rFonts w:ascii="Times New Roman" w:hAnsi="Times New Roman" w:cs="Times New Roman"/>
          <w:b/>
          <w:bCs/>
          <w:color w:val="000000"/>
        </w:rPr>
      </w:pPr>
      <w:r w:rsidRPr="00992F89">
        <w:rPr>
          <w:rFonts w:ascii="Times New Roman" w:hAnsi="Times New Roman" w:cs="Times New Roman"/>
          <w:b/>
          <w:bCs/>
          <w:color w:val="000000"/>
        </w:rPr>
        <w:t>(D C M B / 1918)</w:t>
      </w:r>
    </w:p>
    <w:p w14:paraId="6C2943FA" w14:textId="77777777" w:rsidR="00BD4326" w:rsidRPr="00992F89" w:rsidRDefault="00BD4326" w:rsidP="00F64656">
      <w:pPr>
        <w:spacing w:before="120" w:afterLines="120" w:after="288" w:line="312" w:lineRule="auto"/>
        <w:ind w:firstLine="709"/>
        <w:rPr>
          <w:rFonts w:ascii="Times New Roman" w:hAnsi="Times New Roman" w:cs="Times New Roman"/>
          <w:b/>
          <w:i/>
          <w:color w:val="FF0000"/>
        </w:rPr>
      </w:pPr>
    </w:p>
    <w:p w14:paraId="4270C076" w14:textId="57726937" w:rsidR="00C72749" w:rsidRPr="00992F89" w:rsidRDefault="00C72749" w:rsidP="00F64656">
      <w:pPr>
        <w:spacing w:before="120" w:afterLines="120" w:after="288" w:line="312" w:lineRule="auto"/>
        <w:ind w:firstLine="709"/>
        <w:rPr>
          <w:rFonts w:ascii="Times New Roman" w:hAnsi="Times New Roman" w:cs="Times New Roman"/>
          <w:b/>
          <w:iCs/>
        </w:rPr>
      </w:pPr>
      <w:r w:rsidRPr="00992F89">
        <w:rPr>
          <w:rFonts w:ascii="Times New Roman" w:hAnsi="Times New Roman" w:cs="Times New Roman"/>
          <w:b/>
          <w:iCs/>
        </w:rPr>
        <w:t xml:space="preserve">                                                             ANEXO I</w:t>
      </w:r>
    </w:p>
    <w:p w14:paraId="61F431B6" w14:textId="452CD20F" w:rsidR="00C72749" w:rsidRPr="00992F89" w:rsidRDefault="00C72749" w:rsidP="00C72749">
      <w:pPr>
        <w:spacing w:beforeLines="120" w:before="288" w:afterLines="120" w:after="288" w:line="312" w:lineRule="auto"/>
        <w:ind w:firstLine="567"/>
        <w:jc w:val="center"/>
        <w:rPr>
          <w:rFonts w:ascii="Times New Roman" w:eastAsia="Times New Roman" w:hAnsi="Times New Roman" w:cs="Times New Roman"/>
          <w:b/>
          <w:color w:val="000000"/>
        </w:rPr>
      </w:pPr>
      <w:r w:rsidRPr="00992F89">
        <w:rPr>
          <w:rFonts w:ascii="Times New Roman" w:hAnsi="Times New Roman" w:cs="Times New Roman"/>
          <w:b/>
          <w:color w:val="000000"/>
        </w:rPr>
        <w:t>TERMO DE REFERCÊNCIA</w:t>
      </w:r>
    </w:p>
    <w:p w14:paraId="7024095A" w14:textId="77777777" w:rsidR="00C72749" w:rsidRPr="00992F89" w:rsidRDefault="00C72749" w:rsidP="00C72749">
      <w:pPr>
        <w:spacing w:beforeLines="120" w:before="288" w:afterLines="120" w:after="288" w:line="312" w:lineRule="auto"/>
        <w:ind w:firstLine="567"/>
        <w:jc w:val="center"/>
        <w:rPr>
          <w:rFonts w:ascii="Times New Roman" w:hAnsi="Times New Roman" w:cs="Times New Roman"/>
          <w:bCs/>
          <w:color w:val="000000"/>
        </w:rPr>
      </w:pPr>
      <w:r w:rsidRPr="00992F89">
        <w:rPr>
          <w:rFonts w:ascii="Times New Roman" w:hAnsi="Times New Roman" w:cs="Times New Roman"/>
          <w:color w:val="000000"/>
        </w:rPr>
        <w:t>(Processo Administrativo n</w:t>
      </w:r>
      <w:r w:rsidRPr="00992F89">
        <w:rPr>
          <w:rFonts w:ascii="Times New Roman" w:hAnsi="Times New Roman" w:cs="Times New Roman"/>
          <w:bCs/>
          <w:color w:val="000000"/>
        </w:rPr>
        <w:t>° 64449.05277/2023-47)</w:t>
      </w:r>
    </w:p>
    <w:p w14:paraId="5EFBFD88" w14:textId="3187B3AA" w:rsidR="00573B28" w:rsidRPr="00992F89" w:rsidRDefault="00573B28" w:rsidP="00F64656">
      <w:pPr>
        <w:spacing w:before="120" w:afterLines="120" w:after="288" w:line="312" w:lineRule="auto"/>
        <w:ind w:firstLine="709"/>
        <w:jc w:val="center"/>
        <w:rPr>
          <w:rFonts w:ascii="Times New Roman" w:hAnsi="Times New Roman" w:cs="Times New Roman"/>
          <w:bCs/>
          <w:color w:val="000000"/>
        </w:rPr>
      </w:pPr>
    </w:p>
    <w:p w14:paraId="043A357C" w14:textId="36B0A993" w:rsidR="00573B28" w:rsidRPr="00992F89" w:rsidRDefault="00BD4326" w:rsidP="00A37A76">
      <w:pPr>
        <w:pStyle w:val="Nivel01"/>
      </w:pPr>
      <w:bookmarkStart w:id="1" w:name="_Hlk82473550"/>
      <w:r w:rsidRPr="00992F89">
        <w:t xml:space="preserve"> </w:t>
      </w:r>
      <w:r w:rsidR="00573B28" w:rsidRPr="00992F89">
        <w:t>CONDIÇÕES GERAIS DA CONTRATAÇÃO</w:t>
      </w:r>
    </w:p>
    <w:p w14:paraId="482278D0" w14:textId="0DF94B00" w:rsidR="00573B28" w:rsidRPr="00992F89" w:rsidRDefault="00573B28" w:rsidP="00B40825">
      <w:pPr>
        <w:pStyle w:val="Nivel2"/>
        <w:rPr>
          <w:b/>
          <w:bCs/>
        </w:rPr>
      </w:pPr>
      <w:r w:rsidRPr="00992F89">
        <w:t xml:space="preserve">Contratação de serviços </w:t>
      </w:r>
      <w:r w:rsidR="00777F32" w:rsidRPr="00992F89">
        <w:t>de leiloeiro oficial para condução de leilão de alienação de materiais do Depósito Central de Munição</w:t>
      </w:r>
      <w:r w:rsidRPr="00992F89">
        <w:rPr>
          <w:b/>
          <w:bCs/>
        </w:rPr>
        <w:t>,</w:t>
      </w:r>
      <w:r w:rsidRPr="00992F89">
        <w:t xml:space="preserve"> nos termos da tabela abaixo, conforme condições e exigências estabelecidas neste instrumento.</w:t>
      </w:r>
    </w:p>
    <w:tbl>
      <w:tblPr>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25"/>
        <w:gridCol w:w="3156"/>
        <w:gridCol w:w="1190"/>
        <w:gridCol w:w="1337"/>
        <w:gridCol w:w="1857"/>
        <w:gridCol w:w="1163"/>
      </w:tblGrid>
      <w:tr w:rsidR="00865C1C" w:rsidRPr="00992F89" w14:paraId="12D91C24" w14:textId="77777777" w:rsidTr="003A54B8">
        <w:trPr>
          <w:trHeight w:val="626"/>
          <w:jc w:val="center"/>
        </w:trPr>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1A830" w14:textId="2C781E1A" w:rsidR="00865C1C" w:rsidRPr="00992F89" w:rsidRDefault="00865C1C" w:rsidP="59CAC803">
            <w:pPr>
              <w:widowControl w:val="0"/>
              <w:suppressAutoHyphens/>
              <w:spacing w:before="120" w:afterLines="120" w:after="288" w:line="312" w:lineRule="auto"/>
              <w:jc w:val="both"/>
              <w:rPr>
                <w:rFonts w:ascii="Times New Roman" w:hAnsi="Times New Roman" w:cs="Times New Roman"/>
                <w:b/>
                <w:bCs/>
                <w:color w:val="000000"/>
              </w:rPr>
            </w:pPr>
            <w:r w:rsidRPr="00992F89">
              <w:rPr>
                <w:rFonts w:ascii="Times New Roman" w:hAnsi="Times New Roman" w:cs="Times New Roman"/>
                <w:b/>
                <w:bCs/>
                <w:color w:val="000000" w:themeColor="text1"/>
              </w:rPr>
              <w:t>ITEM</w:t>
            </w:r>
          </w:p>
          <w:p w14:paraId="221E3778" w14:textId="77777777" w:rsidR="00865C1C" w:rsidRPr="00992F89" w:rsidRDefault="00865C1C" w:rsidP="59CAC803">
            <w:pPr>
              <w:widowControl w:val="0"/>
              <w:suppressAutoHyphens/>
              <w:spacing w:before="120" w:afterLines="120" w:after="288" w:line="312" w:lineRule="auto"/>
              <w:ind w:firstLine="709"/>
              <w:jc w:val="both"/>
              <w:rPr>
                <w:rFonts w:ascii="Times New Roman" w:hAnsi="Times New Roman" w:cs="Times New Roman"/>
                <w:b/>
                <w:bCs/>
                <w:color w:val="000000"/>
              </w:rPr>
            </w:pPr>
          </w:p>
        </w:tc>
        <w:tc>
          <w:tcPr>
            <w:tcW w:w="184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2BE26" w14:textId="77777777" w:rsidR="00865C1C" w:rsidRPr="00992F89" w:rsidRDefault="00865C1C" w:rsidP="59CAC803">
            <w:pPr>
              <w:widowControl w:val="0"/>
              <w:suppressAutoHyphens/>
              <w:spacing w:before="120" w:afterLines="120" w:after="288" w:line="312" w:lineRule="auto"/>
              <w:jc w:val="both"/>
              <w:rPr>
                <w:rFonts w:ascii="Times New Roman" w:hAnsi="Times New Roman" w:cs="Times New Roman"/>
                <w:color w:val="000000"/>
              </w:rPr>
            </w:pPr>
            <w:r w:rsidRPr="00992F89">
              <w:rPr>
                <w:rFonts w:ascii="Times New Roman" w:hAnsi="Times New Roman" w:cs="Times New Roman"/>
                <w:b/>
                <w:bCs/>
                <w:color w:val="000000" w:themeColor="text1"/>
              </w:rPr>
              <w:t>ESPECIFICAÇÃO</w:t>
            </w:r>
          </w:p>
        </w:tc>
        <w:tc>
          <w:tcPr>
            <w:tcW w:w="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9B06C" w14:textId="76DF8F88" w:rsidR="00865C1C" w:rsidRPr="00992F89" w:rsidRDefault="00865C1C" w:rsidP="59CAC803">
            <w:pPr>
              <w:widowControl w:val="0"/>
              <w:suppressAutoHyphens/>
              <w:spacing w:before="120" w:afterLines="120" w:after="288" w:line="312" w:lineRule="auto"/>
              <w:jc w:val="both"/>
              <w:rPr>
                <w:rFonts w:ascii="Times New Roman" w:hAnsi="Times New Roman" w:cs="Times New Roman"/>
                <w:b/>
                <w:bCs/>
                <w:color w:val="000000" w:themeColor="text1"/>
              </w:rPr>
            </w:pPr>
            <w:r w:rsidRPr="00992F89">
              <w:rPr>
                <w:rFonts w:ascii="Times New Roman" w:hAnsi="Times New Roman" w:cs="Times New Roman"/>
                <w:b/>
                <w:bCs/>
                <w:color w:val="000000" w:themeColor="text1"/>
              </w:rPr>
              <w:t>CATSER</w:t>
            </w:r>
          </w:p>
        </w:tc>
        <w:tc>
          <w:tcPr>
            <w:tcW w:w="6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E039DB" w14:textId="09116198" w:rsidR="00865C1C" w:rsidRPr="00992F89" w:rsidRDefault="00865C1C" w:rsidP="59CAC803">
            <w:pPr>
              <w:widowControl w:val="0"/>
              <w:suppressAutoHyphens/>
              <w:spacing w:before="120" w:afterLines="120" w:after="288" w:line="312" w:lineRule="auto"/>
              <w:jc w:val="both"/>
              <w:rPr>
                <w:rFonts w:ascii="Times New Roman" w:hAnsi="Times New Roman" w:cs="Times New Roman"/>
                <w:color w:val="000000"/>
              </w:rPr>
            </w:pPr>
            <w:r w:rsidRPr="00992F89">
              <w:rPr>
                <w:rFonts w:ascii="Times New Roman" w:hAnsi="Times New Roman" w:cs="Times New Roman"/>
                <w:b/>
                <w:bCs/>
                <w:color w:val="000000" w:themeColor="text1"/>
              </w:rPr>
              <w:t>UNIDADE DE MEDIDA</w:t>
            </w:r>
          </w:p>
        </w:tc>
        <w:tc>
          <w:tcPr>
            <w:tcW w:w="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85409" w14:textId="77777777" w:rsidR="00865C1C" w:rsidRPr="00992F89" w:rsidRDefault="00865C1C" w:rsidP="59CAC803">
            <w:pPr>
              <w:widowControl w:val="0"/>
              <w:suppressAutoHyphens/>
              <w:spacing w:before="120" w:afterLines="120" w:after="288" w:line="312" w:lineRule="auto"/>
              <w:jc w:val="both"/>
              <w:rPr>
                <w:rFonts w:ascii="Times New Roman" w:hAnsi="Times New Roman" w:cs="Times New Roman"/>
                <w:b/>
                <w:bCs/>
              </w:rPr>
            </w:pPr>
            <w:r w:rsidRPr="00992F89">
              <w:rPr>
                <w:rFonts w:ascii="Times New Roman" w:hAnsi="Times New Roman" w:cs="Times New Roman"/>
                <w:b/>
                <w:bCs/>
              </w:rPr>
              <w:t>QUANTIDADE</w:t>
            </w:r>
          </w:p>
        </w:tc>
        <w:tc>
          <w:tcPr>
            <w:tcW w:w="8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B4B00" w14:textId="47F80C46" w:rsidR="00865C1C" w:rsidRPr="00992F89" w:rsidRDefault="00865C1C" w:rsidP="59CAC803">
            <w:pPr>
              <w:widowControl w:val="0"/>
              <w:suppressAutoHyphens/>
              <w:spacing w:before="120" w:afterLines="120" w:after="288" w:line="312" w:lineRule="auto"/>
              <w:jc w:val="both"/>
              <w:rPr>
                <w:rFonts w:ascii="Times New Roman" w:hAnsi="Times New Roman" w:cs="Times New Roman"/>
                <w:b/>
                <w:bCs/>
              </w:rPr>
            </w:pPr>
            <w:r w:rsidRPr="00992F89">
              <w:rPr>
                <w:rFonts w:ascii="Times New Roman" w:hAnsi="Times New Roman" w:cs="Times New Roman"/>
                <w:b/>
                <w:bCs/>
              </w:rPr>
              <w:t xml:space="preserve">VALOR TOTAL </w:t>
            </w:r>
          </w:p>
        </w:tc>
      </w:tr>
      <w:tr w:rsidR="00865C1C" w:rsidRPr="00992F89" w14:paraId="548B9AF2" w14:textId="77777777" w:rsidTr="003A54B8">
        <w:trPr>
          <w:jc w:val="center"/>
        </w:trPr>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4EA52" w14:textId="77777777" w:rsidR="00865C1C" w:rsidRPr="00992F89" w:rsidRDefault="00865C1C" w:rsidP="59CAC803">
            <w:pPr>
              <w:widowControl w:val="0"/>
              <w:suppressAutoHyphens/>
              <w:spacing w:before="120" w:afterLines="120" w:after="288" w:line="312" w:lineRule="auto"/>
              <w:ind w:firstLine="709"/>
              <w:jc w:val="both"/>
              <w:rPr>
                <w:rFonts w:ascii="Times New Roman" w:hAnsi="Times New Roman" w:cs="Times New Roman"/>
                <w:b/>
                <w:bCs/>
                <w:color w:val="000000" w:themeColor="text1"/>
              </w:rPr>
            </w:pPr>
          </w:p>
          <w:p w14:paraId="2E193C17" w14:textId="5E8409CC" w:rsidR="00865C1C" w:rsidRPr="00466A36" w:rsidRDefault="00865C1C" w:rsidP="59CAC803">
            <w:pPr>
              <w:widowControl w:val="0"/>
              <w:suppressAutoHyphens/>
              <w:spacing w:before="120" w:afterLines="120" w:after="288" w:line="312" w:lineRule="auto"/>
              <w:ind w:firstLine="709"/>
              <w:jc w:val="both"/>
              <w:rPr>
                <w:rFonts w:ascii="Times New Roman" w:hAnsi="Times New Roman" w:cs="Times New Roman"/>
                <w:color w:val="000000"/>
              </w:rPr>
            </w:pPr>
            <w:r w:rsidRPr="00992F89">
              <w:rPr>
                <w:rFonts w:ascii="Times New Roman" w:hAnsi="Times New Roman" w:cs="Times New Roman"/>
                <w:b/>
                <w:bCs/>
                <w:color w:val="000000" w:themeColor="text1"/>
              </w:rPr>
              <w:t xml:space="preserve">  </w:t>
            </w:r>
            <w:r w:rsidR="001E71F3" w:rsidRPr="00992F89">
              <w:rPr>
                <w:rFonts w:ascii="Times New Roman" w:hAnsi="Times New Roman" w:cs="Times New Roman"/>
                <w:b/>
                <w:bCs/>
                <w:color w:val="000000" w:themeColor="text1"/>
              </w:rPr>
              <w:t xml:space="preserve">  </w:t>
            </w:r>
            <w:r w:rsidR="00CD0AC7">
              <w:rPr>
                <w:rFonts w:ascii="Times New Roman" w:hAnsi="Times New Roman" w:cs="Times New Roman"/>
                <w:b/>
                <w:bCs/>
                <w:color w:val="000000" w:themeColor="text1"/>
              </w:rPr>
              <w:t xml:space="preserve">   </w:t>
            </w:r>
            <w:r w:rsidRPr="00466A36">
              <w:rPr>
                <w:rFonts w:ascii="Times New Roman" w:hAnsi="Times New Roman" w:cs="Times New Roman"/>
                <w:color w:val="000000" w:themeColor="text1"/>
              </w:rPr>
              <w:t>1</w:t>
            </w:r>
          </w:p>
        </w:tc>
        <w:tc>
          <w:tcPr>
            <w:tcW w:w="18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2FBE0" w14:textId="0306A154" w:rsidR="00865C1C" w:rsidRPr="00992F89" w:rsidRDefault="00865C1C" w:rsidP="59CAC803">
            <w:pPr>
              <w:widowControl w:val="0"/>
              <w:suppressAutoHyphens/>
              <w:spacing w:before="120" w:afterLines="120" w:after="288" w:line="312" w:lineRule="auto"/>
              <w:ind w:firstLine="709"/>
              <w:jc w:val="both"/>
              <w:rPr>
                <w:rFonts w:ascii="Times New Roman" w:hAnsi="Times New Roman" w:cs="Times New Roman"/>
                <w:color w:val="000000"/>
              </w:rPr>
            </w:pPr>
            <w:r w:rsidRPr="00992F89">
              <w:rPr>
                <w:rFonts w:ascii="Times New Roman" w:hAnsi="Times New Roman" w:cs="Times New Roman"/>
              </w:rPr>
              <w:t>Contratação de serviços de leiloeiro oficial para condução de leilão de alienação de materiais do Depósito Central de Munição (</w:t>
            </w:r>
            <w:r w:rsidR="00FA3A5A">
              <w:rPr>
                <w:rFonts w:ascii="Times New Roman" w:hAnsi="Times New Roman" w:cs="Times New Roman"/>
              </w:rPr>
              <w:t xml:space="preserve">Aproximadamente </w:t>
            </w:r>
            <w:r w:rsidRPr="00992F89">
              <w:rPr>
                <w:rFonts w:ascii="Times New Roman" w:hAnsi="Times New Roman" w:cs="Times New Roman"/>
              </w:rPr>
              <w:t>25 toneladas de estojos vazios descaracterizados)</w:t>
            </w:r>
            <w:r w:rsidR="001E71F3" w:rsidRPr="00992F89">
              <w:rPr>
                <w:rFonts w:ascii="Times New Roman" w:hAnsi="Times New Roman" w:cs="Times New Roman"/>
              </w:rPr>
              <w:t>.</w:t>
            </w:r>
          </w:p>
        </w:tc>
        <w:tc>
          <w:tcPr>
            <w:tcW w:w="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06DAB" w14:textId="77777777" w:rsidR="00865C1C" w:rsidRDefault="00865C1C" w:rsidP="00865C1C">
            <w:pPr>
              <w:rPr>
                <w:rFonts w:ascii="Times New Roman" w:hAnsi="Times New Roman" w:cs="Times New Roman"/>
              </w:rPr>
            </w:pPr>
          </w:p>
          <w:p w14:paraId="2193B6F7" w14:textId="77777777" w:rsidR="00466A36" w:rsidRPr="00992F89" w:rsidRDefault="00466A36" w:rsidP="00865C1C">
            <w:pPr>
              <w:rPr>
                <w:rFonts w:ascii="Times New Roman" w:hAnsi="Times New Roman" w:cs="Times New Roman"/>
              </w:rPr>
            </w:pPr>
          </w:p>
          <w:p w14:paraId="797AB11B" w14:textId="77777777" w:rsidR="00865C1C" w:rsidRPr="00992F89" w:rsidRDefault="00865C1C" w:rsidP="00865C1C">
            <w:pPr>
              <w:rPr>
                <w:rFonts w:ascii="Times New Roman" w:hAnsi="Times New Roman" w:cs="Times New Roman"/>
                <w:color w:val="000000"/>
              </w:rPr>
            </w:pPr>
          </w:p>
          <w:p w14:paraId="46841250" w14:textId="478E1DFD" w:rsidR="00865C1C" w:rsidRPr="00992F89" w:rsidRDefault="00CD0AC7" w:rsidP="00865C1C">
            <w:pPr>
              <w:rPr>
                <w:rFonts w:ascii="Times New Roman" w:hAnsi="Times New Roman" w:cs="Times New Roman"/>
              </w:rPr>
            </w:pPr>
            <w:r>
              <w:rPr>
                <w:rFonts w:ascii="Times New Roman" w:hAnsi="Times New Roman" w:cs="Times New Roman"/>
              </w:rPr>
              <w:t xml:space="preserve">   </w:t>
            </w:r>
            <w:r w:rsidR="00865C1C" w:rsidRPr="00992F89">
              <w:rPr>
                <w:rFonts w:ascii="Times New Roman" w:hAnsi="Times New Roman" w:cs="Times New Roman"/>
              </w:rPr>
              <w:t>3972</w:t>
            </w:r>
          </w:p>
        </w:tc>
        <w:tc>
          <w:tcPr>
            <w:tcW w:w="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1BA0D" w14:textId="0C5225E2" w:rsidR="00865C1C" w:rsidRPr="00992F89" w:rsidRDefault="00865C1C" w:rsidP="59CAC803">
            <w:pPr>
              <w:widowControl w:val="0"/>
              <w:suppressAutoHyphens/>
              <w:spacing w:before="120" w:afterLines="120" w:after="288" w:line="312" w:lineRule="auto"/>
              <w:ind w:firstLine="709"/>
              <w:jc w:val="both"/>
              <w:rPr>
                <w:rFonts w:ascii="Times New Roman" w:hAnsi="Times New Roman" w:cs="Times New Roman"/>
                <w:color w:val="000000"/>
              </w:rPr>
            </w:pPr>
          </w:p>
          <w:p w14:paraId="2E951B76" w14:textId="2CE0C733" w:rsidR="00865C1C" w:rsidRPr="00992F89" w:rsidRDefault="00865C1C" w:rsidP="00824888">
            <w:pPr>
              <w:widowControl w:val="0"/>
              <w:suppressAutoHyphens/>
              <w:spacing w:before="120" w:afterLines="120" w:after="288" w:line="312" w:lineRule="auto"/>
              <w:jc w:val="both"/>
              <w:rPr>
                <w:rFonts w:ascii="Times New Roman" w:hAnsi="Times New Roman" w:cs="Times New Roman"/>
                <w:color w:val="000000"/>
              </w:rPr>
            </w:pPr>
            <w:r w:rsidRPr="00992F89">
              <w:rPr>
                <w:rFonts w:ascii="Times New Roman" w:hAnsi="Times New Roman" w:cs="Times New Roman"/>
                <w:color w:val="000000"/>
              </w:rPr>
              <w:t xml:space="preserve">        SV</w:t>
            </w:r>
          </w:p>
        </w:tc>
        <w:tc>
          <w:tcPr>
            <w:tcW w:w="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10056" w14:textId="77777777" w:rsidR="00865C1C" w:rsidRPr="00992F89" w:rsidRDefault="00865C1C" w:rsidP="59CAC803">
            <w:pPr>
              <w:widowControl w:val="0"/>
              <w:suppressAutoHyphens/>
              <w:spacing w:before="120" w:afterLines="120" w:after="288" w:line="312" w:lineRule="auto"/>
              <w:ind w:firstLine="709"/>
              <w:jc w:val="both"/>
              <w:rPr>
                <w:rFonts w:ascii="Times New Roman" w:hAnsi="Times New Roman" w:cs="Times New Roman"/>
                <w:color w:val="000000"/>
              </w:rPr>
            </w:pPr>
          </w:p>
          <w:p w14:paraId="0E61D003" w14:textId="397ABA7E" w:rsidR="00865C1C" w:rsidRPr="00992F89" w:rsidRDefault="00865C1C" w:rsidP="00824888">
            <w:pPr>
              <w:widowControl w:val="0"/>
              <w:suppressAutoHyphens/>
              <w:spacing w:before="120" w:afterLines="120" w:after="288" w:line="312" w:lineRule="auto"/>
              <w:jc w:val="both"/>
              <w:rPr>
                <w:rFonts w:ascii="Times New Roman" w:hAnsi="Times New Roman" w:cs="Times New Roman"/>
                <w:color w:val="000000"/>
              </w:rPr>
            </w:pPr>
            <w:r w:rsidRPr="00992F89">
              <w:rPr>
                <w:rFonts w:ascii="Times New Roman" w:hAnsi="Times New Roman" w:cs="Times New Roman"/>
                <w:color w:val="000000"/>
              </w:rPr>
              <w:t xml:space="preserve">      </w:t>
            </w:r>
            <w:r w:rsidR="00CD0AC7">
              <w:rPr>
                <w:rFonts w:ascii="Times New Roman" w:hAnsi="Times New Roman" w:cs="Times New Roman"/>
                <w:color w:val="000000"/>
              </w:rPr>
              <w:t xml:space="preserve">    </w:t>
            </w:r>
            <w:r w:rsidRPr="00992F89">
              <w:rPr>
                <w:rFonts w:ascii="Times New Roman" w:hAnsi="Times New Roman" w:cs="Times New Roman"/>
                <w:color w:val="000000"/>
              </w:rPr>
              <w:t xml:space="preserve"> 1</w:t>
            </w:r>
          </w:p>
          <w:p w14:paraId="294B5802" w14:textId="4646C924" w:rsidR="00865C1C" w:rsidRPr="00992F89" w:rsidRDefault="00865C1C" w:rsidP="59CAC803">
            <w:pPr>
              <w:widowControl w:val="0"/>
              <w:suppressAutoHyphens/>
              <w:spacing w:before="120" w:afterLines="120" w:after="288" w:line="312" w:lineRule="auto"/>
              <w:ind w:firstLine="709"/>
              <w:jc w:val="both"/>
              <w:rPr>
                <w:rFonts w:ascii="Times New Roman" w:hAnsi="Times New Roman" w:cs="Times New Roman"/>
                <w:color w:val="000000"/>
              </w:rPr>
            </w:pPr>
          </w:p>
        </w:tc>
        <w:tc>
          <w:tcPr>
            <w:tcW w:w="8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B2704" w14:textId="77777777" w:rsidR="00865C1C" w:rsidRPr="00992F89" w:rsidRDefault="00865C1C" w:rsidP="59CAC803">
            <w:pPr>
              <w:widowControl w:val="0"/>
              <w:suppressAutoHyphens/>
              <w:spacing w:before="120" w:afterLines="120" w:after="288" w:line="312" w:lineRule="auto"/>
              <w:ind w:firstLine="709"/>
              <w:jc w:val="both"/>
              <w:rPr>
                <w:rFonts w:ascii="Times New Roman" w:hAnsi="Times New Roman" w:cs="Times New Roman"/>
                <w:color w:val="000000"/>
              </w:rPr>
            </w:pPr>
          </w:p>
          <w:p w14:paraId="13E1B28E" w14:textId="06595579" w:rsidR="00865C1C" w:rsidRPr="00992F89" w:rsidRDefault="00865C1C" w:rsidP="00865C1C">
            <w:pPr>
              <w:widowControl w:val="0"/>
              <w:suppressAutoHyphens/>
              <w:spacing w:before="120" w:afterLines="120" w:after="288" w:line="312" w:lineRule="auto"/>
              <w:rPr>
                <w:rFonts w:ascii="Times New Roman" w:hAnsi="Times New Roman" w:cs="Times New Roman"/>
                <w:color w:val="000000"/>
              </w:rPr>
            </w:pPr>
            <w:r w:rsidRPr="00992F89">
              <w:rPr>
                <w:rFonts w:ascii="Times New Roman" w:hAnsi="Times New Roman" w:cs="Times New Roman"/>
                <w:color w:val="000000"/>
              </w:rPr>
              <w:t>Comissão Máxima de 5%</w:t>
            </w:r>
          </w:p>
        </w:tc>
      </w:tr>
    </w:tbl>
    <w:p w14:paraId="35803A69" w14:textId="4F9D0C3D" w:rsidR="00573B28" w:rsidRPr="00992F89" w:rsidRDefault="00573B28" w:rsidP="00B40825">
      <w:pPr>
        <w:pStyle w:val="Nivel2"/>
      </w:pPr>
      <w:commentRangeStart w:id="2"/>
      <w:r w:rsidRPr="00992F89">
        <w:t>O serviço objeto desta contratação são caracterizados como comum, conforme justificativa constante do Estudo Técnico Preliminar.</w:t>
      </w:r>
      <w:commentRangeEnd w:id="2"/>
      <w:r w:rsidRPr="00992F89">
        <w:commentReference w:id="2"/>
      </w:r>
    </w:p>
    <w:p w14:paraId="12F6EF07" w14:textId="140051C4" w:rsidR="00412CC1" w:rsidRDefault="00412CC1" w:rsidP="00B40825">
      <w:pPr>
        <w:pStyle w:val="Nivel2"/>
        <w:rPr>
          <w:rStyle w:val="fontstyle01"/>
          <w:rFonts w:ascii="Times New Roman" w:hAnsi="Times New Roman"/>
          <w:sz w:val="24"/>
          <w:szCs w:val="24"/>
        </w:rPr>
      </w:pPr>
      <w:r w:rsidRPr="00992F89">
        <w:rPr>
          <w:rStyle w:val="fontstyle01"/>
          <w:rFonts w:ascii="Times New Roman" w:hAnsi="Times New Roman"/>
          <w:sz w:val="24"/>
          <w:szCs w:val="24"/>
        </w:rPr>
        <w:lastRenderedPageBreak/>
        <w:t>Pela prestação dos serviços de preparação, avaliação e organização de lotes, o leiloeiro contratado receberá o valor</w:t>
      </w:r>
      <w:r w:rsidRPr="00992F89">
        <w:br/>
      </w:r>
      <w:r w:rsidRPr="00992F89">
        <w:rPr>
          <w:rStyle w:val="fontstyle01"/>
          <w:rFonts w:ascii="Times New Roman" w:hAnsi="Times New Roman"/>
          <w:sz w:val="24"/>
          <w:szCs w:val="24"/>
        </w:rPr>
        <w:t>homologado no certame licitatório. Além desse valor, receberá o percentual de 5% (cinco por cento) sobre o valor de venda de</w:t>
      </w:r>
      <w:r w:rsidR="000D5EA0" w:rsidRPr="00992F89">
        <w:rPr>
          <w:rStyle w:val="fontstyle01"/>
          <w:rFonts w:ascii="Times New Roman" w:hAnsi="Times New Roman"/>
          <w:sz w:val="24"/>
          <w:szCs w:val="24"/>
        </w:rPr>
        <w:t xml:space="preserve"> </w:t>
      </w:r>
      <w:r w:rsidRPr="00992F89">
        <w:rPr>
          <w:rStyle w:val="fontstyle01"/>
          <w:rFonts w:ascii="Times New Roman" w:hAnsi="Times New Roman"/>
          <w:sz w:val="24"/>
          <w:szCs w:val="24"/>
        </w:rPr>
        <w:t>cada lote arrematado, a ser pago pelo Arrematante no ato do leilão, de acordo com o previsto no Parágrafo único, do Art.</w:t>
      </w:r>
      <w:r w:rsidRPr="00992F89">
        <w:br/>
      </w:r>
      <w:r w:rsidRPr="00992F89">
        <w:rPr>
          <w:rStyle w:val="fontstyle01"/>
          <w:rFonts w:ascii="Times New Roman" w:hAnsi="Times New Roman"/>
          <w:sz w:val="24"/>
          <w:szCs w:val="24"/>
        </w:rPr>
        <w:t>24, do Decreto no 21.981, de 19 de outubro de 1932.</w:t>
      </w:r>
    </w:p>
    <w:p w14:paraId="2B51E896" w14:textId="77777777" w:rsidR="00FA56CC" w:rsidRDefault="00FA56CC" w:rsidP="00B40825">
      <w:pPr>
        <w:pStyle w:val="Nivel2"/>
      </w:pPr>
      <w:r>
        <w:t>Na comissão do Leiloeiro Oficial deverão estar incluídos os encargos operacionais e administrativos, bem</w:t>
      </w:r>
      <w:r>
        <w:rPr>
          <w:spacing w:val="1"/>
        </w:rPr>
        <w:t xml:space="preserve"> </w:t>
      </w:r>
      <w:r>
        <w:t>como todos os gastos diretos e indiretos efetuados pela operacionalização do leilão, exceto os de responsabilidade da</w:t>
      </w:r>
      <w:r>
        <w:rPr>
          <w:spacing w:val="1"/>
        </w:rPr>
        <w:t xml:space="preserve"> </w:t>
      </w:r>
      <w:r>
        <w:t>Contratante expressos</w:t>
      </w:r>
      <w:r>
        <w:rPr>
          <w:spacing w:val="1"/>
        </w:rPr>
        <w:t xml:space="preserve"> </w:t>
      </w:r>
      <w:r>
        <w:t>neste</w:t>
      </w:r>
      <w:r>
        <w:rPr>
          <w:spacing w:val="-3"/>
        </w:rPr>
        <w:t xml:space="preserve"> </w:t>
      </w:r>
      <w:r>
        <w:t>Termo Referência.</w:t>
      </w:r>
    </w:p>
    <w:p w14:paraId="0054839C" w14:textId="77777777" w:rsidR="00FA56CC" w:rsidRDefault="00FA56CC" w:rsidP="00B40825">
      <w:pPr>
        <w:pStyle w:val="Nivel2"/>
      </w:pPr>
      <w:r>
        <w:t>Para fins de recebimento pelos serviços prestados o Leiloeiro Público Oficial poderá receber a soma da taxa</w:t>
      </w:r>
      <w:r>
        <w:rPr>
          <w:spacing w:val="1"/>
        </w:rPr>
        <w:t xml:space="preserve"> </w:t>
      </w:r>
      <w:r>
        <w:t>do comprador (de responsabilidade do arrematante) e a taxa do comitente (objeto dessa licitação), conforme tabela</w:t>
      </w:r>
      <w:r>
        <w:rPr>
          <w:spacing w:val="1"/>
        </w:rPr>
        <w:t xml:space="preserve"> </w:t>
      </w:r>
      <w:r>
        <w:t>exemplificativa</w:t>
      </w:r>
      <w:r>
        <w:rPr>
          <w:spacing w:val="-2"/>
        </w:rPr>
        <w:t xml:space="preserve"> </w:t>
      </w:r>
      <w:r>
        <w:t>abaixo:</w:t>
      </w:r>
    </w:p>
    <w:p w14:paraId="4549A53A" w14:textId="77777777" w:rsidR="00FA56CC" w:rsidRPr="00E27962" w:rsidRDefault="00FA56CC" w:rsidP="00654F22">
      <w:pPr>
        <w:pStyle w:val="PargrafodaLista"/>
        <w:widowControl w:val="0"/>
        <w:numPr>
          <w:ilvl w:val="2"/>
          <w:numId w:val="22"/>
        </w:numPr>
        <w:tabs>
          <w:tab w:val="left" w:pos="2289"/>
          <w:tab w:val="left" w:pos="2290"/>
        </w:tabs>
        <w:autoSpaceDE w:val="0"/>
        <w:autoSpaceDN w:val="0"/>
        <w:spacing w:before="65" w:line="276" w:lineRule="auto"/>
        <w:ind w:right="-1"/>
        <w:contextualSpacing w:val="0"/>
        <w:jc w:val="both"/>
        <w:rPr>
          <w:rFonts w:ascii="Times New Roman" w:hAnsi="Times New Roman" w:cs="Times New Roman"/>
          <w:sz w:val="22"/>
          <w:szCs w:val="22"/>
        </w:rPr>
      </w:pPr>
      <w:r w:rsidRPr="00E27962">
        <w:rPr>
          <w:rFonts w:ascii="Times New Roman" w:hAnsi="Times New Roman" w:cs="Times New Roman"/>
          <w:sz w:val="22"/>
          <w:szCs w:val="22"/>
        </w:rPr>
        <w:t>Comissão= {TAXA DO COMITENTE (proposta vencedora, cujo valor máximo a ser pago será de</w:t>
      </w:r>
      <w:r w:rsidRPr="00E27962">
        <w:rPr>
          <w:rFonts w:ascii="Times New Roman" w:hAnsi="Times New Roman" w:cs="Times New Roman"/>
          <w:spacing w:val="1"/>
          <w:sz w:val="22"/>
          <w:szCs w:val="22"/>
        </w:rPr>
        <w:t xml:space="preserve"> </w:t>
      </w:r>
      <w:r w:rsidRPr="00E27962">
        <w:rPr>
          <w:rFonts w:ascii="Times New Roman" w:hAnsi="Times New Roman" w:cs="Times New Roman"/>
          <w:sz w:val="22"/>
          <w:szCs w:val="22"/>
        </w:rPr>
        <w:t>5% em caso de oferta de menor percentual de desconto 0%) + TAXA DO COMPRADOR (fixa em 5%), ambas</w:t>
      </w:r>
      <w:r w:rsidRPr="00E27962">
        <w:rPr>
          <w:rFonts w:ascii="Times New Roman" w:hAnsi="Times New Roman" w:cs="Times New Roman"/>
          <w:spacing w:val="1"/>
          <w:sz w:val="22"/>
          <w:szCs w:val="22"/>
        </w:rPr>
        <w:t xml:space="preserve"> </w:t>
      </w:r>
      <w:r w:rsidRPr="00E27962">
        <w:rPr>
          <w:rFonts w:ascii="Times New Roman" w:hAnsi="Times New Roman" w:cs="Times New Roman"/>
          <w:sz w:val="22"/>
          <w:szCs w:val="22"/>
        </w:rPr>
        <w:t>as</w:t>
      </w:r>
      <w:r w:rsidRPr="00E27962">
        <w:rPr>
          <w:rFonts w:ascii="Times New Roman" w:hAnsi="Times New Roman" w:cs="Times New Roman"/>
          <w:spacing w:val="-2"/>
          <w:sz w:val="22"/>
          <w:szCs w:val="22"/>
        </w:rPr>
        <w:t xml:space="preserve"> </w:t>
      </w:r>
      <w:r w:rsidRPr="00E27962">
        <w:rPr>
          <w:rFonts w:ascii="Times New Roman" w:hAnsi="Times New Roman" w:cs="Times New Roman"/>
          <w:sz w:val="22"/>
          <w:szCs w:val="22"/>
        </w:rPr>
        <w:t>taxas</w:t>
      </w:r>
      <w:r w:rsidRPr="00E27962">
        <w:rPr>
          <w:rFonts w:ascii="Times New Roman" w:hAnsi="Times New Roman" w:cs="Times New Roman"/>
          <w:spacing w:val="1"/>
          <w:sz w:val="22"/>
          <w:szCs w:val="22"/>
        </w:rPr>
        <w:t xml:space="preserve"> </w:t>
      </w:r>
      <w:r w:rsidRPr="00E27962">
        <w:rPr>
          <w:rFonts w:ascii="Times New Roman" w:hAnsi="Times New Roman" w:cs="Times New Roman"/>
          <w:sz w:val="22"/>
          <w:szCs w:val="22"/>
        </w:rPr>
        <w:t>serão</w:t>
      </w:r>
      <w:r w:rsidRPr="00E27962">
        <w:rPr>
          <w:rFonts w:ascii="Times New Roman" w:hAnsi="Times New Roman" w:cs="Times New Roman"/>
          <w:spacing w:val="1"/>
          <w:sz w:val="22"/>
          <w:szCs w:val="22"/>
        </w:rPr>
        <w:t xml:space="preserve"> </w:t>
      </w:r>
      <w:r w:rsidRPr="00E27962">
        <w:rPr>
          <w:rFonts w:ascii="Times New Roman" w:hAnsi="Times New Roman" w:cs="Times New Roman"/>
          <w:sz w:val="22"/>
          <w:szCs w:val="22"/>
        </w:rPr>
        <w:t>de</w:t>
      </w:r>
      <w:r w:rsidRPr="00E27962">
        <w:rPr>
          <w:rFonts w:ascii="Times New Roman" w:hAnsi="Times New Roman" w:cs="Times New Roman"/>
          <w:spacing w:val="-1"/>
          <w:sz w:val="22"/>
          <w:szCs w:val="22"/>
        </w:rPr>
        <w:t xml:space="preserve"> </w:t>
      </w:r>
      <w:r w:rsidRPr="00E27962">
        <w:rPr>
          <w:rFonts w:ascii="Times New Roman" w:hAnsi="Times New Roman" w:cs="Times New Roman"/>
          <w:sz w:val="22"/>
          <w:szCs w:val="22"/>
        </w:rPr>
        <w:t>responsabilidade</w:t>
      </w:r>
      <w:r w:rsidRPr="00E27962">
        <w:rPr>
          <w:rFonts w:ascii="Times New Roman" w:hAnsi="Times New Roman" w:cs="Times New Roman"/>
          <w:spacing w:val="-1"/>
          <w:sz w:val="22"/>
          <w:szCs w:val="22"/>
        </w:rPr>
        <w:t xml:space="preserve"> </w:t>
      </w:r>
      <w:r w:rsidRPr="00E27962">
        <w:rPr>
          <w:rFonts w:ascii="Times New Roman" w:hAnsi="Times New Roman" w:cs="Times New Roman"/>
          <w:sz w:val="22"/>
          <w:szCs w:val="22"/>
        </w:rPr>
        <w:t>do</w:t>
      </w:r>
      <w:r w:rsidRPr="00E27962">
        <w:rPr>
          <w:rFonts w:ascii="Times New Roman" w:hAnsi="Times New Roman" w:cs="Times New Roman"/>
          <w:spacing w:val="-1"/>
          <w:sz w:val="22"/>
          <w:szCs w:val="22"/>
        </w:rPr>
        <w:t xml:space="preserve"> </w:t>
      </w:r>
      <w:r w:rsidRPr="00E27962">
        <w:rPr>
          <w:rFonts w:ascii="Times New Roman" w:hAnsi="Times New Roman" w:cs="Times New Roman"/>
          <w:sz w:val="22"/>
          <w:szCs w:val="22"/>
        </w:rPr>
        <w:t>arrematante).</w:t>
      </w:r>
    </w:p>
    <w:p w14:paraId="141AD6F5" w14:textId="77777777" w:rsidR="00FA56CC" w:rsidRPr="00654F22" w:rsidRDefault="00FA56CC" w:rsidP="00B40825">
      <w:pPr>
        <w:pStyle w:val="Nivel2"/>
        <w:numPr>
          <w:ilvl w:val="0"/>
          <w:numId w:val="0"/>
        </w:numPr>
        <w:rPr>
          <w:rStyle w:val="fontstyle01"/>
          <w:rFonts w:ascii="Times New Roman" w:hAnsi="Times New Roman"/>
          <w:sz w:val="2"/>
          <w:szCs w:val="2"/>
        </w:rPr>
      </w:pPr>
    </w:p>
    <w:tbl>
      <w:tblPr>
        <w:tblStyle w:val="TableNormal"/>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2550"/>
        <w:gridCol w:w="2552"/>
        <w:gridCol w:w="2552"/>
      </w:tblGrid>
      <w:tr w:rsidR="00FA56CC" w14:paraId="6876A537" w14:textId="77777777" w:rsidTr="00A80301">
        <w:trPr>
          <w:trHeight w:val="1024"/>
        </w:trPr>
        <w:tc>
          <w:tcPr>
            <w:tcW w:w="2550" w:type="dxa"/>
          </w:tcPr>
          <w:p w14:paraId="260F513D" w14:textId="77777777" w:rsidR="00FA56CC" w:rsidRDefault="00FA56CC" w:rsidP="00A80301">
            <w:pPr>
              <w:pStyle w:val="TableParagraph"/>
              <w:ind w:left="674" w:right="674" w:firstLine="2"/>
              <w:rPr>
                <w:b/>
                <w:sz w:val="16"/>
              </w:rPr>
            </w:pPr>
            <w:r>
              <w:rPr>
                <w:b/>
                <w:color w:val="000009"/>
                <w:sz w:val="16"/>
              </w:rPr>
              <w:t>DESCONTO</w:t>
            </w:r>
            <w:r>
              <w:rPr>
                <w:b/>
                <w:color w:val="000009"/>
                <w:spacing w:val="1"/>
                <w:sz w:val="16"/>
              </w:rPr>
              <w:t xml:space="preserve"> </w:t>
            </w:r>
            <w:r>
              <w:rPr>
                <w:b/>
                <w:color w:val="000009"/>
                <w:spacing w:val="-4"/>
                <w:sz w:val="16"/>
              </w:rPr>
              <w:t xml:space="preserve">OFERTA </w:t>
            </w:r>
            <w:r>
              <w:rPr>
                <w:b/>
                <w:color w:val="000009"/>
                <w:spacing w:val="-3"/>
                <w:sz w:val="16"/>
              </w:rPr>
              <w:t>DO NA</w:t>
            </w:r>
            <w:r>
              <w:rPr>
                <w:b/>
                <w:color w:val="000009"/>
                <w:spacing w:val="-37"/>
                <w:sz w:val="16"/>
              </w:rPr>
              <w:t xml:space="preserve"> </w:t>
            </w:r>
            <w:r>
              <w:rPr>
                <w:b/>
                <w:color w:val="000009"/>
                <w:spacing w:val="-3"/>
                <w:sz w:val="16"/>
              </w:rPr>
              <w:t xml:space="preserve">TAXA </w:t>
            </w:r>
            <w:r>
              <w:rPr>
                <w:b/>
                <w:color w:val="000009"/>
                <w:spacing w:val="-2"/>
                <w:sz w:val="16"/>
              </w:rPr>
              <w:t>DE</w:t>
            </w:r>
            <w:r>
              <w:rPr>
                <w:b/>
                <w:color w:val="000009"/>
                <w:spacing w:val="-1"/>
                <w:sz w:val="16"/>
              </w:rPr>
              <w:t xml:space="preserve"> </w:t>
            </w:r>
            <w:r>
              <w:rPr>
                <w:b/>
                <w:color w:val="000009"/>
                <w:sz w:val="16"/>
              </w:rPr>
              <w:t>COMITENTE</w:t>
            </w:r>
          </w:p>
        </w:tc>
        <w:tc>
          <w:tcPr>
            <w:tcW w:w="2550" w:type="dxa"/>
          </w:tcPr>
          <w:p w14:paraId="34AC660E" w14:textId="77777777" w:rsidR="00FA56CC" w:rsidRDefault="00FA56CC" w:rsidP="00A80301">
            <w:pPr>
              <w:pStyle w:val="TableParagraph"/>
              <w:ind w:left="607" w:right="603" w:hanging="2"/>
              <w:rPr>
                <w:b/>
                <w:sz w:val="16"/>
              </w:rPr>
            </w:pPr>
            <w:r>
              <w:rPr>
                <w:b/>
                <w:color w:val="000009"/>
                <w:spacing w:val="-3"/>
                <w:sz w:val="16"/>
              </w:rPr>
              <w:t xml:space="preserve">TAXA </w:t>
            </w:r>
            <w:r>
              <w:rPr>
                <w:b/>
                <w:color w:val="000009"/>
                <w:spacing w:val="-2"/>
                <w:sz w:val="16"/>
              </w:rPr>
              <w:t>DE</w:t>
            </w:r>
            <w:r>
              <w:rPr>
                <w:b/>
                <w:color w:val="000009"/>
                <w:spacing w:val="-1"/>
                <w:sz w:val="16"/>
              </w:rPr>
              <w:t xml:space="preserve"> </w:t>
            </w:r>
            <w:r>
              <w:rPr>
                <w:b/>
                <w:color w:val="000009"/>
                <w:sz w:val="16"/>
              </w:rPr>
              <w:t>COMITENTE</w:t>
            </w:r>
            <w:r>
              <w:rPr>
                <w:b/>
                <w:color w:val="000009"/>
                <w:spacing w:val="1"/>
                <w:sz w:val="16"/>
              </w:rPr>
              <w:t xml:space="preserve"> </w:t>
            </w:r>
            <w:r>
              <w:rPr>
                <w:b/>
                <w:color w:val="000009"/>
                <w:spacing w:val="-1"/>
                <w:sz w:val="16"/>
              </w:rPr>
              <w:t>COM DESCONTO</w:t>
            </w:r>
            <w:r>
              <w:rPr>
                <w:b/>
                <w:color w:val="000009"/>
                <w:spacing w:val="-37"/>
                <w:sz w:val="16"/>
              </w:rPr>
              <w:t xml:space="preserve"> </w:t>
            </w:r>
            <w:r>
              <w:rPr>
                <w:b/>
                <w:color w:val="000009"/>
                <w:sz w:val="16"/>
              </w:rPr>
              <w:t>OFERTADO NO</w:t>
            </w:r>
            <w:r>
              <w:rPr>
                <w:b/>
                <w:color w:val="000009"/>
                <w:spacing w:val="1"/>
                <w:sz w:val="16"/>
              </w:rPr>
              <w:t xml:space="preserve"> </w:t>
            </w:r>
            <w:r>
              <w:rPr>
                <w:b/>
                <w:color w:val="000009"/>
                <w:sz w:val="16"/>
              </w:rPr>
              <w:t>PREGÃO</w:t>
            </w:r>
          </w:p>
        </w:tc>
        <w:tc>
          <w:tcPr>
            <w:tcW w:w="2552" w:type="dxa"/>
          </w:tcPr>
          <w:p w14:paraId="54D3F935" w14:textId="77777777" w:rsidR="00FA56CC" w:rsidRDefault="00FA56CC" w:rsidP="00A80301">
            <w:pPr>
              <w:pStyle w:val="TableParagraph"/>
              <w:ind w:left="696" w:right="693"/>
              <w:rPr>
                <w:b/>
                <w:sz w:val="16"/>
              </w:rPr>
            </w:pPr>
            <w:r>
              <w:rPr>
                <w:b/>
                <w:color w:val="000009"/>
                <w:sz w:val="16"/>
              </w:rPr>
              <w:t>+ TAXA DE</w:t>
            </w:r>
            <w:r>
              <w:rPr>
                <w:b/>
                <w:color w:val="000009"/>
                <w:spacing w:val="1"/>
                <w:sz w:val="16"/>
              </w:rPr>
              <w:t xml:space="preserve"> </w:t>
            </w:r>
            <w:r>
              <w:rPr>
                <w:b/>
                <w:color w:val="000009"/>
                <w:spacing w:val="-1"/>
                <w:sz w:val="16"/>
              </w:rPr>
              <w:t xml:space="preserve">COMISSÃO </w:t>
            </w:r>
            <w:r>
              <w:rPr>
                <w:b/>
                <w:color w:val="000009"/>
                <w:sz w:val="16"/>
              </w:rPr>
              <w:t>DO</w:t>
            </w:r>
            <w:r>
              <w:rPr>
                <w:b/>
                <w:color w:val="000009"/>
                <w:spacing w:val="-37"/>
                <w:sz w:val="16"/>
              </w:rPr>
              <w:t xml:space="preserve"> </w:t>
            </w:r>
            <w:r>
              <w:rPr>
                <w:b/>
                <w:color w:val="000009"/>
                <w:sz w:val="16"/>
              </w:rPr>
              <w:t>COMPRADOR</w:t>
            </w:r>
            <w:r>
              <w:rPr>
                <w:b/>
                <w:color w:val="000009"/>
                <w:spacing w:val="1"/>
                <w:sz w:val="16"/>
              </w:rPr>
              <w:t xml:space="preserve"> </w:t>
            </w:r>
            <w:r>
              <w:rPr>
                <w:b/>
                <w:color w:val="000009"/>
                <w:sz w:val="16"/>
              </w:rPr>
              <w:t>FIXA</w:t>
            </w:r>
          </w:p>
        </w:tc>
        <w:tc>
          <w:tcPr>
            <w:tcW w:w="2552" w:type="dxa"/>
          </w:tcPr>
          <w:p w14:paraId="630C4317" w14:textId="77777777" w:rsidR="00FA56CC" w:rsidRDefault="00FA56CC" w:rsidP="00A80301">
            <w:pPr>
              <w:pStyle w:val="TableParagraph"/>
              <w:ind w:left="643" w:right="639" w:firstLine="2"/>
              <w:rPr>
                <w:b/>
                <w:sz w:val="16"/>
              </w:rPr>
            </w:pPr>
            <w:r>
              <w:rPr>
                <w:b/>
                <w:color w:val="000009"/>
                <w:sz w:val="16"/>
              </w:rPr>
              <w:t>= COMISSÃO A</w:t>
            </w:r>
            <w:r>
              <w:rPr>
                <w:b/>
                <w:color w:val="000009"/>
                <w:spacing w:val="1"/>
                <w:sz w:val="16"/>
              </w:rPr>
              <w:t xml:space="preserve"> </w:t>
            </w:r>
            <w:r>
              <w:rPr>
                <w:b/>
                <w:color w:val="000009"/>
                <w:spacing w:val="-3"/>
                <w:sz w:val="16"/>
              </w:rPr>
              <w:t>SER PAGA PELO</w:t>
            </w:r>
            <w:r>
              <w:rPr>
                <w:b/>
                <w:color w:val="000009"/>
                <w:spacing w:val="-37"/>
                <w:sz w:val="16"/>
              </w:rPr>
              <w:t xml:space="preserve"> </w:t>
            </w:r>
            <w:r>
              <w:rPr>
                <w:b/>
                <w:color w:val="000009"/>
                <w:spacing w:val="-2"/>
                <w:sz w:val="16"/>
              </w:rPr>
              <w:t>ARREMATANTE</w:t>
            </w:r>
            <w:r>
              <w:rPr>
                <w:b/>
                <w:color w:val="000009"/>
                <w:spacing w:val="-37"/>
                <w:sz w:val="16"/>
              </w:rPr>
              <w:t xml:space="preserve"> </w:t>
            </w:r>
            <w:r>
              <w:rPr>
                <w:b/>
                <w:color w:val="000009"/>
                <w:sz w:val="16"/>
              </w:rPr>
              <w:t>AO</w:t>
            </w:r>
            <w:r>
              <w:rPr>
                <w:b/>
                <w:color w:val="000009"/>
                <w:spacing w:val="-3"/>
                <w:sz w:val="16"/>
              </w:rPr>
              <w:t xml:space="preserve"> </w:t>
            </w:r>
            <w:r>
              <w:rPr>
                <w:b/>
                <w:color w:val="000009"/>
                <w:sz w:val="16"/>
              </w:rPr>
              <w:t>LEILOEIRO</w:t>
            </w:r>
          </w:p>
        </w:tc>
      </w:tr>
      <w:tr w:rsidR="00FA56CC" w14:paraId="73CED0C4" w14:textId="77777777" w:rsidTr="00A80301">
        <w:trPr>
          <w:trHeight w:val="290"/>
        </w:trPr>
        <w:tc>
          <w:tcPr>
            <w:tcW w:w="2550" w:type="dxa"/>
            <w:tcBorders>
              <w:left w:val="single" w:sz="2" w:space="0" w:color="000000"/>
              <w:right w:val="single" w:sz="2" w:space="0" w:color="000000"/>
            </w:tcBorders>
          </w:tcPr>
          <w:p w14:paraId="2AAD2359" w14:textId="77777777" w:rsidR="00FA56CC" w:rsidRDefault="00FA56CC" w:rsidP="00A80301">
            <w:pPr>
              <w:pStyle w:val="TableParagraph"/>
              <w:ind w:left="1033" w:right="1031"/>
              <w:rPr>
                <w:b/>
                <w:sz w:val="16"/>
              </w:rPr>
            </w:pPr>
            <w:r>
              <w:rPr>
                <w:b/>
                <w:color w:val="000009"/>
                <w:sz w:val="16"/>
              </w:rPr>
              <w:t>0%</w:t>
            </w:r>
          </w:p>
        </w:tc>
        <w:tc>
          <w:tcPr>
            <w:tcW w:w="2550" w:type="dxa"/>
            <w:tcBorders>
              <w:left w:val="single" w:sz="2" w:space="0" w:color="000000"/>
              <w:right w:val="single" w:sz="2" w:space="0" w:color="000000"/>
            </w:tcBorders>
          </w:tcPr>
          <w:p w14:paraId="4F31C42E" w14:textId="77777777" w:rsidR="00FA56CC" w:rsidRDefault="00FA56CC" w:rsidP="00A80301">
            <w:pPr>
              <w:pStyle w:val="TableParagraph"/>
              <w:ind w:left="1033" w:right="1031"/>
              <w:rPr>
                <w:b/>
                <w:sz w:val="16"/>
              </w:rPr>
            </w:pPr>
            <w:r>
              <w:rPr>
                <w:b/>
                <w:color w:val="000009"/>
                <w:sz w:val="16"/>
              </w:rPr>
              <w:t>5%</w:t>
            </w:r>
          </w:p>
        </w:tc>
        <w:tc>
          <w:tcPr>
            <w:tcW w:w="2552" w:type="dxa"/>
            <w:tcBorders>
              <w:left w:val="single" w:sz="2" w:space="0" w:color="000000"/>
              <w:right w:val="dotted" w:sz="4" w:space="0" w:color="000000"/>
            </w:tcBorders>
          </w:tcPr>
          <w:p w14:paraId="433FF10D" w14:textId="77777777" w:rsidR="00FA56CC" w:rsidRDefault="00FA56CC" w:rsidP="00A80301">
            <w:pPr>
              <w:pStyle w:val="TableParagraph"/>
              <w:ind w:left="1153"/>
              <w:rPr>
                <w:b/>
                <w:sz w:val="16"/>
              </w:rPr>
            </w:pPr>
            <w:r>
              <w:rPr>
                <w:b/>
                <w:color w:val="000009"/>
                <w:sz w:val="16"/>
              </w:rPr>
              <w:t>5%</w:t>
            </w:r>
          </w:p>
        </w:tc>
        <w:tc>
          <w:tcPr>
            <w:tcW w:w="2552" w:type="dxa"/>
            <w:tcBorders>
              <w:left w:val="dotted" w:sz="4" w:space="0" w:color="000000"/>
              <w:right w:val="single" w:sz="2" w:space="0" w:color="000000"/>
            </w:tcBorders>
          </w:tcPr>
          <w:p w14:paraId="070F5F7C" w14:textId="77777777" w:rsidR="00FA56CC" w:rsidRDefault="00FA56CC" w:rsidP="00A80301">
            <w:pPr>
              <w:pStyle w:val="TableParagraph"/>
              <w:ind w:right="1111"/>
              <w:jc w:val="right"/>
              <w:rPr>
                <w:b/>
                <w:sz w:val="16"/>
              </w:rPr>
            </w:pPr>
            <w:r>
              <w:rPr>
                <w:b/>
                <w:color w:val="000009"/>
                <w:sz w:val="16"/>
              </w:rPr>
              <w:t>10%</w:t>
            </w:r>
          </w:p>
        </w:tc>
      </w:tr>
      <w:tr w:rsidR="00FA56CC" w14:paraId="184F1383" w14:textId="77777777" w:rsidTr="00A80301">
        <w:trPr>
          <w:trHeight w:val="287"/>
        </w:trPr>
        <w:tc>
          <w:tcPr>
            <w:tcW w:w="2550" w:type="dxa"/>
            <w:tcBorders>
              <w:left w:val="single" w:sz="2" w:space="0" w:color="000000"/>
              <w:right w:val="single" w:sz="2" w:space="0" w:color="000000"/>
            </w:tcBorders>
          </w:tcPr>
          <w:p w14:paraId="602BDC4C" w14:textId="77777777" w:rsidR="00FA56CC" w:rsidRDefault="00FA56CC" w:rsidP="00A80301">
            <w:pPr>
              <w:pStyle w:val="TableParagraph"/>
              <w:ind w:left="1033" w:right="1031"/>
              <w:rPr>
                <w:b/>
                <w:sz w:val="16"/>
              </w:rPr>
            </w:pPr>
            <w:r>
              <w:rPr>
                <w:b/>
                <w:color w:val="000009"/>
                <w:sz w:val="16"/>
              </w:rPr>
              <w:t>1%</w:t>
            </w:r>
          </w:p>
        </w:tc>
        <w:tc>
          <w:tcPr>
            <w:tcW w:w="2550" w:type="dxa"/>
            <w:tcBorders>
              <w:left w:val="single" w:sz="2" w:space="0" w:color="000000"/>
              <w:right w:val="single" w:sz="2" w:space="0" w:color="000000"/>
            </w:tcBorders>
          </w:tcPr>
          <w:p w14:paraId="0DAF3B6F" w14:textId="77777777" w:rsidR="00FA56CC" w:rsidRDefault="00FA56CC" w:rsidP="00A80301">
            <w:pPr>
              <w:pStyle w:val="TableParagraph"/>
              <w:ind w:left="1033" w:right="1031"/>
              <w:rPr>
                <w:b/>
                <w:sz w:val="16"/>
              </w:rPr>
            </w:pPr>
            <w:r>
              <w:rPr>
                <w:b/>
                <w:color w:val="000009"/>
                <w:sz w:val="16"/>
              </w:rPr>
              <w:t>4,95%</w:t>
            </w:r>
          </w:p>
        </w:tc>
        <w:tc>
          <w:tcPr>
            <w:tcW w:w="2552" w:type="dxa"/>
            <w:tcBorders>
              <w:left w:val="single" w:sz="2" w:space="0" w:color="000000"/>
              <w:right w:val="dotted" w:sz="4" w:space="0" w:color="000000"/>
            </w:tcBorders>
          </w:tcPr>
          <w:p w14:paraId="1687D36A" w14:textId="77777777" w:rsidR="00FA56CC" w:rsidRDefault="00FA56CC" w:rsidP="00A80301">
            <w:pPr>
              <w:pStyle w:val="TableParagraph"/>
              <w:ind w:left="1153"/>
              <w:rPr>
                <w:b/>
                <w:sz w:val="16"/>
              </w:rPr>
            </w:pPr>
            <w:r>
              <w:rPr>
                <w:b/>
                <w:color w:val="000009"/>
                <w:sz w:val="16"/>
              </w:rPr>
              <w:t>5%</w:t>
            </w:r>
          </w:p>
        </w:tc>
        <w:tc>
          <w:tcPr>
            <w:tcW w:w="2552" w:type="dxa"/>
            <w:tcBorders>
              <w:left w:val="dotted" w:sz="4" w:space="0" w:color="000000"/>
              <w:right w:val="single" w:sz="2" w:space="0" w:color="000000"/>
            </w:tcBorders>
          </w:tcPr>
          <w:p w14:paraId="73C644EC" w14:textId="77777777" w:rsidR="00FA56CC" w:rsidRDefault="00FA56CC" w:rsidP="00A80301">
            <w:pPr>
              <w:pStyle w:val="TableParagraph"/>
              <w:ind w:right="1051"/>
              <w:jc w:val="right"/>
              <w:rPr>
                <w:b/>
                <w:sz w:val="16"/>
              </w:rPr>
            </w:pPr>
            <w:r>
              <w:rPr>
                <w:b/>
                <w:color w:val="000009"/>
                <w:sz w:val="16"/>
              </w:rPr>
              <w:t>9,95%</w:t>
            </w:r>
          </w:p>
        </w:tc>
      </w:tr>
      <w:tr w:rsidR="00FA56CC" w14:paraId="013F4D3B" w14:textId="77777777" w:rsidTr="00A80301">
        <w:trPr>
          <w:trHeight w:val="290"/>
        </w:trPr>
        <w:tc>
          <w:tcPr>
            <w:tcW w:w="2550" w:type="dxa"/>
            <w:tcBorders>
              <w:left w:val="single" w:sz="2" w:space="0" w:color="000000"/>
              <w:right w:val="single" w:sz="2" w:space="0" w:color="000000"/>
            </w:tcBorders>
          </w:tcPr>
          <w:p w14:paraId="2CAC5325" w14:textId="77777777" w:rsidR="00FA56CC" w:rsidRDefault="00FA56CC" w:rsidP="00A80301">
            <w:pPr>
              <w:pStyle w:val="TableParagraph"/>
              <w:ind w:left="1033" w:right="1031"/>
              <w:rPr>
                <w:b/>
                <w:sz w:val="16"/>
              </w:rPr>
            </w:pPr>
            <w:r>
              <w:rPr>
                <w:b/>
                <w:color w:val="000009"/>
                <w:sz w:val="16"/>
              </w:rPr>
              <w:t>5%</w:t>
            </w:r>
          </w:p>
        </w:tc>
        <w:tc>
          <w:tcPr>
            <w:tcW w:w="2550" w:type="dxa"/>
            <w:tcBorders>
              <w:left w:val="single" w:sz="2" w:space="0" w:color="000000"/>
              <w:right w:val="single" w:sz="2" w:space="0" w:color="000000"/>
            </w:tcBorders>
          </w:tcPr>
          <w:p w14:paraId="69FE8203" w14:textId="77777777" w:rsidR="00FA56CC" w:rsidRDefault="00FA56CC" w:rsidP="00A80301">
            <w:pPr>
              <w:pStyle w:val="TableParagraph"/>
              <w:ind w:left="1033" w:right="1031"/>
              <w:rPr>
                <w:b/>
                <w:sz w:val="16"/>
              </w:rPr>
            </w:pPr>
            <w:r>
              <w:rPr>
                <w:b/>
                <w:color w:val="000009"/>
                <w:sz w:val="16"/>
              </w:rPr>
              <w:t>4,75%</w:t>
            </w:r>
          </w:p>
        </w:tc>
        <w:tc>
          <w:tcPr>
            <w:tcW w:w="2552" w:type="dxa"/>
            <w:tcBorders>
              <w:left w:val="single" w:sz="2" w:space="0" w:color="000000"/>
              <w:right w:val="dotted" w:sz="4" w:space="0" w:color="000000"/>
            </w:tcBorders>
          </w:tcPr>
          <w:p w14:paraId="63CEA98B" w14:textId="77777777" w:rsidR="00FA56CC" w:rsidRDefault="00FA56CC" w:rsidP="00A80301">
            <w:pPr>
              <w:pStyle w:val="TableParagraph"/>
              <w:ind w:left="1153"/>
              <w:rPr>
                <w:b/>
                <w:sz w:val="16"/>
              </w:rPr>
            </w:pPr>
            <w:r>
              <w:rPr>
                <w:b/>
                <w:color w:val="000009"/>
                <w:sz w:val="16"/>
              </w:rPr>
              <w:t>5%</w:t>
            </w:r>
          </w:p>
        </w:tc>
        <w:tc>
          <w:tcPr>
            <w:tcW w:w="2552" w:type="dxa"/>
            <w:tcBorders>
              <w:left w:val="dotted" w:sz="4" w:space="0" w:color="000000"/>
              <w:right w:val="single" w:sz="2" w:space="0" w:color="000000"/>
            </w:tcBorders>
          </w:tcPr>
          <w:p w14:paraId="0A4B2E63" w14:textId="77777777" w:rsidR="00FA56CC" w:rsidRDefault="00FA56CC" w:rsidP="00A80301">
            <w:pPr>
              <w:pStyle w:val="TableParagraph"/>
              <w:ind w:right="1051"/>
              <w:jc w:val="right"/>
              <w:rPr>
                <w:b/>
                <w:sz w:val="16"/>
              </w:rPr>
            </w:pPr>
            <w:r>
              <w:rPr>
                <w:b/>
                <w:color w:val="000009"/>
                <w:sz w:val="16"/>
              </w:rPr>
              <w:t>9,75%</w:t>
            </w:r>
          </w:p>
        </w:tc>
      </w:tr>
      <w:tr w:rsidR="00FA56CC" w14:paraId="1570E075" w14:textId="77777777" w:rsidTr="00A80301">
        <w:trPr>
          <w:trHeight w:val="287"/>
        </w:trPr>
        <w:tc>
          <w:tcPr>
            <w:tcW w:w="2550" w:type="dxa"/>
            <w:tcBorders>
              <w:left w:val="single" w:sz="2" w:space="0" w:color="000000"/>
              <w:right w:val="single" w:sz="2" w:space="0" w:color="000000"/>
            </w:tcBorders>
          </w:tcPr>
          <w:p w14:paraId="74828BEC" w14:textId="77777777" w:rsidR="00FA56CC" w:rsidRDefault="00FA56CC" w:rsidP="00A80301">
            <w:pPr>
              <w:pStyle w:val="TableParagraph"/>
              <w:ind w:left="1033" w:right="1031"/>
              <w:rPr>
                <w:b/>
                <w:sz w:val="16"/>
              </w:rPr>
            </w:pPr>
            <w:r>
              <w:rPr>
                <w:b/>
                <w:color w:val="000009"/>
                <w:sz w:val="16"/>
              </w:rPr>
              <w:t>25%</w:t>
            </w:r>
          </w:p>
        </w:tc>
        <w:tc>
          <w:tcPr>
            <w:tcW w:w="2550" w:type="dxa"/>
            <w:tcBorders>
              <w:left w:val="single" w:sz="2" w:space="0" w:color="000000"/>
              <w:right w:val="single" w:sz="2" w:space="0" w:color="000000"/>
            </w:tcBorders>
          </w:tcPr>
          <w:p w14:paraId="4F3EE57B" w14:textId="77777777" w:rsidR="00FA56CC" w:rsidRDefault="00FA56CC" w:rsidP="00A80301">
            <w:pPr>
              <w:pStyle w:val="TableParagraph"/>
              <w:ind w:left="1033" w:right="1031"/>
              <w:rPr>
                <w:b/>
                <w:sz w:val="16"/>
              </w:rPr>
            </w:pPr>
            <w:r>
              <w:rPr>
                <w:b/>
                <w:color w:val="000009"/>
                <w:sz w:val="16"/>
              </w:rPr>
              <w:t>3,75%</w:t>
            </w:r>
          </w:p>
        </w:tc>
        <w:tc>
          <w:tcPr>
            <w:tcW w:w="2552" w:type="dxa"/>
            <w:tcBorders>
              <w:left w:val="single" w:sz="2" w:space="0" w:color="000000"/>
              <w:right w:val="dotted" w:sz="4" w:space="0" w:color="000000"/>
            </w:tcBorders>
          </w:tcPr>
          <w:p w14:paraId="3AF671BB" w14:textId="77777777" w:rsidR="00FA56CC" w:rsidRDefault="00FA56CC" w:rsidP="00A80301">
            <w:pPr>
              <w:pStyle w:val="TableParagraph"/>
              <w:ind w:left="1153"/>
              <w:rPr>
                <w:b/>
                <w:sz w:val="16"/>
              </w:rPr>
            </w:pPr>
            <w:r>
              <w:rPr>
                <w:b/>
                <w:color w:val="000009"/>
                <w:sz w:val="16"/>
              </w:rPr>
              <w:t>5%</w:t>
            </w:r>
          </w:p>
        </w:tc>
        <w:tc>
          <w:tcPr>
            <w:tcW w:w="2552" w:type="dxa"/>
            <w:tcBorders>
              <w:left w:val="dotted" w:sz="4" w:space="0" w:color="000000"/>
              <w:right w:val="single" w:sz="2" w:space="0" w:color="000000"/>
            </w:tcBorders>
          </w:tcPr>
          <w:p w14:paraId="1B75E8CE" w14:textId="77777777" w:rsidR="00FA56CC" w:rsidRDefault="00FA56CC" w:rsidP="00A80301">
            <w:pPr>
              <w:pStyle w:val="TableParagraph"/>
              <w:ind w:right="1051"/>
              <w:jc w:val="right"/>
              <w:rPr>
                <w:b/>
                <w:sz w:val="16"/>
              </w:rPr>
            </w:pPr>
            <w:r>
              <w:rPr>
                <w:b/>
                <w:color w:val="000009"/>
                <w:sz w:val="16"/>
              </w:rPr>
              <w:t>8,75%</w:t>
            </w:r>
          </w:p>
        </w:tc>
      </w:tr>
      <w:tr w:rsidR="00FA56CC" w14:paraId="7A4A3F64" w14:textId="77777777" w:rsidTr="00A80301">
        <w:trPr>
          <w:trHeight w:val="290"/>
        </w:trPr>
        <w:tc>
          <w:tcPr>
            <w:tcW w:w="2550" w:type="dxa"/>
            <w:tcBorders>
              <w:left w:val="single" w:sz="2" w:space="0" w:color="000000"/>
              <w:right w:val="single" w:sz="2" w:space="0" w:color="000000"/>
            </w:tcBorders>
          </w:tcPr>
          <w:p w14:paraId="265FB622" w14:textId="77777777" w:rsidR="00FA56CC" w:rsidRDefault="00FA56CC" w:rsidP="00A80301">
            <w:pPr>
              <w:pStyle w:val="TableParagraph"/>
              <w:ind w:left="1033" w:right="1031"/>
              <w:rPr>
                <w:b/>
                <w:sz w:val="16"/>
              </w:rPr>
            </w:pPr>
            <w:r>
              <w:rPr>
                <w:b/>
                <w:color w:val="000009"/>
                <w:sz w:val="16"/>
              </w:rPr>
              <w:t>50%</w:t>
            </w:r>
          </w:p>
        </w:tc>
        <w:tc>
          <w:tcPr>
            <w:tcW w:w="2550" w:type="dxa"/>
            <w:tcBorders>
              <w:left w:val="single" w:sz="2" w:space="0" w:color="000000"/>
              <w:right w:val="single" w:sz="2" w:space="0" w:color="000000"/>
            </w:tcBorders>
          </w:tcPr>
          <w:p w14:paraId="40DAF0B9" w14:textId="77777777" w:rsidR="00FA56CC" w:rsidRDefault="00FA56CC" w:rsidP="00A80301">
            <w:pPr>
              <w:pStyle w:val="TableParagraph"/>
              <w:ind w:left="1033" w:right="1031"/>
              <w:rPr>
                <w:b/>
                <w:sz w:val="16"/>
              </w:rPr>
            </w:pPr>
            <w:r>
              <w:rPr>
                <w:b/>
                <w:color w:val="000009"/>
                <w:sz w:val="16"/>
              </w:rPr>
              <w:t>2,5%</w:t>
            </w:r>
          </w:p>
        </w:tc>
        <w:tc>
          <w:tcPr>
            <w:tcW w:w="2552" w:type="dxa"/>
            <w:tcBorders>
              <w:left w:val="single" w:sz="2" w:space="0" w:color="000000"/>
              <w:right w:val="dotted" w:sz="4" w:space="0" w:color="000000"/>
            </w:tcBorders>
          </w:tcPr>
          <w:p w14:paraId="2A51AFCB" w14:textId="77777777" w:rsidR="00FA56CC" w:rsidRDefault="00FA56CC" w:rsidP="00A80301">
            <w:pPr>
              <w:pStyle w:val="TableParagraph"/>
              <w:ind w:left="1153"/>
              <w:rPr>
                <w:b/>
                <w:sz w:val="16"/>
              </w:rPr>
            </w:pPr>
            <w:r>
              <w:rPr>
                <w:b/>
                <w:color w:val="000009"/>
                <w:sz w:val="16"/>
              </w:rPr>
              <w:t>5%</w:t>
            </w:r>
          </w:p>
        </w:tc>
        <w:tc>
          <w:tcPr>
            <w:tcW w:w="2552" w:type="dxa"/>
            <w:tcBorders>
              <w:left w:val="dotted" w:sz="4" w:space="0" w:color="000000"/>
              <w:right w:val="single" w:sz="2" w:space="0" w:color="000000"/>
            </w:tcBorders>
          </w:tcPr>
          <w:p w14:paraId="1AD1B645" w14:textId="77777777" w:rsidR="00FA56CC" w:rsidRDefault="00FA56CC" w:rsidP="00A80301">
            <w:pPr>
              <w:pStyle w:val="TableParagraph"/>
              <w:ind w:right="1091"/>
              <w:jc w:val="right"/>
              <w:rPr>
                <w:b/>
                <w:sz w:val="16"/>
              </w:rPr>
            </w:pPr>
            <w:r>
              <w:rPr>
                <w:b/>
                <w:color w:val="000009"/>
                <w:sz w:val="16"/>
              </w:rPr>
              <w:t>7,5%</w:t>
            </w:r>
          </w:p>
        </w:tc>
      </w:tr>
      <w:tr w:rsidR="00FA56CC" w14:paraId="286B5819" w14:textId="77777777" w:rsidTr="00A80301">
        <w:trPr>
          <w:trHeight w:val="288"/>
        </w:trPr>
        <w:tc>
          <w:tcPr>
            <w:tcW w:w="2550" w:type="dxa"/>
            <w:tcBorders>
              <w:left w:val="single" w:sz="2" w:space="0" w:color="000000"/>
              <w:right w:val="single" w:sz="2" w:space="0" w:color="000000"/>
            </w:tcBorders>
          </w:tcPr>
          <w:p w14:paraId="0D6EE6BA" w14:textId="77777777" w:rsidR="00FA56CC" w:rsidRDefault="00FA56CC" w:rsidP="00A80301">
            <w:pPr>
              <w:pStyle w:val="TableParagraph"/>
              <w:ind w:left="1033" w:right="1031"/>
              <w:rPr>
                <w:b/>
                <w:sz w:val="16"/>
              </w:rPr>
            </w:pPr>
            <w:r>
              <w:rPr>
                <w:b/>
                <w:color w:val="000009"/>
                <w:sz w:val="16"/>
              </w:rPr>
              <w:t>75%</w:t>
            </w:r>
          </w:p>
        </w:tc>
        <w:tc>
          <w:tcPr>
            <w:tcW w:w="2550" w:type="dxa"/>
            <w:tcBorders>
              <w:left w:val="single" w:sz="2" w:space="0" w:color="000000"/>
              <w:right w:val="single" w:sz="2" w:space="0" w:color="000000"/>
            </w:tcBorders>
          </w:tcPr>
          <w:p w14:paraId="729629BC" w14:textId="77777777" w:rsidR="00FA56CC" w:rsidRDefault="00FA56CC" w:rsidP="00A80301">
            <w:pPr>
              <w:pStyle w:val="TableParagraph"/>
              <w:ind w:left="1033" w:right="1031"/>
              <w:rPr>
                <w:b/>
                <w:sz w:val="16"/>
              </w:rPr>
            </w:pPr>
            <w:r>
              <w:rPr>
                <w:b/>
                <w:color w:val="000009"/>
                <w:sz w:val="16"/>
              </w:rPr>
              <w:t>1,25%</w:t>
            </w:r>
          </w:p>
        </w:tc>
        <w:tc>
          <w:tcPr>
            <w:tcW w:w="2552" w:type="dxa"/>
            <w:tcBorders>
              <w:left w:val="single" w:sz="2" w:space="0" w:color="000000"/>
              <w:right w:val="dotted" w:sz="4" w:space="0" w:color="000000"/>
            </w:tcBorders>
          </w:tcPr>
          <w:p w14:paraId="05CC0C09" w14:textId="77777777" w:rsidR="00FA56CC" w:rsidRDefault="00FA56CC" w:rsidP="00A80301">
            <w:pPr>
              <w:pStyle w:val="TableParagraph"/>
              <w:ind w:left="1153"/>
              <w:rPr>
                <w:b/>
                <w:sz w:val="16"/>
              </w:rPr>
            </w:pPr>
            <w:r>
              <w:rPr>
                <w:b/>
                <w:color w:val="000009"/>
                <w:sz w:val="16"/>
              </w:rPr>
              <w:t>5%</w:t>
            </w:r>
          </w:p>
        </w:tc>
        <w:tc>
          <w:tcPr>
            <w:tcW w:w="2552" w:type="dxa"/>
            <w:tcBorders>
              <w:left w:val="dotted" w:sz="4" w:space="0" w:color="000000"/>
              <w:right w:val="single" w:sz="2" w:space="0" w:color="000000"/>
            </w:tcBorders>
          </w:tcPr>
          <w:p w14:paraId="7FF656C2" w14:textId="77777777" w:rsidR="00FA56CC" w:rsidRDefault="00FA56CC" w:rsidP="00A80301">
            <w:pPr>
              <w:pStyle w:val="TableParagraph"/>
              <w:ind w:right="1051"/>
              <w:jc w:val="right"/>
              <w:rPr>
                <w:b/>
                <w:sz w:val="16"/>
              </w:rPr>
            </w:pPr>
            <w:r>
              <w:rPr>
                <w:b/>
                <w:color w:val="000009"/>
                <w:sz w:val="16"/>
              </w:rPr>
              <w:t>6,25%</w:t>
            </w:r>
          </w:p>
        </w:tc>
      </w:tr>
      <w:tr w:rsidR="00FA56CC" w14:paraId="2906FC91" w14:textId="77777777" w:rsidTr="00A80301">
        <w:trPr>
          <w:trHeight w:val="290"/>
        </w:trPr>
        <w:tc>
          <w:tcPr>
            <w:tcW w:w="2550" w:type="dxa"/>
            <w:tcBorders>
              <w:left w:val="single" w:sz="2" w:space="0" w:color="000000"/>
              <w:right w:val="single" w:sz="2" w:space="0" w:color="000000"/>
            </w:tcBorders>
          </w:tcPr>
          <w:p w14:paraId="391F883B" w14:textId="77777777" w:rsidR="00FA56CC" w:rsidRDefault="00FA56CC" w:rsidP="00A80301">
            <w:pPr>
              <w:pStyle w:val="TableParagraph"/>
              <w:ind w:left="1033" w:right="1031"/>
              <w:rPr>
                <w:b/>
                <w:sz w:val="16"/>
              </w:rPr>
            </w:pPr>
            <w:r>
              <w:rPr>
                <w:b/>
                <w:color w:val="000009"/>
                <w:sz w:val="16"/>
              </w:rPr>
              <w:t>100%</w:t>
            </w:r>
          </w:p>
        </w:tc>
        <w:tc>
          <w:tcPr>
            <w:tcW w:w="2550" w:type="dxa"/>
            <w:tcBorders>
              <w:left w:val="single" w:sz="2" w:space="0" w:color="000000"/>
              <w:right w:val="single" w:sz="2" w:space="0" w:color="000000"/>
            </w:tcBorders>
          </w:tcPr>
          <w:p w14:paraId="09BA0E69" w14:textId="77777777" w:rsidR="00FA56CC" w:rsidRDefault="00FA56CC" w:rsidP="00A80301">
            <w:pPr>
              <w:pStyle w:val="TableParagraph"/>
              <w:ind w:left="1033" w:right="1031"/>
              <w:rPr>
                <w:b/>
                <w:sz w:val="16"/>
              </w:rPr>
            </w:pPr>
            <w:r>
              <w:rPr>
                <w:b/>
                <w:color w:val="000009"/>
                <w:sz w:val="16"/>
              </w:rPr>
              <w:t>0%</w:t>
            </w:r>
          </w:p>
        </w:tc>
        <w:tc>
          <w:tcPr>
            <w:tcW w:w="2552" w:type="dxa"/>
            <w:tcBorders>
              <w:left w:val="single" w:sz="2" w:space="0" w:color="000000"/>
              <w:right w:val="dotted" w:sz="4" w:space="0" w:color="000000"/>
            </w:tcBorders>
          </w:tcPr>
          <w:p w14:paraId="41C796DB" w14:textId="77777777" w:rsidR="00FA56CC" w:rsidRDefault="00FA56CC" w:rsidP="00A80301">
            <w:pPr>
              <w:pStyle w:val="TableParagraph"/>
              <w:ind w:left="1153"/>
              <w:rPr>
                <w:b/>
                <w:sz w:val="16"/>
              </w:rPr>
            </w:pPr>
            <w:r>
              <w:rPr>
                <w:b/>
                <w:color w:val="000009"/>
                <w:sz w:val="16"/>
              </w:rPr>
              <w:t>5%</w:t>
            </w:r>
          </w:p>
        </w:tc>
        <w:tc>
          <w:tcPr>
            <w:tcW w:w="2552" w:type="dxa"/>
            <w:tcBorders>
              <w:left w:val="dotted" w:sz="4" w:space="0" w:color="000000"/>
              <w:right w:val="single" w:sz="2" w:space="0" w:color="000000"/>
            </w:tcBorders>
          </w:tcPr>
          <w:p w14:paraId="20F318B1" w14:textId="77777777" w:rsidR="00FA56CC" w:rsidRDefault="00FA56CC" w:rsidP="00A80301">
            <w:pPr>
              <w:pStyle w:val="TableParagraph"/>
              <w:ind w:left="1132" w:right="1132"/>
              <w:rPr>
                <w:b/>
                <w:sz w:val="16"/>
              </w:rPr>
            </w:pPr>
            <w:r>
              <w:rPr>
                <w:b/>
                <w:color w:val="000009"/>
                <w:sz w:val="16"/>
              </w:rPr>
              <w:t>5%</w:t>
            </w:r>
          </w:p>
        </w:tc>
      </w:tr>
    </w:tbl>
    <w:p w14:paraId="3D8C39C5" w14:textId="77777777" w:rsidR="00FA56CC" w:rsidRPr="00992F89" w:rsidRDefault="00FA56CC" w:rsidP="00B40825">
      <w:pPr>
        <w:pStyle w:val="Nivel2"/>
        <w:numPr>
          <w:ilvl w:val="0"/>
          <w:numId w:val="0"/>
        </w:numPr>
        <w:ind w:left="170"/>
      </w:pPr>
    </w:p>
    <w:p w14:paraId="237D53E1" w14:textId="43B0105C" w:rsidR="00573B28" w:rsidRPr="00992F89" w:rsidRDefault="00573B28" w:rsidP="00B40825">
      <w:pPr>
        <w:pStyle w:val="Nivel2"/>
      </w:pPr>
      <w:r w:rsidRPr="00992F89">
        <w:t xml:space="preserve">O prazo de vigência da contratação é de </w:t>
      </w:r>
      <w:r w:rsidR="007B7E47" w:rsidRPr="00992F89">
        <w:t xml:space="preserve">12 meses </w:t>
      </w:r>
      <w:r w:rsidRPr="00992F89">
        <w:t>contados da</w:t>
      </w:r>
      <w:r w:rsidR="007B7E47" w:rsidRPr="00992F89">
        <w:t xml:space="preserve"> assinatura do contrato</w:t>
      </w:r>
      <w:r w:rsidRPr="00992F89">
        <w:t>, na forma do artigo 105 da Lei n° 14.133, de 2021.</w:t>
      </w:r>
    </w:p>
    <w:p w14:paraId="2ED70CD8" w14:textId="77777777" w:rsidR="00573B28" w:rsidRPr="00992F89" w:rsidRDefault="00573B28" w:rsidP="00B40825">
      <w:pPr>
        <w:pStyle w:val="Nivel2"/>
      </w:pPr>
      <w:commentRangeStart w:id="3"/>
      <w:r w:rsidRPr="00992F89">
        <w:t>O contrato oferece maior detalhamento das regras que serão aplicadas em relação à vigência da contratação.</w:t>
      </w:r>
      <w:commentRangeEnd w:id="3"/>
      <w:r w:rsidRPr="00992F89">
        <w:commentReference w:id="3"/>
      </w:r>
    </w:p>
    <w:p w14:paraId="2FF9F655" w14:textId="77777777" w:rsidR="00573B28" w:rsidRPr="00992F89" w:rsidRDefault="00573B28" w:rsidP="007E3192">
      <w:pPr>
        <w:pStyle w:val="Nivel01"/>
      </w:pPr>
      <w:r w:rsidRPr="00992F89">
        <w:t>FUNDAMENTAÇÃO E DESCRIÇÃO DA NECESSIDADE DA CONTRATAÇÃO</w:t>
      </w:r>
    </w:p>
    <w:p w14:paraId="236BF0F7" w14:textId="77777777" w:rsidR="00573B28" w:rsidRPr="00992F89" w:rsidRDefault="00573B28" w:rsidP="00B40825">
      <w:pPr>
        <w:pStyle w:val="Nivel2"/>
      </w:pPr>
      <w:commentRangeStart w:id="4"/>
      <w:r w:rsidRPr="00992F89">
        <w:t>A Fundamentação da Contratação e de seus quantitativos encontra-se pormenorizada em tópico específico dos Estudos Técnicos Preliminares, apêndice deste Termo de Referência.</w:t>
      </w:r>
      <w:commentRangeEnd w:id="4"/>
      <w:r w:rsidRPr="00992F89">
        <w:commentReference w:id="4"/>
      </w:r>
    </w:p>
    <w:p w14:paraId="3D556582" w14:textId="1824AF73" w:rsidR="2755BECF" w:rsidRPr="00992F89" w:rsidRDefault="2755BECF" w:rsidP="00B40825">
      <w:pPr>
        <w:pStyle w:val="Nivel2"/>
        <w:rPr>
          <w:rFonts w:eastAsia="MS Mincho"/>
          <w:color w:val="000000" w:themeColor="text1"/>
        </w:rPr>
      </w:pPr>
      <w:r w:rsidRPr="00992F89">
        <w:t xml:space="preserve">O objeto da contratação está previsto no Plano de Contratações Anual </w:t>
      </w:r>
      <w:r w:rsidR="00B81E4F" w:rsidRPr="00992F89">
        <w:t>2023</w:t>
      </w:r>
      <w:r w:rsidRPr="00992F89">
        <w:t>, conforme c</w:t>
      </w:r>
      <w:r w:rsidR="7EA86B43" w:rsidRPr="00992F89">
        <w:t xml:space="preserve">onsta das </w:t>
      </w:r>
      <w:r w:rsidRPr="00992F89">
        <w:t xml:space="preserve">informações básicas </w:t>
      </w:r>
      <w:r w:rsidR="007E15E5" w:rsidRPr="00992F89">
        <w:t xml:space="preserve">deste </w:t>
      </w:r>
      <w:r w:rsidRPr="00992F89">
        <w:t>termo de referência</w:t>
      </w:r>
      <w:r w:rsidR="00481AC5" w:rsidRPr="00992F89">
        <w:t>.</w:t>
      </w:r>
    </w:p>
    <w:p w14:paraId="66685BF6" w14:textId="77777777" w:rsidR="00573B28" w:rsidRPr="00992F89" w:rsidRDefault="00573B28" w:rsidP="007E3192">
      <w:pPr>
        <w:pStyle w:val="Nivel01"/>
      </w:pPr>
      <w:r w:rsidRPr="00992F89">
        <w:lastRenderedPageBreak/>
        <w:t>DESCRIÇÃO DA SOLUÇÃO COMO UM TODO CONSIDERADO O CICLO DE VIDA DO OBJETO</w:t>
      </w:r>
    </w:p>
    <w:p w14:paraId="4C9CE8E6" w14:textId="77777777" w:rsidR="00573B28" w:rsidRPr="00992F89" w:rsidRDefault="00573B28" w:rsidP="00B40825">
      <w:pPr>
        <w:pStyle w:val="Nivel2"/>
      </w:pPr>
      <w:bookmarkStart w:id="5" w:name="_Ref121236534"/>
      <w:commentRangeStart w:id="6"/>
      <w:r w:rsidRPr="00992F89">
        <w:t>A descrição da solução como um todo encontra-se pormenorizada em tópico específico dos Estudos Técnicos Preliminares, apêndice deste Termo de Referência.</w:t>
      </w:r>
      <w:bookmarkEnd w:id="5"/>
      <w:commentRangeEnd w:id="6"/>
      <w:r w:rsidRPr="00992F89">
        <w:commentReference w:id="6"/>
      </w:r>
    </w:p>
    <w:p w14:paraId="44C42EF3" w14:textId="77777777" w:rsidR="00573B28" w:rsidRDefault="00573B28" w:rsidP="007E3192">
      <w:pPr>
        <w:pStyle w:val="Nivel01"/>
      </w:pPr>
      <w:commentRangeStart w:id="7"/>
      <w:r w:rsidRPr="00992F89">
        <w:t>REQUISITOS DA CONTRATAÇÃO</w:t>
      </w:r>
      <w:commentRangeEnd w:id="7"/>
      <w:r w:rsidRPr="00992F89">
        <w:commentReference w:id="7"/>
      </w:r>
    </w:p>
    <w:p w14:paraId="13073002" w14:textId="77777777" w:rsidR="0053105A" w:rsidRDefault="0053105A" w:rsidP="0053105A"/>
    <w:p w14:paraId="0DCAD095" w14:textId="77777777" w:rsidR="0053105A" w:rsidRPr="0053105A" w:rsidRDefault="0053105A" w:rsidP="0053105A">
      <w:pPr>
        <w:pStyle w:val="PargrafodaLista"/>
        <w:widowControl w:val="0"/>
        <w:numPr>
          <w:ilvl w:val="1"/>
          <w:numId w:val="19"/>
        </w:numPr>
        <w:tabs>
          <w:tab w:val="left" w:pos="429"/>
        </w:tabs>
        <w:autoSpaceDE w:val="0"/>
        <w:autoSpaceDN w:val="0"/>
        <w:contextualSpacing w:val="0"/>
        <w:jc w:val="both"/>
        <w:rPr>
          <w:rFonts w:ascii="Times New Roman" w:hAnsi="Times New Roman" w:cs="Times New Roman"/>
        </w:rPr>
      </w:pPr>
      <w:r w:rsidRPr="0053105A">
        <w:rPr>
          <w:rFonts w:ascii="Times New Roman" w:hAnsi="Times New Roman" w:cs="Times New Roman"/>
        </w:rPr>
        <w:t>Conforme</w:t>
      </w:r>
      <w:r w:rsidRPr="0053105A">
        <w:rPr>
          <w:rFonts w:ascii="Times New Roman" w:hAnsi="Times New Roman" w:cs="Times New Roman"/>
          <w:spacing w:val="-6"/>
        </w:rPr>
        <w:t xml:space="preserve"> </w:t>
      </w:r>
      <w:r w:rsidRPr="0053105A">
        <w:rPr>
          <w:rFonts w:ascii="Times New Roman" w:hAnsi="Times New Roman" w:cs="Times New Roman"/>
        </w:rPr>
        <w:t>Estudos</w:t>
      </w:r>
      <w:r w:rsidRPr="0053105A">
        <w:rPr>
          <w:rFonts w:ascii="Times New Roman" w:hAnsi="Times New Roman" w:cs="Times New Roman"/>
          <w:spacing w:val="-6"/>
        </w:rPr>
        <w:t xml:space="preserve"> </w:t>
      </w:r>
      <w:r w:rsidRPr="0053105A">
        <w:rPr>
          <w:rFonts w:ascii="Times New Roman" w:hAnsi="Times New Roman" w:cs="Times New Roman"/>
        </w:rPr>
        <w:t>Preliminares,</w:t>
      </w:r>
      <w:r w:rsidRPr="0053105A">
        <w:rPr>
          <w:rFonts w:ascii="Times New Roman" w:hAnsi="Times New Roman" w:cs="Times New Roman"/>
          <w:spacing w:val="-6"/>
        </w:rPr>
        <w:t xml:space="preserve"> </w:t>
      </w:r>
      <w:r w:rsidRPr="0053105A">
        <w:rPr>
          <w:rFonts w:ascii="Times New Roman" w:hAnsi="Times New Roman" w:cs="Times New Roman"/>
        </w:rPr>
        <w:t>os</w:t>
      </w:r>
      <w:r w:rsidRPr="0053105A">
        <w:rPr>
          <w:rFonts w:ascii="Times New Roman" w:hAnsi="Times New Roman" w:cs="Times New Roman"/>
          <w:spacing w:val="-5"/>
        </w:rPr>
        <w:t xml:space="preserve"> </w:t>
      </w:r>
      <w:r w:rsidRPr="0053105A">
        <w:rPr>
          <w:rFonts w:ascii="Times New Roman" w:hAnsi="Times New Roman" w:cs="Times New Roman"/>
        </w:rPr>
        <w:t>requisitos</w:t>
      </w:r>
      <w:r w:rsidRPr="0053105A">
        <w:rPr>
          <w:rFonts w:ascii="Times New Roman" w:hAnsi="Times New Roman" w:cs="Times New Roman"/>
          <w:spacing w:val="-5"/>
        </w:rPr>
        <w:t xml:space="preserve"> </w:t>
      </w:r>
      <w:r w:rsidRPr="0053105A">
        <w:rPr>
          <w:rFonts w:ascii="Times New Roman" w:hAnsi="Times New Roman" w:cs="Times New Roman"/>
        </w:rPr>
        <w:t>da</w:t>
      </w:r>
      <w:r w:rsidRPr="0053105A">
        <w:rPr>
          <w:rFonts w:ascii="Times New Roman" w:hAnsi="Times New Roman" w:cs="Times New Roman"/>
          <w:spacing w:val="-5"/>
        </w:rPr>
        <w:t xml:space="preserve"> </w:t>
      </w:r>
      <w:r w:rsidRPr="0053105A">
        <w:rPr>
          <w:rFonts w:ascii="Times New Roman" w:hAnsi="Times New Roman" w:cs="Times New Roman"/>
        </w:rPr>
        <w:t>contratação</w:t>
      </w:r>
      <w:r w:rsidRPr="0053105A">
        <w:rPr>
          <w:rFonts w:ascii="Times New Roman" w:hAnsi="Times New Roman" w:cs="Times New Roman"/>
          <w:spacing w:val="-6"/>
        </w:rPr>
        <w:t xml:space="preserve"> </w:t>
      </w:r>
      <w:r w:rsidRPr="0053105A">
        <w:rPr>
          <w:rFonts w:ascii="Times New Roman" w:hAnsi="Times New Roman" w:cs="Times New Roman"/>
        </w:rPr>
        <w:t>abrangem</w:t>
      </w:r>
      <w:r w:rsidRPr="0053105A">
        <w:rPr>
          <w:rFonts w:ascii="Times New Roman" w:hAnsi="Times New Roman" w:cs="Times New Roman"/>
          <w:spacing w:val="-6"/>
        </w:rPr>
        <w:t xml:space="preserve"> </w:t>
      </w:r>
      <w:r w:rsidRPr="0053105A">
        <w:rPr>
          <w:rFonts w:ascii="Times New Roman" w:hAnsi="Times New Roman" w:cs="Times New Roman"/>
        </w:rPr>
        <w:t>o</w:t>
      </w:r>
      <w:r w:rsidRPr="0053105A">
        <w:rPr>
          <w:rFonts w:ascii="Times New Roman" w:hAnsi="Times New Roman" w:cs="Times New Roman"/>
          <w:spacing w:val="-5"/>
        </w:rPr>
        <w:t xml:space="preserve"> </w:t>
      </w:r>
      <w:r w:rsidRPr="0053105A">
        <w:rPr>
          <w:rFonts w:ascii="Times New Roman" w:hAnsi="Times New Roman" w:cs="Times New Roman"/>
        </w:rPr>
        <w:t>seguinte:</w:t>
      </w:r>
    </w:p>
    <w:p w14:paraId="6A60E113" w14:textId="77777777" w:rsidR="0053105A" w:rsidRPr="0053105A" w:rsidRDefault="0053105A" w:rsidP="0053105A">
      <w:pPr>
        <w:pStyle w:val="PargrafodaLista"/>
        <w:widowControl w:val="0"/>
        <w:tabs>
          <w:tab w:val="left" w:pos="429"/>
        </w:tabs>
        <w:autoSpaceDE w:val="0"/>
        <w:autoSpaceDN w:val="0"/>
        <w:ind w:left="429"/>
        <w:contextualSpacing w:val="0"/>
        <w:jc w:val="both"/>
        <w:rPr>
          <w:rFonts w:ascii="Times New Roman" w:hAnsi="Times New Roman" w:cs="Times New Roman"/>
        </w:rPr>
      </w:pPr>
    </w:p>
    <w:p w14:paraId="3A8995EF" w14:textId="286CB88B" w:rsidR="0053105A" w:rsidRDefault="0053105A" w:rsidP="00DA7FB6">
      <w:pPr>
        <w:pStyle w:val="PargrafodaLista"/>
        <w:widowControl w:val="0"/>
        <w:numPr>
          <w:ilvl w:val="2"/>
          <w:numId w:val="19"/>
        </w:numPr>
        <w:tabs>
          <w:tab w:val="left" w:pos="564"/>
        </w:tabs>
        <w:autoSpaceDE w:val="0"/>
        <w:autoSpaceDN w:val="0"/>
        <w:spacing w:line="268" w:lineRule="auto"/>
        <w:ind w:right="305" w:firstLine="0"/>
        <w:contextualSpacing w:val="0"/>
        <w:jc w:val="both"/>
        <w:rPr>
          <w:rFonts w:ascii="Times New Roman" w:hAnsi="Times New Roman" w:cs="Times New Roman"/>
        </w:rPr>
      </w:pPr>
      <w:r w:rsidRPr="0053105A">
        <w:rPr>
          <w:rFonts w:ascii="Times New Roman" w:hAnsi="Times New Roman" w:cs="Times New Roman"/>
        </w:rPr>
        <w:t>A contratação deve abranger os serviços de organização de leilões públicos por meio de Leiloeiro Público Oficial, para a</w:t>
      </w:r>
      <w:r w:rsidRPr="0053105A">
        <w:rPr>
          <w:rFonts w:ascii="Times New Roman" w:hAnsi="Times New Roman" w:cs="Times New Roman"/>
          <w:spacing w:val="1"/>
        </w:rPr>
        <w:t xml:space="preserve"> </w:t>
      </w:r>
      <w:r w:rsidRPr="0053105A">
        <w:rPr>
          <w:rFonts w:ascii="Times New Roman" w:hAnsi="Times New Roman" w:cs="Times New Roman"/>
        </w:rPr>
        <w:t>alienação</w:t>
      </w:r>
      <w:r w:rsidRPr="0053105A">
        <w:rPr>
          <w:rFonts w:ascii="Times New Roman" w:hAnsi="Times New Roman" w:cs="Times New Roman"/>
          <w:spacing w:val="-5"/>
        </w:rPr>
        <w:t xml:space="preserve"> </w:t>
      </w:r>
      <w:r w:rsidRPr="0053105A">
        <w:rPr>
          <w:rFonts w:ascii="Times New Roman" w:hAnsi="Times New Roman" w:cs="Times New Roman"/>
        </w:rPr>
        <w:t>de</w:t>
      </w:r>
      <w:r w:rsidRPr="0053105A">
        <w:rPr>
          <w:rFonts w:ascii="Times New Roman" w:hAnsi="Times New Roman" w:cs="Times New Roman"/>
          <w:spacing w:val="-3"/>
        </w:rPr>
        <w:t xml:space="preserve"> </w:t>
      </w:r>
      <w:r w:rsidRPr="0053105A">
        <w:rPr>
          <w:rFonts w:ascii="Times New Roman" w:hAnsi="Times New Roman" w:cs="Times New Roman"/>
        </w:rPr>
        <w:t>bens</w:t>
      </w:r>
      <w:r w:rsidRPr="0053105A">
        <w:rPr>
          <w:rFonts w:ascii="Times New Roman" w:hAnsi="Times New Roman" w:cs="Times New Roman"/>
          <w:spacing w:val="-3"/>
        </w:rPr>
        <w:t xml:space="preserve"> </w:t>
      </w:r>
      <w:r w:rsidRPr="0053105A">
        <w:rPr>
          <w:rFonts w:ascii="Times New Roman" w:hAnsi="Times New Roman" w:cs="Times New Roman"/>
        </w:rPr>
        <w:t>públicos</w:t>
      </w:r>
      <w:r w:rsidRPr="0053105A">
        <w:rPr>
          <w:rFonts w:ascii="Times New Roman" w:hAnsi="Times New Roman" w:cs="Times New Roman"/>
          <w:spacing w:val="-4"/>
        </w:rPr>
        <w:t xml:space="preserve"> </w:t>
      </w:r>
      <w:r w:rsidRPr="0053105A">
        <w:rPr>
          <w:rFonts w:ascii="Times New Roman" w:hAnsi="Times New Roman" w:cs="Times New Roman"/>
        </w:rPr>
        <w:t>inservíveis</w:t>
      </w:r>
      <w:r w:rsidRPr="0053105A">
        <w:rPr>
          <w:rFonts w:ascii="Times New Roman" w:hAnsi="Times New Roman" w:cs="Times New Roman"/>
          <w:spacing w:val="-4"/>
        </w:rPr>
        <w:t xml:space="preserve"> </w:t>
      </w:r>
      <w:r w:rsidRPr="0053105A">
        <w:rPr>
          <w:rFonts w:ascii="Times New Roman" w:hAnsi="Times New Roman" w:cs="Times New Roman"/>
        </w:rPr>
        <w:t>deste Depósito.</w:t>
      </w:r>
    </w:p>
    <w:p w14:paraId="51508D7B" w14:textId="77777777" w:rsidR="0053105A" w:rsidRPr="0053105A" w:rsidRDefault="0053105A" w:rsidP="0053105A">
      <w:pPr>
        <w:pStyle w:val="PargrafodaLista"/>
        <w:widowControl w:val="0"/>
        <w:tabs>
          <w:tab w:val="left" w:pos="564"/>
        </w:tabs>
        <w:autoSpaceDE w:val="0"/>
        <w:autoSpaceDN w:val="0"/>
        <w:spacing w:line="268" w:lineRule="auto"/>
        <w:ind w:left="114" w:right="305"/>
        <w:contextualSpacing w:val="0"/>
        <w:jc w:val="both"/>
        <w:rPr>
          <w:rFonts w:ascii="Times New Roman" w:hAnsi="Times New Roman" w:cs="Times New Roman"/>
        </w:rPr>
      </w:pPr>
    </w:p>
    <w:p w14:paraId="74118F44" w14:textId="77777777" w:rsidR="0053105A" w:rsidRDefault="0053105A" w:rsidP="0053105A">
      <w:pPr>
        <w:pStyle w:val="PargrafodaLista"/>
        <w:widowControl w:val="0"/>
        <w:numPr>
          <w:ilvl w:val="2"/>
          <w:numId w:val="19"/>
        </w:numPr>
        <w:tabs>
          <w:tab w:val="left" w:pos="564"/>
        </w:tabs>
        <w:autoSpaceDE w:val="0"/>
        <w:autoSpaceDN w:val="0"/>
        <w:spacing w:line="268" w:lineRule="auto"/>
        <w:ind w:right="377" w:firstLine="0"/>
        <w:contextualSpacing w:val="0"/>
        <w:jc w:val="both"/>
        <w:rPr>
          <w:rFonts w:ascii="Times New Roman" w:hAnsi="Times New Roman" w:cs="Times New Roman"/>
        </w:rPr>
      </w:pPr>
      <w:r w:rsidRPr="0053105A">
        <w:rPr>
          <w:rFonts w:ascii="Times New Roman" w:hAnsi="Times New Roman" w:cs="Times New Roman"/>
        </w:rPr>
        <w:t>Poderão participar do certame os leiloeiros, na condição de pessoas físicas, devidamente inscritos na Junta Comercial do</w:t>
      </w:r>
      <w:r w:rsidRPr="0053105A">
        <w:rPr>
          <w:rFonts w:ascii="Times New Roman" w:hAnsi="Times New Roman" w:cs="Times New Roman"/>
          <w:spacing w:val="-42"/>
        </w:rPr>
        <w:t xml:space="preserve"> </w:t>
      </w:r>
      <w:r w:rsidRPr="0053105A">
        <w:rPr>
          <w:rFonts w:ascii="Times New Roman" w:hAnsi="Times New Roman" w:cs="Times New Roman"/>
        </w:rPr>
        <w:t>Rio</w:t>
      </w:r>
      <w:r w:rsidRPr="0053105A">
        <w:rPr>
          <w:rFonts w:ascii="Times New Roman" w:hAnsi="Times New Roman" w:cs="Times New Roman"/>
          <w:spacing w:val="-4"/>
        </w:rPr>
        <w:t xml:space="preserve"> </w:t>
      </w:r>
      <w:r w:rsidRPr="0053105A">
        <w:rPr>
          <w:rFonts w:ascii="Times New Roman" w:hAnsi="Times New Roman" w:cs="Times New Roman"/>
        </w:rPr>
        <w:t>de</w:t>
      </w:r>
      <w:r w:rsidRPr="0053105A">
        <w:rPr>
          <w:rFonts w:ascii="Times New Roman" w:hAnsi="Times New Roman" w:cs="Times New Roman"/>
          <w:spacing w:val="-3"/>
        </w:rPr>
        <w:t xml:space="preserve"> </w:t>
      </w:r>
      <w:r w:rsidRPr="0053105A">
        <w:rPr>
          <w:rFonts w:ascii="Times New Roman" w:hAnsi="Times New Roman" w:cs="Times New Roman"/>
        </w:rPr>
        <w:t>Janeiro,</w:t>
      </w:r>
      <w:r w:rsidRPr="0053105A">
        <w:rPr>
          <w:rFonts w:ascii="Times New Roman" w:hAnsi="Times New Roman" w:cs="Times New Roman"/>
          <w:spacing w:val="-3"/>
        </w:rPr>
        <w:t xml:space="preserve"> </w:t>
      </w:r>
      <w:r w:rsidRPr="0053105A">
        <w:rPr>
          <w:rFonts w:ascii="Times New Roman" w:hAnsi="Times New Roman" w:cs="Times New Roman"/>
        </w:rPr>
        <w:t>de</w:t>
      </w:r>
      <w:r w:rsidRPr="0053105A">
        <w:rPr>
          <w:rFonts w:ascii="Times New Roman" w:hAnsi="Times New Roman" w:cs="Times New Roman"/>
          <w:spacing w:val="-3"/>
        </w:rPr>
        <w:t xml:space="preserve"> </w:t>
      </w:r>
      <w:r w:rsidRPr="0053105A">
        <w:rPr>
          <w:rFonts w:ascii="Times New Roman" w:hAnsi="Times New Roman" w:cs="Times New Roman"/>
        </w:rPr>
        <w:t>acordo</w:t>
      </w:r>
      <w:r w:rsidRPr="0053105A">
        <w:rPr>
          <w:rFonts w:ascii="Times New Roman" w:hAnsi="Times New Roman" w:cs="Times New Roman"/>
          <w:spacing w:val="-4"/>
        </w:rPr>
        <w:t xml:space="preserve"> </w:t>
      </w:r>
      <w:r w:rsidRPr="0053105A">
        <w:rPr>
          <w:rFonts w:ascii="Times New Roman" w:hAnsi="Times New Roman" w:cs="Times New Roman"/>
        </w:rPr>
        <w:t>com</w:t>
      </w:r>
      <w:r w:rsidRPr="0053105A">
        <w:rPr>
          <w:rFonts w:ascii="Times New Roman" w:hAnsi="Times New Roman" w:cs="Times New Roman"/>
          <w:spacing w:val="-3"/>
        </w:rPr>
        <w:t xml:space="preserve"> </w:t>
      </w:r>
      <w:r w:rsidRPr="0053105A">
        <w:rPr>
          <w:rFonts w:ascii="Times New Roman" w:hAnsi="Times New Roman" w:cs="Times New Roman"/>
        </w:rPr>
        <w:t>o</w:t>
      </w:r>
      <w:r w:rsidRPr="0053105A">
        <w:rPr>
          <w:rFonts w:ascii="Times New Roman" w:hAnsi="Times New Roman" w:cs="Times New Roman"/>
          <w:spacing w:val="-3"/>
        </w:rPr>
        <w:t xml:space="preserve"> </w:t>
      </w:r>
      <w:r w:rsidRPr="0053105A">
        <w:rPr>
          <w:rFonts w:ascii="Times New Roman" w:hAnsi="Times New Roman" w:cs="Times New Roman"/>
        </w:rPr>
        <w:t>disposto</w:t>
      </w:r>
      <w:r w:rsidRPr="0053105A">
        <w:rPr>
          <w:rFonts w:ascii="Times New Roman" w:hAnsi="Times New Roman" w:cs="Times New Roman"/>
          <w:spacing w:val="-3"/>
        </w:rPr>
        <w:t xml:space="preserve"> </w:t>
      </w:r>
      <w:r w:rsidRPr="0053105A">
        <w:rPr>
          <w:rFonts w:ascii="Times New Roman" w:hAnsi="Times New Roman" w:cs="Times New Roman"/>
        </w:rPr>
        <w:t>no</w:t>
      </w:r>
      <w:r w:rsidRPr="0053105A">
        <w:rPr>
          <w:rFonts w:ascii="Times New Roman" w:hAnsi="Times New Roman" w:cs="Times New Roman"/>
          <w:spacing w:val="-2"/>
        </w:rPr>
        <w:t xml:space="preserve"> </w:t>
      </w:r>
      <w:r w:rsidRPr="0053105A">
        <w:rPr>
          <w:rFonts w:ascii="Times New Roman" w:hAnsi="Times New Roman" w:cs="Times New Roman"/>
        </w:rPr>
        <w:t>Capítulo</w:t>
      </w:r>
      <w:r w:rsidRPr="0053105A">
        <w:rPr>
          <w:rFonts w:ascii="Times New Roman" w:hAnsi="Times New Roman" w:cs="Times New Roman"/>
          <w:spacing w:val="-4"/>
        </w:rPr>
        <w:t xml:space="preserve"> </w:t>
      </w:r>
      <w:r w:rsidRPr="0053105A">
        <w:rPr>
          <w:rFonts w:ascii="Times New Roman" w:hAnsi="Times New Roman" w:cs="Times New Roman"/>
        </w:rPr>
        <w:t>III,</w:t>
      </w:r>
      <w:r w:rsidRPr="0053105A">
        <w:rPr>
          <w:rFonts w:ascii="Times New Roman" w:hAnsi="Times New Roman" w:cs="Times New Roman"/>
          <w:spacing w:val="-3"/>
        </w:rPr>
        <w:t xml:space="preserve"> </w:t>
      </w:r>
      <w:r w:rsidRPr="0053105A">
        <w:rPr>
          <w:rFonts w:ascii="Times New Roman" w:hAnsi="Times New Roman" w:cs="Times New Roman"/>
        </w:rPr>
        <w:t>da</w:t>
      </w:r>
      <w:r w:rsidRPr="0053105A">
        <w:rPr>
          <w:rFonts w:ascii="Times New Roman" w:hAnsi="Times New Roman" w:cs="Times New Roman"/>
          <w:spacing w:val="-3"/>
        </w:rPr>
        <w:t xml:space="preserve"> </w:t>
      </w:r>
      <w:r w:rsidRPr="0053105A">
        <w:rPr>
          <w:rFonts w:ascii="Times New Roman" w:hAnsi="Times New Roman" w:cs="Times New Roman"/>
        </w:rPr>
        <w:t>Instrução</w:t>
      </w:r>
      <w:r w:rsidRPr="0053105A">
        <w:rPr>
          <w:rFonts w:ascii="Times New Roman" w:hAnsi="Times New Roman" w:cs="Times New Roman"/>
          <w:spacing w:val="-2"/>
        </w:rPr>
        <w:t xml:space="preserve"> </w:t>
      </w:r>
      <w:r w:rsidRPr="0053105A">
        <w:rPr>
          <w:rFonts w:ascii="Times New Roman" w:hAnsi="Times New Roman" w:cs="Times New Roman"/>
        </w:rPr>
        <w:t>Normativa</w:t>
      </w:r>
      <w:r w:rsidRPr="0053105A">
        <w:rPr>
          <w:rFonts w:ascii="Times New Roman" w:hAnsi="Times New Roman" w:cs="Times New Roman"/>
          <w:spacing w:val="-4"/>
        </w:rPr>
        <w:t xml:space="preserve"> </w:t>
      </w:r>
      <w:r w:rsidRPr="0053105A">
        <w:rPr>
          <w:rFonts w:ascii="Times New Roman" w:hAnsi="Times New Roman" w:cs="Times New Roman"/>
        </w:rPr>
        <w:t>nº</w:t>
      </w:r>
      <w:r w:rsidRPr="0053105A">
        <w:rPr>
          <w:rFonts w:ascii="Times New Roman" w:hAnsi="Times New Roman" w:cs="Times New Roman"/>
          <w:spacing w:val="-3"/>
        </w:rPr>
        <w:t xml:space="preserve"> </w:t>
      </w:r>
      <w:r w:rsidRPr="0053105A">
        <w:rPr>
          <w:rFonts w:ascii="Times New Roman" w:hAnsi="Times New Roman" w:cs="Times New Roman"/>
        </w:rPr>
        <w:t>52</w:t>
      </w:r>
      <w:r w:rsidRPr="0053105A">
        <w:rPr>
          <w:rFonts w:ascii="Times New Roman" w:hAnsi="Times New Roman" w:cs="Times New Roman"/>
          <w:spacing w:val="-2"/>
        </w:rPr>
        <w:t xml:space="preserve"> </w:t>
      </w:r>
      <w:r w:rsidRPr="0053105A">
        <w:rPr>
          <w:rFonts w:ascii="Times New Roman" w:hAnsi="Times New Roman" w:cs="Times New Roman"/>
        </w:rPr>
        <w:t>do</w:t>
      </w:r>
      <w:r w:rsidRPr="0053105A">
        <w:rPr>
          <w:rFonts w:ascii="Times New Roman" w:hAnsi="Times New Roman" w:cs="Times New Roman"/>
          <w:spacing w:val="-3"/>
        </w:rPr>
        <w:t xml:space="preserve"> </w:t>
      </w:r>
      <w:r w:rsidRPr="0053105A">
        <w:rPr>
          <w:rFonts w:ascii="Times New Roman" w:hAnsi="Times New Roman" w:cs="Times New Roman"/>
        </w:rPr>
        <w:t>Departamento</w:t>
      </w:r>
      <w:r w:rsidRPr="0053105A">
        <w:rPr>
          <w:rFonts w:ascii="Times New Roman" w:hAnsi="Times New Roman" w:cs="Times New Roman"/>
          <w:spacing w:val="-4"/>
        </w:rPr>
        <w:t xml:space="preserve"> </w:t>
      </w:r>
      <w:r w:rsidRPr="0053105A">
        <w:rPr>
          <w:rFonts w:ascii="Times New Roman" w:hAnsi="Times New Roman" w:cs="Times New Roman"/>
        </w:rPr>
        <w:t>Nacional</w:t>
      </w:r>
      <w:r w:rsidRPr="0053105A">
        <w:rPr>
          <w:rFonts w:ascii="Times New Roman" w:hAnsi="Times New Roman" w:cs="Times New Roman"/>
          <w:spacing w:val="-3"/>
        </w:rPr>
        <w:t xml:space="preserve"> </w:t>
      </w:r>
      <w:r w:rsidRPr="0053105A">
        <w:rPr>
          <w:rFonts w:ascii="Times New Roman" w:hAnsi="Times New Roman" w:cs="Times New Roman"/>
        </w:rPr>
        <w:t>de</w:t>
      </w:r>
      <w:r w:rsidRPr="0053105A">
        <w:rPr>
          <w:rFonts w:ascii="Times New Roman" w:hAnsi="Times New Roman" w:cs="Times New Roman"/>
          <w:spacing w:val="-3"/>
        </w:rPr>
        <w:t xml:space="preserve"> </w:t>
      </w:r>
      <w:r w:rsidRPr="0053105A">
        <w:rPr>
          <w:rFonts w:ascii="Times New Roman" w:hAnsi="Times New Roman" w:cs="Times New Roman"/>
        </w:rPr>
        <w:t>Registro</w:t>
      </w:r>
      <w:r w:rsidRPr="0053105A">
        <w:rPr>
          <w:rFonts w:ascii="Times New Roman" w:hAnsi="Times New Roman" w:cs="Times New Roman"/>
          <w:spacing w:val="1"/>
        </w:rPr>
        <w:t xml:space="preserve"> </w:t>
      </w:r>
      <w:r w:rsidRPr="0053105A">
        <w:rPr>
          <w:rFonts w:ascii="Times New Roman" w:hAnsi="Times New Roman" w:cs="Times New Roman"/>
        </w:rPr>
        <w:t>Empresarial</w:t>
      </w:r>
      <w:r w:rsidRPr="0053105A">
        <w:rPr>
          <w:rFonts w:ascii="Times New Roman" w:hAnsi="Times New Roman" w:cs="Times New Roman"/>
          <w:spacing w:val="-3"/>
        </w:rPr>
        <w:t xml:space="preserve"> </w:t>
      </w:r>
      <w:r w:rsidRPr="0053105A">
        <w:rPr>
          <w:rFonts w:ascii="Times New Roman" w:hAnsi="Times New Roman" w:cs="Times New Roman"/>
        </w:rPr>
        <w:t>e</w:t>
      </w:r>
      <w:r w:rsidRPr="0053105A">
        <w:rPr>
          <w:rFonts w:ascii="Times New Roman" w:hAnsi="Times New Roman" w:cs="Times New Roman"/>
          <w:spacing w:val="-3"/>
        </w:rPr>
        <w:t xml:space="preserve"> </w:t>
      </w:r>
      <w:r w:rsidRPr="0053105A">
        <w:rPr>
          <w:rFonts w:ascii="Times New Roman" w:hAnsi="Times New Roman" w:cs="Times New Roman"/>
        </w:rPr>
        <w:t>Integração</w:t>
      </w:r>
      <w:r w:rsidRPr="0053105A">
        <w:rPr>
          <w:rFonts w:ascii="Times New Roman" w:hAnsi="Times New Roman" w:cs="Times New Roman"/>
          <w:spacing w:val="-1"/>
        </w:rPr>
        <w:t xml:space="preserve"> </w:t>
      </w:r>
      <w:r w:rsidRPr="0053105A">
        <w:rPr>
          <w:rFonts w:ascii="Times New Roman" w:hAnsi="Times New Roman" w:cs="Times New Roman"/>
        </w:rPr>
        <w:t>(DREI),</w:t>
      </w:r>
      <w:r w:rsidRPr="0053105A">
        <w:rPr>
          <w:rFonts w:ascii="Times New Roman" w:hAnsi="Times New Roman" w:cs="Times New Roman"/>
          <w:spacing w:val="-2"/>
        </w:rPr>
        <w:t xml:space="preserve"> </w:t>
      </w:r>
      <w:r w:rsidRPr="0053105A">
        <w:rPr>
          <w:rFonts w:ascii="Times New Roman" w:hAnsi="Times New Roman" w:cs="Times New Roman"/>
        </w:rPr>
        <w:t>de</w:t>
      </w:r>
      <w:r w:rsidRPr="0053105A">
        <w:rPr>
          <w:rFonts w:ascii="Times New Roman" w:hAnsi="Times New Roman" w:cs="Times New Roman"/>
          <w:spacing w:val="-1"/>
        </w:rPr>
        <w:t xml:space="preserve"> </w:t>
      </w:r>
      <w:r w:rsidRPr="0053105A">
        <w:rPr>
          <w:rFonts w:ascii="Times New Roman" w:hAnsi="Times New Roman" w:cs="Times New Roman"/>
        </w:rPr>
        <w:t>29</w:t>
      </w:r>
      <w:r w:rsidRPr="0053105A">
        <w:rPr>
          <w:rFonts w:ascii="Times New Roman" w:hAnsi="Times New Roman" w:cs="Times New Roman"/>
          <w:spacing w:val="-2"/>
        </w:rPr>
        <w:t xml:space="preserve"> </w:t>
      </w:r>
      <w:r w:rsidRPr="0053105A">
        <w:rPr>
          <w:rFonts w:ascii="Times New Roman" w:hAnsi="Times New Roman" w:cs="Times New Roman"/>
        </w:rPr>
        <w:t>de</w:t>
      </w:r>
      <w:r w:rsidRPr="0053105A">
        <w:rPr>
          <w:rFonts w:ascii="Times New Roman" w:hAnsi="Times New Roman" w:cs="Times New Roman"/>
          <w:spacing w:val="-1"/>
        </w:rPr>
        <w:t xml:space="preserve"> </w:t>
      </w:r>
      <w:r w:rsidRPr="0053105A">
        <w:rPr>
          <w:rFonts w:ascii="Times New Roman" w:hAnsi="Times New Roman" w:cs="Times New Roman"/>
        </w:rPr>
        <w:t>julho</w:t>
      </w:r>
      <w:r w:rsidRPr="0053105A">
        <w:rPr>
          <w:rFonts w:ascii="Times New Roman" w:hAnsi="Times New Roman" w:cs="Times New Roman"/>
          <w:spacing w:val="-3"/>
        </w:rPr>
        <w:t xml:space="preserve"> </w:t>
      </w:r>
      <w:r w:rsidRPr="0053105A">
        <w:rPr>
          <w:rFonts w:ascii="Times New Roman" w:hAnsi="Times New Roman" w:cs="Times New Roman"/>
        </w:rPr>
        <w:t>de</w:t>
      </w:r>
      <w:r w:rsidRPr="0053105A">
        <w:rPr>
          <w:rFonts w:ascii="Times New Roman" w:hAnsi="Times New Roman" w:cs="Times New Roman"/>
          <w:spacing w:val="-1"/>
        </w:rPr>
        <w:t xml:space="preserve"> </w:t>
      </w:r>
      <w:r w:rsidRPr="0053105A">
        <w:rPr>
          <w:rFonts w:ascii="Times New Roman" w:hAnsi="Times New Roman" w:cs="Times New Roman"/>
        </w:rPr>
        <w:t>2022</w:t>
      </w:r>
      <w:r w:rsidRPr="0053105A">
        <w:rPr>
          <w:rFonts w:ascii="Times New Roman" w:hAnsi="Times New Roman" w:cs="Times New Roman"/>
          <w:spacing w:val="-2"/>
        </w:rPr>
        <w:t xml:space="preserve"> </w:t>
      </w:r>
      <w:r w:rsidRPr="0053105A">
        <w:rPr>
          <w:rFonts w:ascii="Times New Roman" w:hAnsi="Times New Roman" w:cs="Times New Roman"/>
        </w:rPr>
        <w:t>e</w:t>
      </w:r>
      <w:r w:rsidRPr="0053105A">
        <w:rPr>
          <w:rFonts w:ascii="Times New Roman" w:hAnsi="Times New Roman" w:cs="Times New Roman"/>
          <w:spacing w:val="-2"/>
        </w:rPr>
        <w:t xml:space="preserve"> </w:t>
      </w:r>
      <w:r w:rsidRPr="0053105A">
        <w:rPr>
          <w:rFonts w:ascii="Times New Roman" w:hAnsi="Times New Roman" w:cs="Times New Roman"/>
        </w:rPr>
        <w:t>que</w:t>
      </w:r>
      <w:r w:rsidRPr="0053105A">
        <w:rPr>
          <w:rFonts w:ascii="Times New Roman" w:hAnsi="Times New Roman" w:cs="Times New Roman"/>
          <w:spacing w:val="-2"/>
        </w:rPr>
        <w:t xml:space="preserve"> </w:t>
      </w:r>
      <w:r w:rsidRPr="0053105A">
        <w:rPr>
          <w:rFonts w:ascii="Times New Roman" w:hAnsi="Times New Roman" w:cs="Times New Roman"/>
        </w:rPr>
        <w:t>atenderem</w:t>
      </w:r>
      <w:r w:rsidRPr="0053105A">
        <w:rPr>
          <w:rFonts w:ascii="Times New Roman" w:hAnsi="Times New Roman" w:cs="Times New Roman"/>
          <w:spacing w:val="-3"/>
        </w:rPr>
        <w:t xml:space="preserve"> </w:t>
      </w:r>
      <w:r w:rsidRPr="0053105A">
        <w:rPr>
          <w:rFonts w:ascii="Times New Roman" w:hAnsi="Times New Roman" w:cs="Times New Roman"/>
        </w:rPr>
        <w:t>a</w:t>
      </w:r>
      <w:r w:rsidRPr="0053105A">
        <w:rPr>
          <w:rFonts w:ascii="Times New Roman" w:hAnsi="Times New Roman" w:cs="Times New Roman"/>
          <w:spacing w:val="-2"/>
        </w:rPr>
        <w:t xml:space="preserve"> </w:t>
      </w:r>
      <w:r w:rsidRPr="0053105A">
        <w:rPr>
          <w:rFonts w:ascii="Times New Roman" w:hAnsi="Times New Roman" w:cs="Times New Roman"/>
        </w:rPr>
        <w:t>todas</w:t>
      </w:r>
      <w:r w:rsidRPr="0053105A">
        <w:rPr>
          <w:rFonts w:ascii="Times New Roman" w:hAnsi="Times New Roman" w:cs="Times New Roman"/>
          <w:spacing w:val="-3"/>
        </w:rPr>
        <w:t xml:space="preserve"> </w:t>
      </w:r>
      <w:r w:rsidRPr="0053105A">
        <w:rPr>
          <w:rFonts w:ascii="Times New Roman" w:hAnsi="Times New Roman" w:cs="Times New Roman"/>
        </w:rPr>
        <w:t>as</w:t>
      </w:r>
      <w:r w:rsidRPr="0053105A">
        <w:rPr>
          <w:rFonts w:ascii="Times New Roman" w:hAnsi="Times New Roman" w:cs="Times New Roman"/>
          <w:spacing w:val="-2"/>
        </w:rPr>
        <w:t xml:space="preserve"> </w:t>
      </w:r>
      <w:r w:rsidRPr="0053105A">
        <w:rPr>
          <w:rFonts w:ascii="Times New Roman" w:hAnsi="Times New Roman" w:cs="Times New Roman"/>
        </w:rPr>
        <w:t>exigências</w:t>
      </w:r>
      <w:r w:rsidRPr="0053105A">
        <w:rPr>
          <w:rFonts w:ascii="Times New Roman" w:hAnsi="Times New Roman" w:cs="Times New Roman"/>
          <w:spacing w:val="-3"/>
        </w:rPr>
        <w:t xml:space="preserve"> </w:t>
      </w:r>
      <w:r w:rsidRPr="0053105A">
        <w:rPr>
          <w:rFonts w:ascii="Times New Roman" w:hAnsi="Times New Roman" w:cs="Times New Roman"/>
        </w:rPr>
        <w:t>do</w:t>
      </w:r>
      <w:r w:rsidRPr="0053105A">
        <w:rPr>
          <w:rFonts w:ascii="Times New Roman" w:hAnsi="Times New Roman" w:cs="Times New Roman"/>
          <w:spacing w:val="-1"/>
        </w:rPr>
        <w:t xml:space="preserve"> </w:t>
      </w:r>
      <w:r w:rsidRPr="0053105A">
        <w:rPr>
          <w:rFonts w:ascii="Times New Roman" w:hAnsi="Times New Roman" w:cs="Times New Roman"/>
        </w:rPr>
        <w:t>Edital</w:t>
      </w:r>
      <w:r w:rsidRPr="0053105A">
        <w:rPr>
          <w:rFonts w:ascii="Times New Roman" w:hAnsi="Times New Roman" w:cs="Times New Roman"/>
          <w:spacing w:val="-3"/>
        </w:rPr>
        <w:t xml:space="preserve"> </w:t>
      </w:r>
      <w:r w:rsidRPr="0053105A">
        <w:rPr>
          <w:rFonts w:ascii="Times New Roman" w:hAnsi="Times New Roman" w:cs="Times New Roman"/>
        </w:rPr>
        <w:t>e</w:t>
      </w:r>
      <w:r w:rsidRPr="0053105A">
        <w:rPr>
          <w:rFonts w:ascii="Times New Roman" w:hAnsi="Times New Roman" w:cs="Times New Roman"/>
          <w:spacing w:val="-2"/>
        </w:rPr>
        <w:t xml:space="preserve"> </w:t>
      </w:r>
      <w:r w:rsidRPr="0053105A">
        <w:rPr>
          <w:rFonts w:ascii="Times New Roman" w:hAnsi="Times New Roman" w:cs="Times New Roman"/>
        </w:rPr>
        <w:t>seus</w:t>
      </w:r>
      <w:r w:rsidRPr="0053105A">
        <w:rPr>
          <w:rFonts w:ascii="Times New Roman" w:hAnsi="Times New Roman" w:cs="Times New Roman"/>
          <w:spacing w:val="-3"/>
        </w:rPr>
        <w:t xml:space="preserve"> </w:t>
      </w:r>
      <w:r w:rsidRPr="0053105A">
        <w:rPr>
          <w:rFonts w:ascii="Times New Roman" w:hAnsi="Times New Roman" w:cs="Times New Roman"/>
        </w:rPr>
        <w:t>anexos.</w:t>
      </w:r>
    </w:p>
    <w:p w14:paraId="1B148A3B" w14:textId="77777777" w:rsidR="0053105A" w:rsidRPr="0053105A" w:rsidRDefault="0053105A" w:rsidP="0053105A">
      <w:pPr>
        <w:pStyle w:val="PargrafodaLista"/>
        <w:rPr>
          <w:rFonts w:ascii="Times New Roman" w:hAnsi="Times New Roman" w:cs="Times New Roman"/>
        </w:rPr>
      </w:pPr>
    </w:p>
    <w:p w14:paraId="3C2CBB27" w14:textId="77777777" w:rsidR="0053105A" w:rsidRPr="0053105A" w:rsidRDefault="0053105A" w:rsidP="0053105A">
      <w:pPr>
        <w:pStyle w:val="PargrafodaLista"/>
        <w:widowControl w:val="0"/>
        <w:tabs>
          <w:tab w:val="left" w:pos="564"/>
        </w:tabs>
        <w:autoSpaceDE w:val="0"/>
        <w:autoSpaceDN w:val="0"/>
        <w:spacing w:line="268" w:lineRule="auto"/>
        <w:ind w:left="114" w:right="377"/>
        <w:contextualSpacing w:val="0"/>
        <w:jc w:val="both"/>
        <w:rPr>
          <w:rFonts w:ascii="Times New Roman" w:hAnsi="Times New Roman" w:cs="Times New Roman"/>
        </w:rPr>
      </w:pPr>
    </w:p>
    <w:p w14:paraId="33078377" w14:textId="462B7615" w:rsidR="0053105A" w:rsidRPr="0053105A" w:rsidRDefault="0053105A" w:rsidP="0053105A">
      <w:pPr>
        <w:pStyle w:val="PargrafodaLista"/>
        <w:widowControl w:val="0"/>
        <w:numPr>
          <w:ilvl w:val="2"/>
          <w:numId w:val="19"/>
        </w:numPr>
        <w:tabs>
          <w:tab w:val="left" w:pos="564"/>
        </w:tabs>
        <w:autoSpaceDE w:val="0"/>
        <w:autoSpaceDN w:val="0"/>
        <w:spacing w:line="268" w:lineRule="auto"/>
        <w:ind w:right="406" w:firstLine="0"/>
        <w:contextualSpacing w:val="0"/>
        <w:rPr>
          <w:rFonts w:ascii="Times New Roman" w:hAnsi="Times New Roman" w:cs="Times New Roman"/>
        </w:rPr>
      </w:pPr>
      <w:r w:rsidRPr="0053105A">
        <w:rPr>
          <w:rFonts w:ascii="Times New Roman" w:hAnsi="Times New Roman" w:cs="Times New Roman"/>
        </w:rPr>
        <w:t>A organização de leilões públicos de bens compreende suporte técnico e operacional e as atividades necessárias para a</w:t>
      </w:r>
      <w:r w:rsidRPr="0053105A">
        <w:rPr>
          <w:rFonts w:ascii="Times New Roman" w:hAnsi="Times New Roman" w:cs="Times New Roman"/>
          <w:spacing w:val="1"/>
        </w:rPr>
        <w:t xml:space="preserve"> </w:t>
      </w:r>
      <w:r w:rsidRPr="0053105A">
        <w:rPr>
          <w:rFonts w:ascii="Times New Roman" w:hAnsi="Times New Roman" w:cs="Times New Roman"/>
        </w:rPr>
        <w:t>organização</w:t>
      </w:r>
      <w:r w:rsidRPr="0053105A">
        <w:rPr>
          <w:rFonts w:ascii="Times New Roman" w:hAnsi="Times New Roman" w:cs="Times New Roman"/>
          <w:spacing w:val="-2"/>
        </w:rPr>
        <w:t xml:space="preserve"> </w:t>
      </w:r>
      <w:r w:rsidRPr="0053105A">
        <w:rPr>
          <w:rFonts w:ascii="Times New Roman" w:hAnsi="Times New Roman" w:cs="Times New Roman"/>
        </w:rPr>
        <w:t>de</w:t>
      </w:r>
      <w:r w:rsidRPr="0053105A">
        <w:rPr>
          <w:rFonts w:ascii="Times New Roman" w:hAnsi="Times New Roman" w:cs="Times New Roman"/>
          <w:spacing w:val="-2"/>
        </w:rPr>
        <w:t xml:space="preserve"> </w:t>
      </w:r>
      <w:r w:rsidRPr="0053105A">
        <w:rPr>
          <w:rFonts w:ascii="Times New Roman" w:hAnsi="Times New Roman" w:cs="Times New Roman"/>
        </w:rPr>
        <w:t xml:space="preserve">leilões. </w:t>
      </w:r>
    </w:p>
    <w:p w14:paraId="09E340CD" w14:textId="77777777" w:rsidR="0053105A" w:rsidRPr="0053105A" w:rsidRDefault="0053105A" w:rsidP="0053105A">
      <w:pPr>
        <w:pStyle w:val="PargrafodaLista"/>
        <w:widowControl w:val="0"/>
        <w:tabs>
          <w:tab w:val="left" w:pos="564"/>
        </w:tabs>
        <w:autoSpaceDE w:val="0"/>
        <w:autoSpaceDN w:val="0"/>
        <w:spacing w:line="268" w:lineRule="auto"/>
        <w:ind w:left="114" w:right="406"/>
        <w:contextualSpacing w:val="0"/>
        <w:rPr>
          <w:rFonts w:ascii="Times New Roman" w:hAnsi="Times New Roman" w:cs="Times New Roman"/>
        </w:rPr>
      </w:pPr>
    </w:p>
    <w:p w14:paraId="424B44DF" w14:textId="77777777" w:rsidR="0053105A" w:rsidRPr="0053105A" w:rsidRDefault="0053105A" w:rsidP="0053105A">
      <w:pPr>
        <w:pStyle w:val="PargrafodaLista"/>
        <w:widowControl w:val="0"/>
        <w:numPr>
          <w:ilvl w:val="2"/>
          <w:numId w:val="19"/>
        </w:numPr>
        <w:tabs>
          <w:tab w:val="left" w:pos="284"/>
        </w:tabs>
        <w:autoSpaceDE w:val="0"/>
        <w:autoSpaceDN w:val="0"/>
        <w:ind w:left="142" w:hanging="28"/>
        <w:contextualSpacing w:val="0"/>
        <w:rPr>
          <w:rFonts w:ascii="Times New Roman" w:hAnsi="Times New Roman" w:cs="Times New Roman"/>
        </w:rPr>
      </w:pPr>
      <w:r w:rsidRPr="0053105A">
        <w:rPr>
          <w:rFonts w:ascii="Times New Roman" w:hAnsi="Times New Roman" w:cs="Times New Roman"/>
        </w:rPr>
        <w:t>O</w:t>
      </w:r>
      <w:r w:rsidRPr="0053105A">
        <w:rPr>
          <w:rFonts w:ascii="Times New Roman" w:hAnsi="Times New Roman" w:cs="Times New Roman"/>
          <w:spacing w:val="-4"/>
        </w:rPr>
        <w:t xml:space="preserve"> </w:t>
      </w:r>
      <w:r w:rsidRPr="0053105A">
        <w:rPr>
          <w:rFonts w:ascii="Times New Roman" w:hAnsi="Times New Roman" w:cs="Times New Roman"/>
        </w:rPr>
        <w:t>participante</w:t>
      </w:r>
      <w:r w:rsidRPr="0053105A">
        <w:rPr>
          <w:rFonts w:ascii="Times New Roman" w:hAnsi="Times New Roman" w:cs="Times New Roman"/>
          <w:spacing w:val="-3"/>
        </w:rPr>
        <w:t xml:space="preserve"> </w:t>
      </w:r>
      <w:r w:rsidRPr="0053105A">
        <w:rPr>
          <w:rFonts w:ascii="Times New Roman" w:hAnsi="Times New Roman" w:cs="Times New Roman"/>
        </w:rPr>
        <w:t>deverá</w:t>
      </w:r>
      <w:r w:rsidRPr="0053105A">
        <w:rPr>
          <w:rFonts w:ascii="Times New Roman" w:hAnsi="Times New Roman" w:cs="Times New Roman"/>
          <w:spacing w:val="-3"/>
        </w:rPr>
        <w:t xml:space="preserve"> </w:t>
      </w:r>
      <w:r w:rsidRPr="0053105A">
        <w:rPr>
          <w:rFonts w:ascii="Times New Roman" w:hAnsi="Times New Roman" w:cs="Times New Roman"/>
        </w:rPr>
        <w:t>dispor</w:t>
      </w:r>
      <w:r w:rsidRPr="0053105A">
        <w:rPr>
          <w:rFonts w:ascii="Times New Roman" w:hAnsi="Times New Roman" w:cs="Times New Roman"/>
          <w:spacing w:val="-2"/>
        </w:rPr>
        <w:t xml:space="preserve"> </w:t>
      </w:r>
      <w:r w:rsidRPr="0053105A">
        <w:rPr>
          <w:rFonts w:ascii="Times New Roman" w:hAnsi="Times New Roman" w:cs="Times New Roman"/>
        </w:rPr>
        <w:t>de</w:t>
      </w:r>
      <w:r w:rsidRPr="0053105A">
        <w:rPr>
          <w:rFonts w:ascii="Times New Roman" w:hAnsi="Times New Roman" w:cs="Times New Roman"/>
          <w:spacing w:val="-3"/>
        </w:rPr>
        <w:t xml:space="preserve"> </w:t>
      </w:r>
      <w:r w:rsidRPr="0053105A">
        <w:rPr>
          <w:rFonts w:ascii="Times New Roman" w:hAnsi="Times New Roman" w:cs="Times New Roman"/>
        </w:rPr>
        <w:t>qualificação</w:t>
      </w:r>
      <w:r w:rsidRPr="0053105A">
        <w:rPr>
          <w:rFonts w:ascii="Times New Roman" w:hAnsi="Times New Roman" w:cs="Times New Roman"/>
          <w:spacing w:val="-3"/>
        </w:rPr>
        <w:t xml:space="preserve"> </w:t>
      </w:r>
      <w:r w:rsidRPr="0053105A">
        <w:rPr>
          <w:rFonts w:ascii="Times New Roman" w:hAnsi="Times New Roman" w:cs="Times New Roman"/>
        </w:rPr>
        <w:t>técnica</w:t>
      </w:r>
      <w:r w:rsidRPr="0053105A">
        <w:rPr>
          <w:rFonts w:ascii="Times New Roman" w:hAnsi="Times New Roman" w:cs="Times New Roman"/>
          <w:spacing w:val="-3"/>
        </w:rPr>
        <w:t xml:space="preserve"> </w:t>
      </w:r>
      <w:r w:rsidRPr="0053105A">
        <w:rPr>
          <w:rFonts w:ascii="Times New Roman" w:hAnsi="Times New Roman" w:cs="Times New Roman"/>
        </w:rPr>
        <w:t>mínima</w:t>
      </w:r>
      <w:r w:rsidRPr="0053105A">
        <w:rPr>
          <w:rFonts w:ascii="Times New Roman" w:hAnsi="Times New Roman" w:cs="Times New Roman"/>
          <w:spacing w:val="-4"/>
        </w:rPr>
        <w:t xml:space="preserve"> </w:t>
      </w:r>
      <w:r w:rsidRPr="0053105A">
        <w:rPr>
          <w:rFonts w:ascii="Times New Roman" w:hAnsi="Times New Roman" w:cs="Times New Roman"/>
        </w:rPr>
        <w:t>para</w:t>
      </w:r>
      <w:r w:rsidRPr="0053105A">
        <w:rPr>
          <w:rFonts w:ascii="Times New Roman" w:hAnsi="Times New Roman" w:cs="Times New Roman"/>
          <w:spacing w:val="-3"/>
        </w:rPr>
        <w:t xml:space="preserve"> </w:t>
      </w:r>
      <w:r w:rsidRPr="0053105A">
        <w:rPr>
          <w:rFonts w:ascii="Times New Roman" w:hAnsi="Times New Roman" w:cs="Times New Roman"/>
        </w:rPr>
        <w:t>a</w:t>
      </w:r>
      <w:r w:rsidRPr="0053105A">
        <w:rPr>
          <w:rFonts w:ascii="Times New Roman" w:hAnsi="Times New Roman" w:cs="Times New Roman"/>
          <w:spacing w:val="-3"/>
        </w:rPr>
        <w:t xml:space="preserve"> </w:t>
      </w:r>
      <w:r w:rsidRPr="0053105A">
        <w:rPr>
          <w:rFonts w:ascii="Times New Roman" w:hAnsi="Times New Roman" w:cs="Times New Roman"/>
        </w:rPr>
        <w:t>consecução</w:t>
      </w:r>
      <w:r w:rsidRPr="0053105A">
        <w:rPr>
          <w:rFonts w:ascii="Times New Roman" w:hAnsi="Times New Roman" w:cs="Times New Roman"/>
          <w:spacing w:val="-4"/>
        </w:rPr>
        <w:t xml:space="preserve"> </w:t>
      </w:r>
      <w:r w:rsidRPr="0053105A">
        <w:rPr>
          <w:rFonts w:ascii="Times New Roman" w:hAnsi="Times New Roman" w:cs="Times New Roman"/>
        </w:rPr>
        <w:t>das</w:t>
      </w:r>
      <w:r w:rsidRPr="0053105A">
        <w:rPr>
          <w:rFonts w:ascii="Times New Roman" w:hAnsi="Times New Roman" w:cs="Times New Roman"/>
          <w:spacing w:val="-3"/>
        </w:rPr>
        <w:t xml:space="preserve"> </w:t>
      </w:r>
      <w:r w:rsidRPr="0053105A">
        <w:rPr>
          <w:rFonts w:ascii="Times New Roman" w:hAnsi="Times New Roman" w:cs="Times New Roman"/>
        </w:rPr>
        <w:t>atividades</w:t>
      </w:r>
      <w:r w:rsidRPr="0053105A">
        <w:rPr>
          <w:rFonts w:ascii="Times New Roman" w:hAnsi="Times New Roman" w:cs="Times New Roman"/>
          <w:spacing w:val="-3"/>
        </w:rPr>
        <w:t xml:space="preserve"> </w:t>
      </w:r>
      <w:r w:rsidRPr="0053105A">
        <w:rPr>
          <w:rFonts w:ascii="Times New Roman" w:hAnsi="Times New Roman" w:cs="Times New Roman"/>
        </w:rPr>
        <w:t>licitadas,</w:t>
      </w:r>
      <w:r w:rsidRPr="0053105A">
        <w:rPr>
          <w:rFonts w:ascii="Times New Roman" w:hAnsi="Times New Roman" w:cs="Times New Roman"/>
          <w:spacing w:val="-4"/>
        </w:rPr>
        <w:t xml:space="preserve"> </w:t>
      </w:r>
      <w:r w:rsidRPr="0053105A">
        <w:rPr>
          <w:rFonts w:ascii="Times New Roman" w:hAnsi="Times New Roman" w:cs="Times New Roman"/>
        </w:rPr>
        <w:t>quais</w:t>
      </w:r>
      <w:r w:rsidRPr="0053105A">
        <w:rPr>
          <w:rFonts w:ascii="Times New Roman" w:hAnsi="Times New Roman" w:cs="Times New Roman"/>
          <w:spacing w:val="-3"/>
        </w:rPr>
        <w:t xml:space="preserve"> </w:t>
      </w:r>
      <w:r w:rsidRPr="0053105A">
        <w:rPr>
          <w:rFonts w:ascii="Times New Roman" w:hAnsi="Times New Roman" w:cs="Times New Roman"/>
        </w:rPr>
        <w:t>sejam:</w:t>
      </w:r>
    </w:p>
    <w:p w14:paraId="5C297D88" w14:textId="761B4DC4" w:rsidR="0053105A" w:rsidRPr="0053105A" w:rsidRDefault="0053105A" w:rsidP="0053105A">
      <w:pPr>
        <w:pStyle w:val="PargrafodaLista"/>
        <w:widowControl w:val="0"/>
        <w:numPr>
          <w:ilvl w:val="3"/>
          <w:numId w:val="19"/>
        </w:numPr>
        <w:tabs>
          <w:tab w:val="left" w:pos="699"/>
        </w:tabs>
        <w:autoSpaceDE w:val="0"/>
        <w:autoSpaceDN w:val="0"/>
        <w:spacing w:before="93" w:line="268" w:lineRule="auto"/>
        <w:ind w:right="399" w:firstLine="595"/>
        <w:contextualSpacing w:val="0"/>
        <w:jc w:val="both"/>
        <w:rPr>
          <w:rFonts w:ascii="Times New Roman" w:hAnsi="Times New Roman" w:cs="Times New Roman"/>
        </w:rPr>
      </w:pPr>
      <w:r w:rsidRPr="0053105A">
        <w:rPr>
          <w:rFonts w:ascii="Times New Roman" w:hAnsi="Times New Roman" w:cs="Times New Roman"/>
        </w:rPr>
        <w:t>Certidão</w:t>
      </w:r>
      <w:r w:rsidRPr="0053105A">
        <w:rPr>
          <w:rFonts w:ascii="Times New Roman" w:hAnsi="Times New Roman" w:cs="Times New Roman"/>
          <w:spacing w:val="-4"/>
        </w:rPr>
        <w:t xml:space="preserve"> </w:t>
      </w:r>
      <w:r w:rsidRPr="0053105A">
        <w:rPr>
          <w:rFonts w:ascii="Times New Roman" w:hAnsi="Times New Roman" w:cs="Times New Roman"/>
        </w:rPr>
        <w:t>de</w:t>
      </w:r>
      <w:r w:rsidRPr="0053105A">
        <w:rPr>
          <w:rFonts w:ascii="Times New Roman" w:hAnsi="Times New Roman" w:cs="Times New Roman"/>
          <w:spacing w:val="-4"/>
        </w:rPr>
        <w:t xml:space="preserve"> </w:t>
      </w:r>
      <w:r w:rsidR="00A14DFB">
        <w:rPr>
          <w:rFonts w:ascii="Times New Roman" w:hAnsi="Times New Roman" w:cs="Times New Roman"/>
          <w:spacing w:val="-4"/>
        </w:rPr>
        <w:t>regularidade</w:t>
      </w:r>
      <w:r w:rsidRPr="0053105A">
        <w:rPr>
          <w:rFonts w:ascii="Times New Roman" w:hAnsi="Times New Roman" w:cs="Times New Roman"/>
          <w:spacing w:val="-3"/>
        </w:rPr>
        <w:t xml:space="preserve"> </w:t>
      </w:r>
      <w:r w:rsidRPr="0053105A">
        <w:rPr>
          <w:rFonts w:ascii="Times New Roman" w:hAnsi="Times New Roman" w:cs="Times New Roman"/>
        </w:rPr>
        <w:t>emitida</w:t>
      </w:r>
      <w:r w:rsidRPr="0053105A">
        <w:rPr>
          <w:rFonts w:ascii="Times New Roman" w:hAnsi="Times New Roman" w:cs="Times New Roman"/>
          <w:spacing w:val="-4"/>
        </w:rPr>
        <w:t xml:space="preserve"> </w:t>
      </w:r>
      <w:r w:rsidRPr="0053105A">
        <w:rPr>
          <w:rFonts w:ascii="Times New Roman" w:hAnsi="Times New Roman" w:cs="Times New Roman"/>
        </w:rPr>
        <w:t>pela</w:t>
      </w:r>
      <w:r w:rsidRPr="0053105A">
        <w:rPr>
          <w:rFonts w:ascii="Times New Roman" w:hAnsi="Times New Roman" w:cs="Times New Roman"/>
          <w:spacing w:val="-3"/>
        </w:rPr>
        <w:t xml:space="preserve"> </w:t>
      </w:r>
      <w:r w:rsidRPr="0053105A">
        <w:rPr>
          <w:rFonts w:ascii="Times New Roman" w:hAnsi="Times New Roman" w:cs="Times New Roman"/>
        </w:rPr>
        <w:t>Junta</w:t>
      </w:r>
      <w:r w:rsidRPr="0053105A">
        <w:rPr>
          <w:rFonts w:ascii="Times New Roman" w:hAnsi="Times New Roman" w:cs="Times New Roman"/>
          <w:spacing w:val="-4"/>
        </w:rPr>
        <w:t xml:space="preserve"> </w:t>
      </w:r>
      <w:r w:rsidRPr="0053105A">
        <w:rPr>
          <w:rFonts w:ascii="Times New Roman" w:hAnsi="Times New Roman" w:cs="Times New Roman"/>
        </w:rPr>
        <w:t>Comercial</w:t>
      </w:r>
      <w:r w:rsidRPr="0053105A">
        <w:rPr>
          <w:rFonts w:ascii="Times New Roman" w:hAnsi="Times New Roman" w:cs="Times New Roman"/>
          <w:spacing w:val="-4"/>
        </w:rPr>
        <w:t xml:space="preserve"> </w:t>
      </w:r>
      <w:r w:rsidRPr="0053105A">
        <w:rPr>
          <w:rFonts w:ascii="Times New Roman" w:hAnsi="Times New Roman" w:cs="Times New Roman"/>
        </w:rPr>
        <w:t>do</w:t>
      </w:r>
      <w:r w:rsidRPr="0053105A">
        <w:rPr>
          <w:rFonts w:ascii="Times New Roman" w:hAnsi="Times New Roman" w:cs="Times New Roman"/>
          <w:spacing w:val="-3"/>
        </w:rPr>
        <w:t xml:space="preserve"> </w:t>
      </w:r>
      <w:r w:rsidRPr="0053105A">
        <w:rPr>
          <w:rFonts w:ascii="Times New Roman" w:hAnsi="Times New Roman" w:cs="Times New Roman"/>
        </w:rPr>
        <w:t>Estado</w:t>
      </w:r>
      <w:r w:rsidRPr="0053105A">
        <w:rPr>
          <w:rFonts w:ascii="Times New Roman" w:hAnsi="Times New Roman" w:cs="Times New Roman"/>
          <w:spacing w:val="-4"/>
        </w:rPr>
        <w:t xml:space="preserve"> </w:t>
      </w:r>
      <w:r w:rsidRPr="0053105A">
        <w:rPr>
          <w:rFonts w:ascii="Times New Roman" w:hAnsi="Times New Roman" w:cs="Times New Roman"/>
        </w:rPr>
        <w:t>da</w:t>
      </w:r>
      <w:r w:rsidRPr="0053105A">
        <w:rPr>
          <w:rFonts w:ascii="Times New Roman" w:hAnsi="Times New Roman" w:cs="Times New Roman"/>
          <w:spacing w:val="-3"/>
        </w:rPr>
        <w:t xml:space="preserve"> </w:t>
      </w:r>
      <w:r w:rsidRPr="0053105A">
        <w:rPr>
          <w:rFonts w:ascii="Times New Roman" w:hAnsi="Times New Roman" w:cs="Times New Roman"/>
        </w:rPr>
        <w:t>área</w:t>
      </w:r>
      <w:r w:rsidRPr="0053105A">
        <w:rPr>
          <w:rFonts w:ascii="Times New Roman" w:hAnsi="Times New Roman" w:cs="Times New Roman"/>
          <w:spacing w:val="-4"/>
        </w:rPr>
        <w:t xml:space="preserve"> </w:t>
      </w:r>
      <w:r w:rsidRPr="0053105A">
        <w:rPr>
          <w:rFonts w:ascii="Times New Roman" w:hAnsi="Times New Roman" w:cs="Times New Roman"/>
        </w:rPr>
        <w:t>de</w:t>
      </w:r>
      <w:r w:rsidRPr="0053105A">
        <w:rPr>
          <w:rFonts w:ascii="Times New Roman" w:hAnsi="Times New Roman" w:cs="Times New Roman"/>
          <w:spacing w:val="-3"/>
        </w:rPr>
        <w:t xml:space="preserve"> </w:t>
      </w:r>
      <w:r w:rsidRPr="0053105A">
        <w:rPr>
          <w:rFonts w:ascii="Times New Roman" w:hAnsi="Times New Roman" w:cs="Times New Roman"/>
        </w:rPr>
        <w:t>abrangência</w:t>
      </w:r>
      <w:r w:rsidRPr="0053105A">
        <w:rPr>
          <w:rFonts w:ascii="Times New Roman" w:hAnsi="Times New Roman" w:cs="Times New Roman"/>
          <w:spacing w:val="-4"/>
        </w:rPr>
        <w:t xml:space="preserve"> </w:t>
      </w:r>
      <w:r w:rsidRPr="0053105A">
        <w:rPr>
          <w:rFonts w:ascii="Times New Roman" w:hAnsi="Times New Roman" w:cs="Times New Roman"/>
        </w:rPr>
        <w:t>de</w:t>
      </w:r>
      <w:r w:rsidRPr="0053105A">
        <w:rPr>
          <w:rFonts w:ascii="Times New Roman" w:hAnsi="Times New Roman" w:cs="Times New Roman"/>
          <w:spacing w:val="-3"/>
        </w:rPr>
        <w:t xml:space="preserve"> </w:t>
      </w:r>
      <w:r w:rsidRPr="0053105A">
        <w:rPr>
          <w:rFonts w:ascii="Times New Roman" w:hAnsi="Times New Roman" w:cs="Times New Roman"/>
        </w:rPr>
        <w:t>sua</w:t>
      </w:r>
      <w:r w:rsidRPr="0053105A">
        <w:rPr>
          <w:rFonts w:ascii="Times New Roman" w:hAnsi="Times New Roman" w:cs="Times New Roman"/>
          <w:spacing w:val="1"/>
        </w:rPr>
        <w:t xml:space="preserve"> </w:t>
      </w:r>
      <w:r w:rsidRPr="0053105A">
        <w:rPr>
          <w:rFonts w:ascii="Times New Roman" w:hAnsi="Times New Roman" w:cs="Times New Roman"/>
        </w:rPr>
        <w:t>contratação,</w:t>
      </w:r>
      <w:r w:rsidRPr="0053105A">
        <w:rPr>
          <w:rFonts w:ascii="Times New Roman" w:hAnsi="Times New Roman" w:cs="Times New Roman"/>
          <w:spacing w:val="-2"/>
        </w:rPr>
        <w:t xml:space="preserve"> </w:t>
      </w:r>
      <w:r w:rsidRPr="0053105A">
        <w:rPr>
          <w:rFonts w:ascii="Times New Roman" w:hAnsi="Times New Roman" w:cs="Times New Roman"/>
        </w:rPr>
        <w:t>na</w:t>
      </w:r>
      <w:r w:rsidRPr="0053105A">
        <w:rPr>
          <w:rFonts w:ascii="Times New Roman" w:hAnsi="Times New Roman" w:cs="Times New Roman"/>
          <w:spacing w:val="-1"/>
        </w:rPr>
        <w:t xml:space="preserve"> </w:t>
      </w:r>
      <w:r w:rsidRPr="0053105A">
        <w:rPr>
          <w:rFonts w:ascii="Times New Roman" w:hAnsi="Times New Roman" w:cs="Times New Roman"/>
        </w:rPr>
        <w:t>qualidade de</w:t>
      </w:r>
      <w:r w:rsidRPr="0053105A">
        <w:rPr>
          <w:rFonts w:ascii="Times New Roman" w:hAnsi="Times New Roman" w:cs="Times New Roman"/>
          <w:spacing w:val="-1"/>
        </w:rPr>
        <w:t xml:space="preserve"> </w:t>
      </w:r>
      <w:r w:rsidRPr="0053105A">
        <w:rPr>
          <w:rFonts w:ascii="Times New Roman" w:hAnsi="Times New Roman" w:cs="Times New Roman"/>
        </w:rPr>
        <w:t>órgão</w:t>
      </w:r>
      <w:r w:rsidRPr="0053105A">
        <w:rPr>
          <w:rFonts w:ascii="Times New Roman" w:hAnsi="Times New Roman" w:cs="Times New Roman"/>
          <w:spacing w:val="-1"/>
        </w:rPr>
        <w:t xml:space="preserve"> </w:t>
      </w:r>
      <w:r w:rsidRPr="0053105A">
        <w:rPr>
          <w:rFonts w:ascii="Times New Roman" w:hAnsi="Times New Roman" w:cs="Times New Roman"/>
        </w:rPr>
        <w:t>fiscalizador das</w:t>
      </w:r>
      <w:r w:rsidRPr="0053105A">
        <w:rPr>
          <w:rFonts w:ascii="Times New Roman" w:hAnsi="Times New Roman" w:cs="Times New Roman"/>
          <w:spacing w:val="-1"/>
        </w:rPr>
        <w:t xml:space="preserve"> </w:t>
      </w:r>
      <w:r w:rsidRPr="0053105A">
        <w:rPr>
          <w:rFonts w:ascii="Times New Roman" w:hAnsi="Times New Roman" w:cs="Times New Roman"/>
        </w:rPr>
        <w:t>atividades</w:t>
      </w:r>
      <w:r w:rsidRPr="0053105A">
        <w:rPr>
          <w:rFonts w:ascii="Times New Roman" w:hAnsi="Times New Roman" w:cs="Times New Roman"/>
          <w:spacing w:val="-2"/>
        </w:rPr>
        <w:t xml:space="preserve"> </w:t>
      </w:r>
      <w:r w:rsidRPr="0053105A">
        <w:rPr>
          <w:rFonts w:ascii="Times New Roman" w:hAnsi="Times New Roman" w:cs="Times New Roman"/>
        </w:rPr>
        <w:t>dos leiloeiros</w:t>
      </w:r>
      <w:r w:rsidRPr="0053105A">
        <w:rPr>
          <w:rFonts w:ascii="Times New Roman" w:hAnsi="Times New Roman" w:cs="Times New Roman"/>
          <w:spacing w:val="-2"/>
        </w:rPr>
        <w:t xml:space="preserve"> </w:t>
      </w:r>
      <w:r w:rsidRPr="0053105A">
        <w:rPr>
          <w:rFonts w:ascii="Times New Roman" w:hAnsi="Times New Roman" w:cs="Times New Roman"/>
        </w:rPr>
        <w:t>públicos no</w:t>
      </w:r>
      <w:r w:rsidRPr="0053105A">
        <w:rPr>
          <w:rFonts w:ascii="Times New Roman" w:hAnsi="Times New Roman" w:cs="Times New Roman"/>
          <w:spacing w:val="-1"/>
        </w:rPr>
        <w:t xml:space="preserve"> </w:t>
      </w:r>
      <w:r w:rsidRPr="0053105A">
        <w:rPr>
          <w:rFonts w:ascii="Times New Roman" w:hAnsi="Times New Roman" w:cs="Times New Roman"/>
        </w:rPr>
        <w:t>Estado;</w:t>
      </w:r>
    </w:p>
    <w:p w14:paraId="40B1F943" w14:textId="77777777" w:rsidR="0053105A" w:rsidRPr="0053105A" w:rsidRDefault="0053105A" w:rsidP="0053105A">
      <w:pPr>
        <w:pStyle w:val="PargrafodaLista"/>
        <w:widowControl w:val="0"/>
        <w:tabs>
          <w:tab w:val="left" w:pos="699"/>
        </w:tabs>
        <w:autoSpaceDE w:val="0"/>
        <w:autoSpaceDN w:val="0"/>
        <w:spacing w:before="93" w:line="268" w:lineRule="auto"/>
        <w:ind w:left="114" w:right="636"/>
        <w:contextualSpacing w:val="0"/>
        <w:rPr>
          <w:rFonts w:ascii="Times New Roman" w:hAnsi="Times New Roman" w:cs="Times New Roman"/>
          <w:sz w:val="10"/>
          <w:szCs w:val="10"/>
        </w:rPr>
      </w:pPr>
    </w:p>
    <w:p w14:paraId="3EC1AC1D" w14:textId="77777777" w:rsidR="0053105A" w:rsidRDefault="0053105A" w:rsidP="0053105A">
      <w:pPr>
        <w:pStyle w:val="PargrafodaLista"/>
        <w:widowControl w:val="0"/>
        <w:numPr>
          <w:ilvl w:val="3"/>
          <w:numId w:val="19"/>
        </w:numPr>
        <w:tabs>
          <w:tab w:val="left" w:pos="142"/>
        </w:tabs>
        <w:autoSpaceDE w:val="0"/>
        <w:autoSpaceDN w:val="0"/>
        <w:ind w:left="142" w:firstLine="567"/>
        <w:contextualSpacing w:val="0"/>
        <w:rPr>
          <w:rFonts w:ascii="Times New Roman" w:hAnsi="Times New Roman" w:cs="Times New Roman"/>
        </w:rPr>
      </w:pPr>
      <w:r w:rsidRPr="0053105A">
        <w:rPr>
          <w:rFonts w:ascii="Times New Roman" w:hAnsi="Times New Roman" w:cs="Times New Roman"/>
        </w:rPr>
        <w:t>Declaração</w:t>
      </w:r>
      <w:r w:rsidRPr="0053105A">
        <w:rPr>
          <w:rFonts w:ascii="Times New Roman" w:hAnsi="Times New Roman" w:cs="Times New Roman"/>
          <w:spacing w:val="-4"/>
        </w:rPr>
        <w:t xml:space="preserve"> </w:t>
      </w:r>
      <w:r w:rsidRPr="0053105A">
        <w:rPr>
          <w:rFonts w:ascii="Times New Roman" w:hAnsi="Times New Roman" w:cs="Times New Roman"/>
        </w:rPr>
        <w:t>do</w:t>
      </w:r>
      <w:r w:rsidRPr="0053105A">
        <w:rPr>
          <w:rFonts w:ascii="Times New Roman" w:hAnsi="Times New Roman" w:cs="Times New Roman"/>
          <w:spacing w:val="-3"/>
        </w:rPr>
        <w:t xml:space="preserve"> </w:t>
      </w:r>
      <w:r w:rsidRPr="0053105A">
        <w:rPr>
          <w:rFonts w:ascii="Times New Roman" w:hAnsi="Times New Roman" w:cs="Times New Roman"/>
        </w:rPr>
        <w:t>licitante</w:t>
      </w:r>
      <w:r w:rsidRPr="0053105A">
        <w:rPr>
          <w:rFonts w:ascii="Times New Roman" w:hAnsi="Times New Roman" w:cs="Times New Roman"/>
          <w:spacing w:val="-4"/>
        </w:rPr>
        <w:t xml:space="preserve"> </w:t>
      </w:r>
      <w:r w:rsidRPr="0053105A">
        <w:rPr>
          <w:rFonts w:ascii="Times New Roman" w:hAnsi="Times New Roman" w:cs="Times New Roman"/>
        </w:rPr>
        <w:t>de</w:t>
      </w:r>
      <w:r w:rsidRPr="0053105A">
        <w:rPr>
          <w:rFonts w:ascii="Times New Roman" w:hAnsi="Times New Roman" w:cs="Times New Roman"/>
          <w:spacing w:val="-3"/>
        </w:rPr>
        <w:t xml:space="preserve"> </w:t>
      </w:r>
      <w:r w:rsidRPr="0053105A">
        <w:rPr>
          <w:rFonts w:ascii="Times New Roman" w:hAnsi="Times New Roman" w:cs="Times New Roman"/>
        </w:rPr>
        <w:t>que</w:t>
      </w:r>
      <w:r w:rsidRPr="0053105A">
        <w:rPr>
          <w:rFonts w:ascii="Times New Roman" w:hAnsi="Times New Roman" w:cs="Times New Roman"/>
          <w:spacing w:val="-3"/>
        </w:rPr>
        <w:t xml:space="preserve"> </w:t>
      </w:r>
      <w:r w:rsidRPr="0053105A">
        <w:rPr>
          <w:rFonts w:ascii="Times New Roman" w:hAnsi="Times New Roman" w:cs="Times New Roman"/>
        </w:rPr>
        <w:t>tem</w:t>
      </w:r>
      <w:r w:rsidRPr="0053105A">
        <w:rPr>
          <w:rFonts w:ascii="Times New Roman" w:hAnsi="Times New Roman" w:cs="Times New Roman"/>
          <w:spacing w:val="-3"/>
        </w:rPr>
        <w:t xml:space="preserve"> </w:t>
      </w:r>
      <w:r w:rsidRPr="0053105A">
        <w:rPr>
          <w:rFonts w:ascii="Times New Roman" w:hAnsi="Times New Roman" w:cs="Times New Roman"/>
        </w:rPr>
        <w:t>pleno</w:t>
      </w:r>
      <w:r w:rsidRPr="0053105A">
        <w:rPr>
          <w:rFonts w:ascii="Times New Roman" w:hAnsi="Times New Roman" w:cs="Times New Roman"/>
          <w:spacing w:val="-3"/>
        </w:rPr>
        <w:t xml:space="preserve"> </w:t>
      </w:r>
      <w:r w:rsidRPr="0053105A">
        <w:rPr>
          <w:rFonts w:ascii="Times New Roman" w:hAnsi="Times New Roman" w:cs="Times New Roman"/>
        </w:rPr>
        <w:t>conhecimento</w:t>
      </w:r>
      <w:r w:rsidRPr="0053105A">
        <w:rPr>
          <w:rFonts w:ascii="Times New Roman" w:hAnsi="Times New Roman" w:cs="Times New Roman"/>
          <w:spacing w:val="-4"/>
        </w:rPr>
        <w:t xml:space="preserve"> </w:t>
      </w:r>
      <w:r w:rsidRPr="0053105A">
        <w:rPr>
          <w:rFonts w:ascii="Times New Roman" w:hAnsi="Times New Roman" w:cs="Times New Roman"/>
        </w:rPr>
        <w:t>das</w:t>
      </w:r>
      <w:r w:rsidRPr="0053105A">
        <w:rPr>
          <w:rFonts w:ascii="Times New Roman" w:hAnsi="Times New Roman" w:cs="Times New Roman"/>
          <w:spacing w:val="-3"/>
        </w:rPr>
        <w:t xml:space="preserve"> </w:t>
      </w:r>
      <w:r w:rsidRPr="0053105A">
        <w:rPr>
          <w:rFonts w:ascii="Times New Roman" w:hAnsi="Times New Roman" w:cs="Times New Roman"/>
        </w:rPr>
        <w:t>condições</w:t>
      </w:r>
      <w:r w:rsidRPr="0053105A">
        <w:rPr>
          <w:rFonts w:ascii="Times New Roman" w:hAnsi="Times New Roman" w:cs="Times New Roman"/>
          <w:spacing w:val="-4"/>
        </w:rPr>
        <w:t xml:space="preserve"> </w:t>
      </w:r>
      <w:r w:rsidRPr="0053105A">
        <w:rPr>
          <w:rFonts w:ascii="Times New Roman" w:hAnsi="Times New Roman" w:cs="Times New Roman"/>
        </w:rPr>
        <w:t>necessárias</w:t>
      </w:r>
      <w:r w:rsidRPr="0053105A">
        <w:rPr>
          <w:rFonts w:ascii="Times New Roman" w:hAnsi="Times New Roman" w:cs="Times New Roman"/>
          <w:spacing w:val="-2"/>
        </w:rPr>
        <w:t xml:space="preserve"> </w:t>
      </w:r>
      <w:r w:rsidRPr="0053105A">
        <w:rPr>
          <w:rFonts w:ascii="Times New Roman" w:hAnsi="Times New Roman" w:cs="Times New Roman"/>
        </w:rPr>
        <w:t>para</w:t>
      </w:r>
      <w:r w:rsidRPr="0053105A">
        <w:rPr>
          <w:rFonts w:ascii="Times New Roman" w:hAnsi="Times New Roman" w:cs="Times New Roman"/>
          <w:spacing w:val="-3"/>
        </w:rPr>
        <w:t xml:space="preserve"> </w:t>
      </w:r>
      <w:r w:rsidRPr="0053105A">
        <w:rPr>
          <w:rFonts w:ascii="Times New Roman" w:hAnsi="Times New Roman" w:cs="Times New Roman"/>
        </w:rPr>
        <w:t>a</w:t>
      </w:r>
      <w:r w:rsidRPr="0053105A">
        <w:rPr>
          <w:rFonts w:ascii="Times New Roman" w:hAnsi="Times New Roman" w:cs="Times New Roman"/>
          <w:spacing w:val="-4"/>
        </w:rPr>
        <w:t xml:space="preserve"> </w:t>
      </w:r>
      <w:r w:rsidRPr="0053105A">
        <w:rPr>
          <w:rFonts w:ascii="Times New Roman" w:hAnsi="Times New Roman" w:cs="Times New Roman"/>
        </w:rPr>
        <w:t>prestação</w:t>
      </w:r>
      <w:r w:rsidRPr="0053105A">
        <w:rPr>
          <w:rFonts w:ascii="Times New Roman" w:hAnsi="Times New Roman" w:cs="Times New Roman"/>
          <w:spacing w:val="-3"/>
        </w:rPr>
        <w:t xml:space="preserve"> </w:t>
      </w:r>
      <w:r w:rsidRPr="0053105A">
        <w:rPr>
          <w:rFonts w:ascii="Times New Roman" w:hAnsi="Times New Roman" w:cs="Times New Roman"/>
        </w:rPr>
        <w:t>do</w:t>
      </w:r>
      <w:r w:rsidRPr="0053105A">
        <w:rPr>
          <w:rFonts w:ascii="Times New Roman" w:hAnsi="Times New Roman" w:cs="Times New Roman"/>
          <w:spacing w:val="-3"/>
        </w:rPr>
        <w:t xml:space="preserve"> </w:t>
      </w:r>
      <w:r w:rsidRPr="0053105A">
        <w:rPr>
          <w:rFonts w:ascii="Times New Roman" w:hAnsi="Times New Roman" w:cs="Times New Roman"/>
        </w:rPr>
        <w:t>serviço.</w:t>
      </w:r>
    </w:p>
    <w:p w14:paraId="2C092650" w14:textId="77777777" w:rsidR="0053105A" w:rsidRPr="0053105A" w:rsidRDefault="0053105A" w:rsidP="0053105A">
      <w:pPr>
        <w:pStyle w:val="PargrafodaLista"/>
        <w:rPr>
          <w:rFonts w:ascii="Times New Roman" w:hAnsi="Times New Roman" w:cs="Times New Roman"/>
        </w:rPr>
      </w:pPr>
    </w:p>
    <w:p w14:paraId="5DEEC505" w14:textId="77777777" w:rsidR="0053105A" w:rsidRPr="0053105A" w:rsidRDefault="0053105A" w:rsidP="0053105A">
      <w:pPr>
        <w:widowControl w:val="0"/>
        <w:tabs>
          <w:tab w:val="left" w:pos="142"/>
        </w:tabs>
        <w:autoSpaceDE w:val="0"/>
        <w:autoSpaceDN w:val="0"/>
        <w:rPr>
          <w:rFonts w:ascii="Times New Roman" w:hAnsi="Times New Roman" w:cs="Times New Roman"/>
          <w:sz w:val="4"/>
          <w:szCs w:val="4"/>
        </w:rPr>
      </w:pPr>
    </w:p>
    <w:p w14:paraId="130373DD" w14:textId="194CBC1F" w:rsidR="0053105A" w:rsidRDefault="0053105A" w:rsidP="0053105A">
      <w:pPr>
        <w:pStyle w:val="PargrafodaLista"/>
        <w:widowControl w:val="0"/>
        <w:numPr>
          <w:ilvl w:val="2"/>
          <w:numId w:val="19"/>
        </w:numPr>
        <w:tabs>
          <w:tab w:val="left" w:pos="564"/>
        </w:tabs>
        <w:autoSpaceDE w:val="0"/>
        <w:autoSpaceDN w:val="0"/>
        <w:spacing w:line="268" w:lineRule="auto"/>
        <w:ind w:right="301" w:firstLine="0"/>
        <w:contextualSpacing w:val="0"/>
        <w:jc w:val="both"/>
        <w:rPr>
          <w:rFonts w:ascii="Times New Roman" w:hAnsi="Times New Roman" w:cs="Times New Roman"/>
        </w:rPr>
      </w:pPr>
      <w:r w:rsidRPr="0053105A">
        <w:rPr>
          <w:rFonts w:ascii="Times New Roman" w:hAnsi="Times New Roman" w:cs="Times New Roman"/>
        </w:rPr>
        <w:t>Não</w:t>
      </w:r>
      <w:r w:rsidRPr="0053105A">
        <w:rPr>
          <w:rFonts w:ascii="Times New Roman" w:hAnsi="Times New Roman" w:cs="Times New Roman"/>
          <w:spacing w:val="-4"/>
        </w:rPr>
        <w:t xml:space="preserve"> </w:t>
      </w:r>
      <w:r w:rsidRPr="0053105A">
        <w:rPr>
          <w:rFonts w:ascii="Times New Roman" w:hAnsi="Times New Roman" w:cs="Times New Roman"/>
        </w:rPr>
        <w:t>cabe</w:t>
      </w:r>
      <w:r w:rsidRPr="0053105A">
        <w:rPr>
          <w:rFonts w:ascii="Times New Roman" w:hAnsi="Times New Roman" w:cs="Times New Roman"/>
          <w:spacing w:val="-3"/>
        </w:rPr>
        <w:t xml:space="preserve"> </w:t>
      </w:r>
      <w:r w:rsidRPr="0053105A">
        <w:rPr>
          <w:rFonts w:ascii="Times New Roman" w:hAnsi="Times New Roman" w:cs="Times New Roman"/>
        </w:rPr>
        <w:t>Depósito Central de Munição</w:t>
      </w:r>
      <w:r w:rsidRPr="0053105A">
        <w:rPr>
          <w:rFonts w:ascii="Times New Roman" w:hAnsi="Times New Roman" w:cs="Times New Roman"/>
          <w:spacing w:val="-2"/>
        </w:rPr>
        <w:t xml:space="preserve"> </w:t>
      </w:r>
      <w:r w:rsidRPr="0053105A">
        <w:rPr>
          <w:rFonts w:ascii="Times New Roman" w:hAnsi="Times New Roman" w:cs="Times New Roman"/>
        </w:rPr>
        <w:t>qualquer</w:t>
      </w:r>
      <w:r w:rsidRPr="0053105A">
        <w:rPr>
          <w:rFonts w:ascii="Times New Roman" w:hAnsi="Times New Roman" w:cs="Times New Roman"/>
          <w:spacing w:val="-3"/>
        </w:rPr>
        <w:t xml:space="preserve"> </w:t>
      </w:r>
      <w:r w:rsidRPr="0053105A">
        <w:rPr>
          <w:rFonts w:ascii="Times New Roman" w:hAnsi="Times New Roman" w:cs="Times New Roman"/>
        </w:rPr>
        <w:t>responsabilidade</w:t>
      </w:r>
      <w:r w:rsidRPr="0053105A">
        <w:rPr>
          <w:rFonts w:ascii="Times New Roman" w:hAnsi="Times New Roman" w:cs="Times New Roman"/>
          <w:spacing w:val="-2"/>
        </w:rPr>
        <w:t xml:space="preserve"> </w:t>
      </w:r>
      <w:r w:rsidRPr="0053105A">
        <w:rPr>
          <w:rFonts w:ascii="Times New Roman" w:hAnsi="Times New Roman" w:cs="Times New Roman"/>
        </w:rPr>
        <w:t>pela</w:t>
      </w:r>
      <w:r w:rsidRPr="0053105A">
        <w:rPr>
          <w:rFonts w:ascii="Times New Roman" w:hAnsi="Times New Roman" w:cs="Times New Roman"/>
          <w:spacing w:val="-3"/>
        </w:rPr>
        <w:t xml:space="preserve"> </w:t>
      </w:r>
      <w:r w:rsidRPr="0053105A">
        <w:rPr>
          <w:rFonts w:ascii="Times New Roman" w:hAnsi="Times New Roman" w:cs="Times New Roman"/>
        </w:rPr>
        <w:t>cobrança</w:t>
      </w:r>
      <w:r w:rsidRPr="0053105A">
        <w:rPr>
          <w:rFonts w:ascii="Times New Roman" w:hAnsi="Times New Roman" w:cs="Times New Roman"/>
          <w:spacing w:val="-3"/>
        </w:rPr>
        <w:t xml:space="preserve"> </w:t>
      </w:r>
      <w:r w:rsidRPr="0053105A">
        <w:rPr>
          <w:rFonts w:ascii="Times New Roman" w:hAnsi="Times New Roman" w:cs="Times New Roman"/>
        </w:rPr>
        <w:t>da</w:t>
      </w:r>
      <w:r w:rsidRPr="0053105A">
        <w:rPr>
          <w:rFonts w:ascii="Times New Roman" w:hAnsi="Times New Roman" w:cs="Times New Roman"/>
          <w:spacing w:val="-3"/>
        </w:rPr>
        <w:t xml:space="preserve"> </w:t>
      </w:r>
      <w:r w:rsidRPr="0053105A">
        <w:rPr>
          <w:rFonts w:ascii="Times New Roman" w:hAnsi="Times New Roman" w:cs="Times New Roman"/>
        </w:rPr>
        <w:t>comissão</w:t>
      </w:r>
      <w:r w:rsidRPr="0053105A">
        <w:rPr>
          <w:rFonts w:ascii="Times New Roman" w:hAnsi="Times New Roman" w:cs="Times New Roman"/>
          <w:spacing w:val="-3"/>
        </w:rPr>
        <w:t xml:space="preserve"> </w:t>
      </w:r>
      <w:r w:rsidRPr="0053105A">
        <w:rPr>
          <w:rFonts w:ascii="Times New Roman" w:hAnsi="Times New Roman" w:cs="Times New Roman"/>
        </w:rPr>
        <w:t>devida</w:t>
      </w:r>
      <w:r w:rsidRPr="0053105A">
        <w:rPr>
          <w:rFonts w:ascii="Times New Roman" w:hAnsi="Times New Roman" w:cs="Times New Roman"/>
          <w:spacing w:val="-3"/>
        </w:rPr>
        <w:t xml:space="preserve"> </w:t>
      </w:r>
      <w:r w:rsidRPr="0053105A">
        <w:rPr>
          <w:rFonts w:ascii="Times New Roman" w:hAnsi="Times New Roman" w:cs="Times New Roman"/>
        </w:rPr>
        <w:t>pelos</w:t>
      </w:r>
      <w:r w:rsidRPr="0053105A">
        <w:rPr>
          <w:rFonts w:ascii="Times New Roman" w:hAnsi="Times New Roman" w:cs="Times New Roman"/>
          <w:spacing w:val="-2"/>
        </w:rPr>
        <w:t xml:space="preserve"> </w:t>
      </w:r>
      <w:r w:rsidRPr="0053105A">
        <w:rPr>
          <w:rFonts w:ascii="Times New Roman" w:hAnsi="Times New Roman" w:cs="Times New Roman"/>
        </w:rPr>
        <w:t>arrematantes,</w:t>
      </w:r>
      <w:r w:rsidRPr="0053105A">
        <w:rPr>
          <w:rFonts w:ascii="Times New Roman" w:hAnsi="Times New Roman" w:cs="Times New Roman"/>
          <w:spacing w:val="-4"/>
        </w:rPr>
        <w:t xml:space="preserve"> </w:t>
      </w:r>
      <w:r w:rsidRPr="0053105A">
        <w:rPr>
          <w:rFonts w:ascii="Times New Roman" w:hAnsi="Times New Roman" w:cs="Times New Roman"/>
        </w:rPr>
        <w:t>nem</w:t>
      </w:r>
      <w:r w:rsidRPr="0053105A">
        <w:rPr>
          <w:rFonts w:ascii="Times New Roman" w:hAnsi="Times New Roman" w:cs="Times New Roman"/>
          <w:spacing w:val="-2"/>
        </w:rPr>
        <w:t xml:space="preserve"> </w:t>
      </w:r>
      <w:r w:rsidRPr="0053105A">
        <w:rPr>
          <w:rFonts w:ascii="Times New Roman" w:hAnsi="Times New Roman" w:cs="Times New Roman"/>
        </w:rPr>
        <w:t xml:space="preserve">pelos </w:t>
      </w:r>
      <w:r w:rsidRPr="0053105A">
        <w:rPr>
          <w:rFonts w:ascii="Times New Roman" w:hAnsi="Times New Roman" w:cs="Times New Roman"/>
          <w:spacing w:val="-42"/>
        </w:rPr>
        <w:t xml:space="preserve"> </w:t>
      </w:r>
      <w:r w:rsidRPr="0053105A">
        <w:rPr>
          <w:rFonts w:ascii="Times New Roman" w:hAnsi="Times New Roman" w:cs="Times New Roman"/>
        </w:rPr>
        <w:t>gastos</w:t>
      </w:r>
      <w:r w:rsidRPr="0053105A">
        <w:rPr>
          <w:rFonts w:ascii="Times New Roman" w:hAnsi="Times New Roman" w:cs="Times New Roman"/>
          <w:spacing w:val="-1"/>
        </w:rPr>
        <w:t xml:space="preserve"> </w:t>
      </w:r>
      <w:r w:rsidRPr="0053105A">
        <w:rPr>
          <w:rFonts w:ascii="Times New Roman" w:hAnsi="Times New Roman" w:cs="Times New Roman"/>
        </w:rPr>
        <w:t>despendidos pelo leiloeiro</w:t>
      </w:r>
      <w:r w:rsidRPr="0053105A">
        <w:rPr>
          <w:rFonts w:ascii="Times New Roman" w:hAnsi="Times New Roman" w:cs="Times New Roman"/>
          <w:spacing w:val="-1"/>
        </w:rPr>
        <w:t xml:space="preserve"> </w:t>
      </w:r>
      <w:r w:rsidRPr="0053105A">
        <w:rPr>
          <w:rFonts w:ascii="Times New Roman" w:hAnsi="Times New Roman" w:cs="Times New Roman"/>
        </w:rPr>
        <w:t>para recebê-la.</w:t>
      </w:r>
    </w:p>
    <w:p w14:paraId="26C34334" w14:textId="77777777" w:rsidR="0053105A" w:rsidRPr="0053105A" w:rsidRDefault="0053105A" w:rsidP="0053105A">
      <w:pPr>
        <w:pStyle w:val="PargrafodaLista"/>
        <w:widowControl w:val="0"/>
        <w:tabs>
          <w:tab w:val="left" w:pos="564"/>
        </w:tabs>
        <w:autoSpaceDE w:val="0"/>
        <w:autoSpaceDN w:val="0"/>
        <w:spacing w:line="268" w:lineRule="auto"/>
        <w:ind w:left="114" w:right="301"/>
        <w:contextualSpacing w:val="0"/>
        <w:jc w:val="both"/>
        <w:rPr>
          <w:rFonts w:ascii="Times New Roman" w:hAnsi="Times New Roman" w:cs="Times New Roman"/>
          <w:sz w:val="10"/>
          <w:szCs w:val="10"/>
        </w:rPr>
      </w:pPr>
    </w:p>
    <w:p w14:paraId="0CD914E1" w14:textId="186FF65A" w:rsidR="0053105A" w:rsidRPr="0053105A" w:rsidRDefault="0053105A" w:rsidP="0053105A">
      <w:pPr>
        <w:pStyle w:val="PargrafodaLista"/>
        <w:widowControl w:val="0"/>
        <w:numPr>
          <w:ilvl w:val="2"/>
          <w:numId w:val="19"/>
        </w:numPr>
        <w:tabs>
          <w:tab w:val="left" w:pos="564"/>
        </w:tabs>
        <w:autoSpaceDE w:val="0"/>
        <w:autoSpaceDN w:val="0"/>
        <w:spacing w:line="268" w:lineRule="auto"/>
        <w:ind w:right="341" w:firstLine="0"/>
        <w:contextualSpacing w:val="0"/>
        <w:jc w:val="both"/>
        <w:rPr>
          <w:rFonts w:ascii="Times New Roman" w:hAnsi="Times New Roman" w:cs="Times New Roman"/>
        </w:rPr>
      </w:pPr>
      <w:r w:rsidRPr="0053105A">
        <w:rPr>
          <w:rFonts w:ascii="Times New Roman" w:hAnsi="Times New Roman" w:cs="Times New Roman"/>
        </w:rPr>
        <w:t>Caso não ocorra a efetivação da finalização da venda por erro nas publicações legais, ou ainda, no caso do leilão ser</w:t>
      </w:r>
      <w:r w:rsidRPr="0053105A">
        <w:rPr>
          <w:rFonts w:ascii="Times New Roman" w:hAnsi="Times New Roman" w:cs="Times New Roman"/>
          <w:spacing w:val="1"/>
        </w:rPr>
        <w:t xml:space="preserve"> </w:t>
      </w:r>
      <w:r w:rsidRPr="0053105A">
        <w:rPr>
          <w:rFonts w:ascii="Times New Roman" w:hAnsi="Times New Roman" w:cs="Times New Roman"/>
        </w:rPr>
        <w:t>suspenso</w:t>
      </w:r>
      <w:r w:rsidRPr="0053105A">
        <w:rPr>
          <w:rFonts w:ascii="Times New Roman" w:hAnsi="Times New Roman" w:cs="Times New Roman"/>
          <w:spacing w:val="-4"/>
        </w:rPr>
        <w:t xml:space="preserve"> </w:t>
      </w:r>
      <w:r w:rsidRPr="0053105A">
        <w:rPr>
          <w:rFonts w:ascii="Times New Roman" w:hAnsi="Times New Roman" w:cs="Times New Roman"/>
        </w:rPr>
        <w:t>por</w:t>
      </w:r>
      <w:r w:rsidRPr="0053105A">
        <w:rPr>
          <w:rFonts w:ascii="Times New Roman" w:hAnsi="Times New Roman" w:cs="Times New Roman"/>
          <w:spacing w:val="-4"/>
        </w:rPr>
        <w:t xml:space="preserve"> </w:t>
      </w:r>
      <w:r w:rsidRPr="0053105A">
        <w:rPr>
          <w:rFonts w:ascii="Times New Roman" w:hAnsi="Times New Roman" w:cs="Times New Roman"/>
        </w:rPr>
        <w:t>determinação</w:t>
      </w:r>
      <w:r w:rsidRPr="0053105A">
        <w:rPr>
          <w:rFonts w:ascii="Times New Roman" w:hAnsi="Times New Roman" w:cs="Times New Roman"/>
          <w:spacing w:val="-3"/>
        </w:rPr>
        <w:t xml:space="preserve"> </w:t>
      </w:r>
      <w:r w:rsidRPr="0053105A">
        <w:rPr>
          <w:rFonts w:ascii="Times New Roman" w:hAnsi="Times New Roman" w:cs="Times New Roman"/>
        </w:rPr>
        <w:t>judicial,</w:t>
      </w:r>
      <w:r w:rsidRPr="0053105A">
        <w:rPr>
          <w:rFonts w:ascii="Times New Roman" w:hAnsi="Times New Roman" w:cs="Times New Roman"/>
          <w:spacing w:val="-4"/>
        </w:rPr>
        <w:t xml:space="preserve"> </w:t>
      </w:r>
      <w:r w:rsidRPr="0053105A">
        <w:rPr>
          <w:rFonts w:ascii="Times New Roman" w:hAnsi="Times New Roman" w:cs="Times New Roman"/>
        </w:rPr>
        <w:t>a</w:t>
      </w:r>
      <w:r w:rsidRPr="0053105A">
        <w:rPr>
          <w:rFonts w:ascii="Times New Roman" w:hAnsi="Times New Roman" w:cs="Times New Roman"/>
          <w:spacing w:val="-4"/>
        </w:rPr>
        <w:t xml:space="preserve"> </w:t>
      </w:r>
      <w:r w:rsidRPr="0053105A">
        <w:rPr>
          <w:rFonts w:ascii="Times New Roman" w:hAnsi="Times New Roman" w:cs="Times New Roman"/>
        </w:rPr>
        <w:t>comissão</w:t>
      </w:r>
      <w:r w:rsidRPr="0053105A">
        <w:rPr>
          <w:rFonts w:ascii="Times New Roman" w:hAnsi="Times New Roman" w:cs="Times New Roman"/>
          <w:spacing w:val="-3"/>
        </w:rPr>
        <w:t xml:space="preserve"> </w:t>
      </w:r>
      <w:r w:rsidRPr="0053105A">
        <w:rPr>
          <w:rFonts w:ascii="Times New Roman" w:hAnsi="Times New Roman" w:cs="Times New Roman"/>
        </w:rPr>
        <w:t>será</w:t>
      </w:r>
      <w:r w:rsidRPr="0053105A">
        <w:rPr>
          <w:rFonts w:ascii="Times New Roman" w:hAnsi="Times New Roman" w:cs="Times New Roman"/>
          <w:spacing w:val="-4"/>
        </w:rPr>
        <w:t xml:space="preserve"> </w:t>
      </w:r>
      <w:r w:rsidRPr="0053105A">
        <w:rPr>
          <w:rFonts w:ascii="Times New Roman" w:hAnsi="Times New Roman" w:cs="Times New Roman"/>
        </w:rPr>
        <w:t>devolvida</w:t>
      </w:r>
      <w:r w:rsidRPr="0053105A">
        <w:rPr>
          <w:rFonts w:ascii="Times New Roman" w:hAnsi="Times New Roman" w:cs="Times New Roman"/>
          <w:spacing w:val="-4"/>
        </w:rPr>
        <w:t xml:space="preserve"> </w:t>
      </w:r>
      <w:r w:rsidRPr="0053105A">
        <w:rPr>
          <w:rFonts w:ascii="Times New Roman" w:hAnsi="Times New Roman" w:cs="Times New Roman"/>
        </w:rPr>
        <w:t>ao</w:t>
      </w:r>
      <w:r w:rsidRPr="0053105A">
        <w:rPr>
          <w:rFonts w:ascii="Times New Roman" w:hAnsi="Times New Roman" w:cs="Times New Roman"/>
          <w:spacing w:val="-3"/>
        </w:rPr>
        <w:t xml:space="preserve"> </w:t>
      </w:r>
      <w:r w:rsidRPr="0053105A">
        <w:rPr>
          <w:rFonts w:ascii="Times New Roman" w:hAnsi="Times New Roman" w:cs="Times New Roman"/>
        </w:rPr>
        <w:t>Arrematante</w:t>
      </w:r>
      <w:r w:rsidRPr="0053105A">
        <w:rPr>
          <w:rFonts w:ascii="Times New Roman" w:hAnsi="Times New Roman" w:cs="Times New Roman"/>
          <w:spacing w:val="-4"/>
        </w:rPr>
        <w:t xml:space="preserve"> </w:t>
      </w:r>
      <w:r w:rsidRPr="0053105A">
        <w:rPr>
          <w:rFonts w:ascii="Times New Roman" w:hAnsi="Times New Roman" w:cs="Times New Roman"/>
        </w:rPr>
        <w:t>pelo</w:t>
      </w:r>
      <w:r w:rsidRPr="0053105A">
        <w:rPr>
          <w:rFonts w:ascii="Times New Roman" w:hAnsi="Times New Roman" w:cs="Times New Roman"/>
          <w:spacing w:val="-4"/>
        </w:rPr>
        <w:t xml:space="preserve"> </w:t>
      </w:r>
      <w:r w:rsidRPr="0053105A">
        <w:rPr>
          <w:rFonts w:ascii="Times New Roman" w:hAnsi="Times New Roman" w:cs="Times New Roman"/>
        </w:rPr>
        <w:t>leiloeiro,</w:t>
      </w:r>
      <w:r w:rsidRPr="0053105A">
        <w:rPr>
          <w:rFonts w:ascii="Times New Roman" w:hAnsi="Times New Roman" w:cs="Times New Roman"/>
          <w:spacing w:val="-3"/>
        </w:rPr>
        <w:t xml:space="preserve"> </w:t>
      </w:r>
      <w:r w:rsidRPr="0053105A">
        <w:rPr>
          <w:rFonts w:ascii="Times New Roman" w:hAnsi="Times New Roman" w:cs="Times New Roman"/>
        </w:rPr>
        <w:t>sem</w:t>
      </w:r>
      <w:r w:rsidRPr="0053105A">
        <w:rPr>
          <w:rFonts w:ascii="Times New Roman" w:hAnsi="Times New Roman" w:cs="Times New Roman"/>
          <w:spacing w:val="-4"/>
        </w:rPr>
        <w:t xml:space="preserve"> </w:t>
      </w:r>
      <w:r w:rsidRPr="0053105A">
        <w:rPr>
          <w:rFonts w:ascii="Times New Roman" w:hAnsi="Times New Roman" w:cs="Times New Roman"/>
        </w:rPr>
        <w:t>que</w:t>
      </w:r>
      <w:r w:rsidRPr="0053105A">
        <w:rPr>
          <w:rFonts w:ascii="Times New Roman" w:hAnsi="Times New Roman" w:cs="Times New Roman"/>
          <w:spacing w:val="-4"/>
        </w:rPr>
        <w:t xml:space="preserve"> </w:t>
      </w:r>
      <w:r w:rsidRPr="0053105A">
        <w:rPr>
          <w:rFonts w:ascii="Times New Roman" w:hAnsi="Times New Roman" w:cs="Times New Roman"/>
        </w:rPr>
        <w:t>isso</w:t>
      </w:r>
      <w:r w:rsidRPr="0053105A">
        <w:rPr>
          <w:rFonts w:ascii="Times New Roman" w:hAnsi="Times New Roman" w:cs="Times New Roman"/>
          <w:spacing w:val="-3"/>
        </w:rPr>
        <w:t xml:space="preserve"> </w:t>
      </w:r>
      <w:r w:rsidRPr="0053105A">
        <w:rPr>
          <w:rFonts w:ascii="Times New Roman" w:hAnsi="Times New Roman" w:cs="Times New Roman"/>
        </w:rPr>
        <w:t>enseje</w:t>
      </w:r>
      <w:r w:rsidRPr="0053105A">
        <w:rPr>
          <w:rFonts w:ascii="Times New Roman" w:hAnsi="Times New Roman" w:cs="Times New Roman"/>
          <w:spacing w:val="-4"/>
        </w:rPr>
        <w:t xml:space="preserve"> </w:t>
      </w:r>
      <w:r w:rsidRPr="0053105A">
        <w:rPr>
          <w:rFonts w:ascii="Times New Roman" w:hAnsi="Times New Roman" w:cs="Times New Roman"/>
        </w:rPr>
        <w:t>reembolso</w:t>
      </w:r>
      <w:r w:rsidRPr="0053105A">
        <w:rPr>
          <w:rFonts w:ascii="Times New Roman" w:hAnsi="Times New Roman" w:cs="Times New Roman"/>
          <w:spacing w:val="-3"/>
        </w:rPr>
        <w:t xml:space="preserve"> </w:t>
      </w:r>
      <w:r w:rsidRPr="0053105A">
        <w:rPr>
          <w:rFonts w:ascii="Times New Roman" w:hAnsi="Times New Roman" w:cs="Times New Roman"/>
        </w:rPr>
        <w:t>de</w:t>
      </w:r>
      <w:r w:rsidRPr="0053105A">
        <w:rPr>
          <w:rFonts w:ascii="Times New Roman" w:hAnsi="Times New Roman" w:cs="Times New Roman"/>
          <w:spacing w:val="1"/>
        </w:rPr>
        <w:t xml:space="preserve"> </w:t>
      </w:r>
      <w:r w:rsidRPr="0053105A">
        <w:rPr>
          <w:rFonts w:ascii="Times New Roman" w:hAnsi="Times New Roman" w:cs="Times New Roman"/>
        </w:rPr>
        <w:t>qualquer</w:t>
      </w:r>
      <w:r w:rsidRPr="0053105A">
        <w:rPr>
          <w:rFonts w:ascii="Times New Roman" w:hAnsi="Times New Roman" w:cs="Times New Roman"/>
          <w:spacing w:val="-1"/>
        </w:rPr>
        <w:t xml:space="preserve"> </w:t>
      </w:r>
      <w:r w:rsidRPr="0053105A">
        <w:rPr>
          <w:rFonts w:ascii="Times New Roman" w:hAnsi="Times New Roman" w:cs="Times New Roman"/>
        </w:rPr>
        <w:t>espécie</w:t>
      </w:r>
      <w:r w:rsidRPr="0053105A">
        <w:rPr>
          <w:rFonts w:ascii="Times New Roman" w:hAnsi="Times New Roman" w:cs="Times New Roman"/>
          <w:spacing w:val="-1"/>
        </w:rPr>
        <w:t xml:space="preserve"> </w:t>
      </w:r>
      <w:r w:rsidRPr="0053105A">
        <w:rPr>
          <w:rFonts w:ascii="Times New Roman" w:hAnsi="Times New Roman" w:cs="Times New Roman"/>
        </w:rPr>
        <w:t>por parte do Depósito Central de Munição.</w:t>
      </w:r>
    </w:p>
    <w:p w14:paraId="266D129E" w14:textId="6CD5B4D9" w:rsidR="0053105A" w:rsidRDefault="0053105A" w:rsidP="007C5D5F">
      <w:pPr>
        <w:pStyle w:val="PargrafodaLista"/>
        <w:widowControl w:val="0"/>
        <w:numPr>
          <w:ilvl w:val="2"/>
          <w:numId w:val="19"/>
        </w:numPr>
        <w:tabs>
          <w:tab w:val="left" w:pos="564"/>
        </w:tabs>
        <w:autoSpaceDE w:val="0"/>
        <w:autoSpaceDN w:val="0"/>
        <w:spacing w:line="268" w:lineRule="auto"/>
        <w:ind w:right="586" w:firstLine="0"/>
        <w:contextualSpacing w:val="0"/>
        <w:jc w:val="both"/>
        <w:rPr>
          <w:rFonts w:ascii="Times New Roman" w:hAnsi="Times New Roman" w:cs="Times New Roman"/>
        </w:rPr>
      </w:pPr>
      <w:r w:rsidRPr="0053105A">
        <w:rPr>
          <w:rFonts w:ascii="Times New Roman" w:hAnsi="Times New Roman" w:cs="Times New Roman"/>
        </w:rPr>
        <w:t xml:space="preserve">O leiloeiro contratado será o responsável pelo recolhimento de impostos, taxas, </w:t>
      </w:r>
      <w:r w:rsidR="006050BB">
        <w:rPr>
          <w:rFonts w:ascii="Times New Roman" w:hAnsi="Times New Roman" w:cs="Times New Roman"/>
        </w:rPr>
        <w:t>c</w:t>
      </w:r>
      <w:r w:rsidRPr="0053105A">
        <w:rPr>
          <w:rFonts w:ascii="Times New Roman" w:hAnsi="Times New Roman" w:cs="Times New Roman"/>
        </w:rPr>
        <w:t>ontribuições à Previdência Social,</w:t>
      </w:r>
      <w:r w:rsidRPr="0053105A">
        <w:rPr>
          <w:rFonts w:ascii="Times New Roman" w:hAnsi="Times New Roman" w:cs="Times New Roman"/>
          <w:spacing w:val="1"/>
        </w:rPr>
        <w:t xml:space="preserve"> </w:t>
      </w:r>
      <w:r w:rsidRPr="0053105A">
        <w:rPr>
          <w:rFonts w:ascii="Times New Roman" w:hAnsi="Times New Roman" w:cs="Times New Roman"/>
        </w:rPr>
        <w:t>encargos</w:t>
      </w:r>
      <w:r w:rsidRPr="0053105A">
        <w:rPr>
          <w:rFonts w:ascii="Times New Roman" w:hAnsi="Times New Roman" w:cs="Times New Roman"/>
          <w:spacing w:val="-4"/>
        </w:rPr>
        <w:t xml:space="preserve"> </w:t>
      </w:r>
      <w:r w:rsidRPr="0053105A">
        <w:rPr>
          <w:rFonts w:ascii="Times New Roman" w:hAnsi="Times New Roman" w:cs="Times New Roman"/>
        </w:rPr>
        <w:t>trabalhistas,</w:t>
      </w:r>
      <w:r w:rsidRPr="0053105A">
        <w:rPr>
          <w:rFonts w:ascii="Times New Roman" w:hAnsi="Times New Roman" w:cs="Times New Roman"/>
          <w:spacing w:val="-4"/>
        </w:rPr>
        <w:t xml:space="preserve"> </w:t>
      </w:r>
      <w:r w:rsidRPr="0053105A">
        <w:rPr>
          <w:rFonts w:ascii="Times New Roman" w:hAnsi="Times New Roman" w:cs="Times New Roman"/>
        </w:rPr>
        <w:t>prêmios</w:t>
      </w:r>
      <w:r w:rsidRPr="0053105A">
        <w:rPr>
          <w:rFonts w:ascii="Times New Roman" w:hAnsi="Times New Roman" w:cs="Times New Roman"/>
          <w:spacing w:val="-3"/>
        </w:rPr>
        <w:t xml:space="preserve"> </w:t>
      </w:r>
      <w:r w:rsidRPr="0053105A">
        <w:rPr>
          <w:rFonts w:ascii="Times New Roman" w:hAnsi="Times New Roman" w:cs="Times New Roman"/>
        </w:rPr>
        <w:t>de</w:t>
      </w:r>
      <w:r w:rsidRPr="0053105A">
        <w:rPr>
          <w:rFonts w:ascii="Times New Roman" w:hAnsi="Times New Roman" w:cs="Times New Roman"/>
          <w:spacing w:val="-3"/>
        </w:rPr>
        <w:t xml:space="preserve"> </w:t>
      </w:r>
      <w:r w:rsidRPr="0053105A">
        <w:rPr>
          <w:rFonts w:ascii="Times New Roman" w:hAnsi="Times New Roman" w:cs="Times New Roman"/>
        </w:rPr>
        <w:t>seguro,</w:t>
      </w:r>
      <w:r w:rsidRPr="0053105A">
        <w:rPr>
          <w:rFonts w:ascii="Times New Roman" w:hAnsi="Times New Roman" w:cs="Times New Roman"/>
          <w:spacing w:val="-4"/>
        </w:rPr>
        <w:t xml:space="preserve"> </w:t>
      </w:r>
      <w:r w:rsidRPr="0053105A">
        <w:rPr>
          <w:rFonts w:ascii="Times New Roman" w:hAnsi="Times New Roman" w:cs="Times New Roman"/>
        </w:rPr>
        <w:t>emolumentos</w:t>
      </w:r>
      <w:r w:rsidRPr="0053105A">
        <w:rPr>
          <w:rFonts w:ascii="Times New Roman" w:hAnsi="Times New Roman" w:cs="Times New Roman"/>
          <w:spacing w:val="-4"/>
        </w:rPr>
        <w:t xml:space="preserve"> </w:t>
      </w:r>
      <w:r w:rsidRPr="0053105A">
        <w:rPr>
          <w:rFonts w:ascii="Times New Roman" w:hAnsi="Times New Roman" w:cs="Times New Roman"/>
        </w:rPr>
        <w:t>e</w:t>
      </w:r>
      <w:r w:rsidRPr="0053105A">
        <w:rPr>
          <w:rFonts w:ascii="Times New Roman" w:hAnsi="Times New Roman" w:cs="Times New Roman"/>
          <w:spacing w:val="-4"/>
        </w:rPr>
        <w:t xml:space="preserve"> </w:t>
      </w:r>
      <w:r w:rsidRPr="0053105A">
        <w:rPr>
          <w:rFonts w:ascii="Times New Roman" w:hAnsi="Times New Roman" w:cs="Times New Roman"/>
        </w:rPr>
        <w:t>demais</w:t>
      </w:r>
      <w:r w:rsidRPr="0053105A">
        <w:rPr>
          <w:rFonts w:ascii="Times New Roman" w:hAnsi="Times New Roman" w:cs="Times New Roman"/>
          <w:spacing w:val="-3"/>
        </w:rPr>
        <w:t xml:space="preserve"> </w:t>
      </w:r>
      <w:r w:rsidRPr="0053105A">
        <w:rPr>
          <w:rFonts w:ascii="Times New Roman" w:hAnsi="Times New Roman" w:cs="Times New Roman"/>
        </w:rPr>
        <w:t>despesas</w:t>
      </w:r>
      <w:r w:rsidRPr="0053105A">
        <w:rPr>
          <w:rFonts w:ascii="Times New Roman" w:hAnsi="Times New Roman" w:cs="Times New Roman"/>
          <w:spacing w:val="-3"/>
        </w:rPr>
        <w:t xml:space="preserve"> </w:t>
      </w:r>
      <w:r w:rsidRPr="0053105A">
        <w:rPr>
          <w:rFonts w:ascii="Times New Roman" w:hAnsi="Times New Roman" w:cs="Times New Roman"/>
        </w:rPr>
        <w:t>que</w:t>
      </w:r>
      <w:r w:rsidRPr="0053105A">
        <w:rPr>
          <w:rFonts w:ascii="Times New Roman" w:hAnsi="Times New Roman" w:cs="Times New Roman"/>
          <w:spacing w:val="-3"/>
        </w:rPr>
        <w:t xml:space="preserve"> </w:t>
      </w:r>
      <w:r w:rsidRPr="0053105A">
        <w:rPr>
          <w:rFonts w:ascii="Times New Roman" w:hAnsi="Times New Roman" w:cs="Times New Roman"/>
        </w:rPr>
        <w:t>se</w:t>
      </w:r>
      <w:r w:rsidRPr="0053105A">
        <w:rPr>
          <w:rFonts w:ascii="Times New Roman" w:hAnsi="Times New Roman" w:cs="Times New Roman"/>
          <w:spacing w:val="-4"/>
        </w:rPr>
        <w:t xml:space="preserve"> </w:t>
      </w:r>
      <w:r w:rsidRPr="0053105A">
        <w:rPr>
          <w:rFonts w:ascii="Times New Roman" w:hAnsi="Times New Roman" w:cs="Times New Roman"/>
        </w:rPr>
        <w:t>façam</w:t>
      </w:r>
      <w:r w:rsidRPr="0053105A">
        <w:rPr>
          <w:rFonts w:ascii="Times New Roman" w:hAnsi="Times New Roman" w:cs="Times New Roman"/>
          <w:spacing w:val="-3"/>
        </w:rPr>
        <w:t xml:space="preserve"> </w:t>
      </w:r>
      <w:r w:rsidRPr="0053105A">
        <w:rPr>
          <w:rFonts w:ascii="Times New Roman" w:hAnsi="Times New Roman" w:cs="Times New Roman"/>
        </w:rPr>
        <w:t>necessárias</w:t>
      </w:r>
      <w:r w:rsidRPr="0053105A">
        <w:rPr>
          <w:rFonts w:ascii="Times New Roman" w:hAnsi="Times New Roman" w:cs="Times New Roman"/>
          <w:spacing w:val="-3"/>
        </w:rPr>
        <w:t xml:space="preserve"> </w:t>
      </w:r>
      <w:r w:rsidRPr="0053105A">
        <w:rPr>
          <w:rFonts w:ascii="Times New Roman" w:hAnsi="Times New Roman" w:cs="Times New Roman"/>
        </w:rPr>
        <w:t>à</w:t>
      </w:r>
      <w:r w:rsidRPr="0053105A">
        <w:rPr>
          <w:rFonts w:ascii="Times New Roman" w:hAnsi="Times New Roman" w:cs="Times New Roman"/>
          <w:spacing w:val="-4"/>
        </w:rPr>
        <w:t xml:space="preserve"> </w:t>
      </w:r>
      <w:r w:rsidRPr="0053105A">
        <w:rPr>
          <w:rFonts w:ascii="Times New Roman" w:hAnsi="Times New Roman" w:cs="Times New Roman"/>
        </w:rPr>
        <w:t>execução</w:t>
      </w:r>
      <w:r w:rsidRPr="0053105A">
        <w:rPr>
          <w:rFonts w:ascii="Times New Roman" w:hAnsi="Times New Roman" w:cs="Times New Roman"/>
          <w:spacing w:val="-4"/>
        </w:rPr>
        <w:t xml:space="preserve"> </w:t>
      </w:r>
      <w:r w:rsidRPr="0053105A">
        <w:rPr>
          <w:rFonts w:ascii="Times New Roman" w:hAnsi="Times New Roman" w:cs="Times New Roman"/>
        </w:rPr>
        <w:t>dos</w:t>
      </w:r>
      <w:r w:rsidRPr="0053105A">
        <w:rPr>
          <w:rFonts w:ascii="Times New Roman" w:hAnsi="Times New Roman" w:cs="Times New Roman"/>
          <w:spacing w:val="-3"/>
        </w:rPr>
        <w:t xml:space="preserve"> </w:t>
      </w:r>
      <w:r w:rsidRPr="0053105A">
        <w:rPr>
          <w:rFonts w:ascii="Times New Roman" w:hAnsi="Times New Roman" w:cs="Times New Roman"/>
        </w:rPr>
        <w:t>serviços</w:t>
      </w:r>
      <w:r w:rsidRPr="0053105A">
        <w:rPr>
          <w:rFonts w:ascii="Times New Roman" w:hAnsi="Times New Roman" w:cs="Times New Roman"/>
          <w:spacing w:val="1"/>
        </w:rPr>
        <w:t xml:space="preserve"> </w:t>
      </w:r>
      <w:r w:rsidRPr="0053105A">
        <w:rPr>
          <w:rFonts w:ascii="Times New Roman" w:hAnsi="Times New Roman" w:cs="Times New Roman"/>
        </w:rPr>
        <w:t>contratados,</w:t>
      </w:r>
      <w:r w:rsidRPr="0053105A">
        <w:rPr>
          <w:rFonts w:ascii="Times New Roman" w:hAnsi="Times New Roman" w:cs="Times New Roman"/>
          <w:spacing w:val="-2"/>
        </w:rPr>
        <w:t xml:space="preserve"> </w:t>
      </w:r>
      <w:r w:rsidRPr="0053105A">
        <w:rPr>
          <w:rFonts w:ascii="Times New Roman" w:hAnsi="Times New Roman" w:cs="Times New Roman"/>
        </w:rPr>
        <w:t>tudo</w:t>
      </w:r>
      <w:r w:rsidRPr="0053105A">
        <w:rPr>
          <w:rFonts w:ascii="Times New Roman" w:hAnsi="Times New Roman" w:cs="Times New Roman"/>
          <w:spacing w:val="-1"/>
        </w:rPr>
        <w:t xml:space="preserve"> </w:t>
      </w:r>
      <w:r w:rsidRPr="0053105A">
        <w:rPr>
          <w:rFonts w:ascii="Times New Roman" w:hAnsi="Times New Roman" w:cs="Times New Roman"/>
        </w:rPr>
        <w:t>previsto em</w:t>
      </w:r>
      <w:r w:rsidRPr="0053105A">
        <w:rPr>
          <w:rFonts w:ascii="Times New Roman" w:hAnsi="Times New Roman" w:cs="Times New Roman"/>
          <w:spacing w:val="-1"/>
        </w:rPr>
        <w:t xml:space="preserve"> </w:t>
      </w:r>
      <w:r w:rsidRPr="0053105A">
        <w:rPr>
          <w:rFonts w:ascii="Times New Roman" w:hAnsi="Times New Roman" w:cs="Times New Roman"/>
        </w:rPr>
        <w:t>legislação</w:t>
      </w:r>
      <w:r w:rsidRPr="0053105A">
        <w:rPr>
          <w:rFonts w:ascii="Times New Roman" w:hAnsi="Times New Roman" w:cs="Times New Roman"/>
          <w:spacing w:val="-1"/>
        </w:rPr>
        <w:t xml:space="preserve"> </w:t>
      </w:r>
      <w:r w:rsidRPr="0053105A">
        <w:rPr>
          <w:rFonts w:ascii="Times New Roman" w:hAnsi="Times New Roman" w:cs="Times New Roman"/>
        </w:rPr>
        <w:t>vigente.</w:t>
      </w:r>
    </w:p>
    <w:p w14:paraId="7C3F9186" w14:textId="77777777" w:rsidR="0074149C" w:rsidRPr="0074149C" w:rsidRDefault="0074149C" w:rsidP="007C5D5F">
      <w:pPr>
        <w:pStyle w:val="PargrafodaLista"/>
        <w:widowControl w:val="0"/>
        <w:tabs>
          <w:tab w:val="left" w:pos="564"/>
        </w:tabs>
        <w:autoSpaceDE w:val="0"/>
        <w:autoSpaceDN w:val="0"/>
        <w:spacing w:line="268" w:lineRule="auto"/>
        <w:ind w:left="114" w:right="586"/>
        <w:contextualSpacing w:val="0"/>
        <w:jc w:val="both"/>
        <w:rPr>
          <w:rFonts w:ascii="Times New Roman" w:hAnsi="Times New Roman" w:cs="Times New Roman"/>
          <w:sz w:val="10"/>
          <w:szCs w:val="10"/>
        </w:rPr>
      </w:pPr>
    </w:p>
    <w:p w14:paraId="016F3890" w14:textId="3BE08144" w:rsidR="0053105A" w:rsidRDefault="0053105A" w:rsidP="007C5D5F">
      <w:pPr>
        <w:pStyle w:val="PargrafodaLista"/>
        <w:widowControl w:val="0"/>
        <w:numPr>
          <w:ilvl w:val="2"/>
          <w:numId w:val="19"/>
        </w:numPr>
        <w:tabs>
          <w:tab w:val="left" w:pos="564"/>
        </w:tabs>
        <w:autoSpaceDE w:val="0"/>
        <w:autoSpaceDN w:val="0"/>
        <w:spacing w:line="268" w:lineRule="auto"/>
        <w:ind w:right="315" w:firstLine="0"/>
        <w:contextualSpacing w:val="0"/>
        <w:jc w:val="both"/>
        <w:rPr>
          <w:rFonts w:ascii="Times New Roman" w:hAnsi="Times New Roman" w:cs="Times New Roman"/>
        </w:rPr>
      </w:pPr>
      <w:r w:rsidRPr="0053105A">
        <w:rPr>
          <w:rFonts w:ascii="Times New Roman" w:hAnsi="Times New Roman" w:cs="Times New Roman"/>
        </w:rPr>
        <w:t>O</w:t>
      </w:r>
      <w:r w:rsidRPr="0053105A">
        <w:rPr>
          <w:rFonts w:ascii="Times New Roman" w:hAnsi="Times New Roman" w:cs="Times New Roman"/>
          <w:spacing w:val="-3"/>
        </w:rPr>
        <w:t xml:space="preserve"> </w:t>
      </w:r>
      <w:r w:rsidRPr="0053105A">
        <w:rPr>
          <w:rFonts w:ascii="Times New Roman" w:hAnsi="Times New Roman" w:cs="Times New Roman"/>
        </w:rPr>
        <w:t>leiloeiro</w:t>
      </w:r>
      <w:r w:rsidRPr="0053105A">
        <w:rPr>
          <w:rFonts w:ascii="Times New Roman" w:hAnsi="Times New Roman" w:cs="Times New Roman"/>
          <w:spacing w:val="-2"/>
        </w:rPr>
        <w:t xml:space="preserve"> </w:t>
      </w:r>
      <w:r w:rsidRPr="0053105A">
        <w:rPr>
          <w:rFonts w:ascii="Times New Roman" w:hAnsi="Times New Roman" w:cs="Times New Roman"/>
        </w:rPr>
        <w:t>não</w:t>
      </w:r>
      <w:r w:rsidRPr="0053105A">
        <w:rPr>
          <w:rFonts w:ascii="Times New Roman" w:hAnsi="Times New Roman" w:cs="Times New Roman"/>
          <w:spacing w:val="-1"/>
        </w:rPr>
        <w:t xml:space="preserve"> </w:t>
      </w:r>
      <w:r w:rsidRPr="0053105A">
        <w:rPr>
          <w:rFonts w:ascii="Times New Roman" w:hAnsi="Times New Roman" w:cs="Times New Roman"/>
        </w:rPr>
        <w:t>será</w:t>
      </w:r>
      <w:r w:rsidRPr="0053105A">
        <w:rPr>
          <w:rFonts w:ascii="Times New Roman" w:hAnsi="Times New Roman" w:cs="Times New Roman"/>
          <w:spacing w:val="-2"/>
        </w:rPr>
        <w:t xml:space="preserve"> </w:t>
      </w:r>
      <w:r w:rsidRPr="0053105A">
        <w:rPr>
          <w:rFonts w:ascii="Times New Roman" w:hAnsi="Times New Roman" w:cs="Times New Roman"/>
        </w:rPr>
        <w:t>ressarcido</w:t>
      </w:r>
      <w:r w:rsidRPr="0053105A">
        <w:rPr>
          <w:rFonts w:ascii="Times New Roman" w:hAnsi="Times New Roman" w:cs="Times New Roman"/>
          <w:spacing w:val="-1"/>
        </w:rPr>
        <w:t xml:space="preserve"> </w:t>
      </w:r>
      <w:r w:rsidRPr="0053105A">
        <w:rPr>
          <w:rFonts w:ascii="Times New Roman" w:hAnsi="Times New Roman" w:cs="Times New Roman"/>
        </w:rPr>
        <w:t>de</w:t>
      </w:r>
      <w:r w:rsidRPr="0053105A">
        <w:rPr>
          <w:rFonts w:ascii="Times New Roman" w:hAnsi="Times New Roman" w:cs="Times New Roman"/>
          <w:spacing w:val="-1"/>
        </w:rPr>
        <w:t xml:space="preserve"> </w:t>
      </w:r>
      <w:r w:rsidRPr="0053105A">
        <w:rPr>
          <w:rFonts w:ascii="Times New Roman" w:hAnsi="Times New Roman" w:cs="Times New Roman"/>
        </w:rPr>
        <w:t>qualquer</w:t>
      </w:r>
      <w:r w:rsidRPr="0053105A">
        <w:rPr>
          <w:rFonts w:ascii="Times New Roman" w:hAnsi="Times New Roman" w:cs="Times New Roman"/>
          <w:spacing w:val="-1"/>
        </w:rPr>
        <w:t xml:space="preserve"> </w:t>
      </w:r>
      <w:r w:rsidRPr="0053105A">
        <w:rPr>
          <w:rFonts w:ascii="Times New Roman" w:hAnsi="Times New Roman" w:cs="Times New Roman"/>
        </w:rPr>
        <w:t>quantia</w:t>
      </w:r>
      <w:r w:rsidRPr="0053105A">
        <w:rPr>
          <w:rFonts w:ascii="Times New Roman" w:hAnsi="Times New Roman" w:cs="Times New Roman"/>
          <w:spacing w:val="-2"/>
        </w:rPr>
        <w:t xml:space="preserve"> </w:t>
      </w:r>
      <w:r w:rsidRPr="0053105A">
        <w:rPr>
          <w:rFonts w:ascii="Times New Roman" w:hAnsi="Times New Roman" w:cs="Times New Roman"/>
        </w:rPr>
        <w:t>que</w:t>
      </w:r>
      <w:r w:rsidRPr="0053105A">
        <w:rPr>
          <w:rFonts w:ascii="Times New Roman" w:hAnsi="Times New Roman" w:cs="Times New Roman"/>
          <w:spacing w:val="-1"/>
        </w:rPr>
        <w:t xml:space="preserve"> </w:t>
      </w:r>
      <w:r w:rsidRPr="0053105A">
        <w:rPr>
          <w:rFonts w:ascii="Times New Roman" w:hAnsi="Times New Roman" w:cs="Times New Roman"/>
        </w:rPr>
        <w:t>venha</w:t>
      </w:r>
      <w:r w:rsidRPr="0053105A">
        <w:rPr>
          <w:rFonts w:ascii="Times New Roman" w:hAnsi="Times New Roman" w:cs="Times New Roman"/>
          <w:spacing w:val="-1"/>
        </w:rPr>
        <w:t xml:space="preserve"> </w:t>
      </w:r>
      <w:r w:rsidRPr="0053105A">
        <w:rPr>
          <w:rFonts w:ascii="Times New Roman" w:hAnsi="Times New Roman" w:cs="Times New Roman"/>
        </w:rPr>
        <w:t>desembolsar</w:t>
      </w:r>
      <w:r w:rsidRPr="0053105A">
        <w:rPr>
          <w:rFonts w:ascii="Times New Roman" w:hAnsi="Times New Roman" w:cs="Times New Roman"/>
          <w:spacing w:val="-1"/>
        </w:rPr>
        <w:t xml:space="preserve"> </w:t>
      </w:r>
      <w:r w:rsidRPr="0053105A">
        <w:rPr>
          <w:rFonts w:ascii="Times New Roman" w:hAnsi="Times New Roman" w:cs="Times New Roman"/>
        </w:rPr>
        <w:t>para</w:t>
      </w:r>
      <w:r w:rsidRPr="0053105A">
        <w:rPr>
          <w:rFonts w:ascii="Times New Roman" w:hAnsi="Times New Roman" w:cs="Times New Roman"/>
          <w:spacing w:val="-1"/>
        </w:rPr>
        <w:t xml:space="preserve"> </w:t>
      </w:r>
      <w:r w:rsidRPr="0053105A">
        <w:rPr>
          <w:rFonts w:ascii="Times New Roman" w:hAnsi="Times New Roman" w:cs="Times New Roman"/>
        </w:rPr>
        <w:t>a</w:t>
      </w:r>
      <w:r w:rsidRPr="0053105A">
        <w:rPr>
          <w:rFonts w:ascii="Times New Roman" w:hAnsi="Times New Roman" w:cs="Times New Roman"/>
          <w:spacing w:val="-2"/>
        </w:rPr>
        <w:t xml:space="preserve"> </w:t>
      </w:r>
      <w:r w:rsidRPr="0053105A">
        <w:rPr>
          <w:rFonts w:ascii="Times New Roman" w:hAnsi="Times New Roman" w:cs="Times New Roman"/>
        </w:rPr>
        <w:lastRenderedPageBreak/>
        <w:t>realização</w:t>
      </w:r>
      <w:r w:rsidRPr="0053105A">
        <w:rPr>
          <w:rFonts w:ascii="Times New Roman" w:hAnsi="Times New Roman" w:cs="Times New Roman"/>
          <w:spacing w:val="-1"/>
        </w:rPr>
        <w:t xml:space="preserve"> </w:t>
      </w:r>
      <w:r w:rsidRPr="0053105A">
        <w:rPr>
          <w:rFonts w:ascii="Times New Roman" w:hAnsi="Times New Roman" w:cs="Times New Roman"/>
        </w:rPr>
        <w:t>do</w:t>
      </w:r>
      <w:r w:rsidRPr="0053105A">
        <w:rPr>
          <w:rFonts w:ascii="Times New Roman" w:hAnsi="Times New Roman" w:cs="Times New Roman"/>
          <w:spacing w:val="-1"/>
        </w:rPr>
        <w:t xml:space="preserve"> </w:t>
      </w:r>
      <w:r w:rsidRPr="0053105A">
        <w:rPr>
          <w:rFonts w:ascii="Times New Roman" w:hAnsi="Times New Roman" w:cs="Times New Roman"/>
        </w:rPr>
        <w:t>leilão,</w:t>
      </w:r>
      <w:r w:rsidRPr="0053105A">
        <w:rPr>
          <w:rFonts w:ascii="Times New Roman" w:hAnsi="Times New Roman" w:cs="Times New Roman"/>
          <w:spacing w:val="-3"/>
        </w:rPr>
        <w:t xml:space="preserve"> </w:t>
      </w:r>
      <w:r w:rsidRPr="0053105A">
        <w:rPr>
          <w:rFonts w:ascii="Times New Roman" w:hAnsi="Times New Roman" w:cs="Times New Roman"/>
        </w:rPr>
        <w:t>tanto</w:t>
      </w:r>
      <w:r w:rsidRPr="0053105A">
        <w:rPr>
          <w:rFonts w:ascii="Times New Roman" w:hAnsi="Times New Roman" w:cs="Times New Roman"/>
          <w:spacing w:val="-2"/>
        </w:rPr>
        <w:t xml:space="preserve"> </w:t>
      </w:r>
      <w:r w:rsidRPr="0053105A">
        <w:rPr>
          <w:rFonts w:ascii="Times New Roman" w:hAnsi="Times New Roman" w:cs="Times New Roman"/>
        </w:rPr>
        <w:t>nas</w:t>
      </w:r>
      <w:r w:rsidRPr="0053105A">
        <w:rPr>
          <w:rFonts w:ascii="Times New Roman" w:hAnsi="Times New Roman" w:cs="Times New Roman"/>
          <w:spacing w:val="-1"/>
        </w:rPr>
        <w:t xml:space="preserve"> </w:t>
      </w:r>
      <w:r w:rsidRPr="0053105A">
        <w:rPr>
          <w:rFonts w:ascii="Times New Roman" w:hAnsi="Times New Roman" w:cs="Times New Roman"/>
        </w:rPr>
        <w:t>hipóteses</w:t>
      </w:r>
      <w:r w:rsidRPr="0053105A">
        <w:rPr>
          <w:rFonts w:ascii="Times New Roman" w:hAnsi="Times New Roman" w:cs="Times New Roman"/>
          <w:spacing w:val="-42"/>
        </w:rPr>
        <w:t xml:space="preserve"> </w:t>
      </w:r>
      <w:r w:rsidRPr="0053105A">
        <w:rPr>
          <w:rFonts w:ascii="Times New Roman" w:hAnsi="Times New Roman" w:cs="Times New Roman"/>
        </w:rPr>
        <w:t>de</w:t>
      </w:r>
      <w:r w:rsidRPr="0053105A">
        <w:rPr>
          <w:rFonts w:ascii="Times New Roman" w:hAnsi="Times New Roman" w:cs="Times New Roman"/>
          <w:spacing w:val="-1"/>
        </w:rPr>
        <w:t xml:space="preserve"> </w:t>
      </w:r>
      <w:r w:rsidRPr="0053105A">
        <w:rPr>
          <w:rFonts w:ascii="Times New Roman" w:hAnsi="Times New Roman" w:cs="Times New Roman"/>
        </w:rPr>
        <w:t>sucesso</w:t>
      </w:r>
      <w:r w:rsidRPr="0053105A">
        <w:rPr>
          <w:rFonts w:ascii="Times New Roman" w:hAnsi="Times New Roman" w:cs="Times New Roman"/>
          <w:spacing w:val="-1"/>
        </w:rPr>
        <w:t xml:space="preserve"> </w:t>
      </w:r>
      <w:r w:rsidRPr="0053105A">
        <w:rPr>
          <w:rFonts w:ascii="Times New Roman" w:hAnsi="Times New Roman" w:cs="Times New Roman"/>
        </w:rPr>
        <w:t>ou fracasso do certame.</w:t>
      </w:r>
    </w:p>
    <w:p w14:paraId="36B79D25" w14:textId="77777777" w:rsidR="0074149C" w:rsidRPr="0074149C" w:rsidRDefault="0074149C" w:rsidP="0074149C">
      <w:pPr>
        <w:widowControl w:val="0"/>
        <w:tabs>
          <w:tab w:val="left" w:pos="564"/>
        </w:tabs>
        <w:autoSpaceDE w:val="0"/>
        <w:autoSpaceDN w:val="0"/>
        <w:spacing w:line="268" w:lineRule="auto"/>
        <w:ind w:right="315"/>
        <w:rPr>
          <w:rFonts w:ascii="Times New Roman" w:hAnsi="Times New Roman" w:cs="Times New Roman"/>
        </w:rPr>
      </w:pPr>
    </w:p>
    <w:p w14:paraId="120797BB" w14:textId="1A4A9FC8" w:rsidR="0053105A" w:rsidRPr="0053105A" w:rsidRDefault="0053105A" w:rsidP="0053105A">
      <w:pPr>
        <w:pStyle w:val="PargrafodaLista"/>
        <w:widowControl w:val="0"/>
        <w:numPr>
          <w:ilvl w:val="1"/>
          <w:numId w:val="19"/>
        </w:numPr>
        <w:tabs>
          <w:tab w:val="left" w:pos="429"/>
        </w:tabs>
        <w:autoSpaceDE w:val="0"/>
        <w:autoSpaceDN w:val="0"/>
        <w:spacing w:before="1"/>
        <w:contextualSpacing w:val="0"/>
        <w:rPr>
          <w:rFonts w:ascii="Times New Roman" w:hAnsi="Times New Roman" w:cs="Times New Roman"/>
        </w:rPr>
      </w:pPr>
      <w:r w:rsidRPr="0053105A">
        <w:rPr>
          <w:rFonts w:ascii="Times New Roman" w:hAnsi="Times New Roman" w:cs="Times New Roman"/>
        </w:rPr>
        <w:t>As</w:t>
      </w:r>
      <w:r w:rsidRPr="0053105A">
        <w:rPr>
          <w:rFonts w:ascii="Times New Roman" w:hAnsi="Times New Roman" w:cs="Times New Roman"/>
          <w:spacing w:val="-4"/>
        </w:rPr>
        <w:t xml:space="preserve"> </w:t>
      </w:r>
      <w:r w:rsidRPr="0053105A">
        <w:rPr>
          <w:rFonts w:ascii="Times New Roman" w:hAnsi="Times New Roman" w:cs="Times New Roman"/>
        </w:rPr>
        <w:t>obrigações</w:t>
      </w:r>
      <w:r w:rsidRPr="0053105A">
        <w:rPr>
          <w:rFonts w:ascii="Times New Roman" w:hAnsi="Times New Roman" w:cs="Times New Roman"/>
          <w:spacing w:val="-3"/>
        </w:rPr>
        <w:t xml:space="preserve"> </w:t>
      </w:r>
      <w:r w:rsidRPr="0053105A">
        <w:rPr>
          <w:rFonts w:ascii="Times New Roman" w:hAnsi="Times New Roman" w:cs="Times New Roman"/>
        </w:rPr>
        <w:t>da</w:t>
      </w:r>
      <w:r w:rsidRPr="0053105A">
        <w:rPr>
          <w:rFonts w:ascii="Times New Roman" w:hAnsi="Times New Roman" w:cs="Times New Roman"/>
          <w:spacing w:val="-3"/>
        </w:rPr>
        <w:t xml:space="preserve"> </w:t>
      </w:r>
      <w:r w:rsidRPr="0053105A">
        <w:rPr>
          <w:rFonts w:ascii="Times New Roman" w:hAnsi="Times New Roman" w:cs="Times New Roman"/>
        </w:rPr>
        <w:t>Contratada</w:t>
      </w:r>
      <w:r w:rsidRPr="0053105A">
        <w:rPr>
          <w:rFonts w:ascii="Times New Roman" w:hAnsi="Times New Roman" w:cs="Times New Roman"/>
          <w:spacing w:val="-4"/>
        </w:rPr>
        <w:t xml:space="preserve"> </w:t>
      </w:r>
      <w:r w:rsidRPr="0053105A">
        <w:rPr>
          <w:rFonts w:ascii="Times New Roman" w:hAnsi="Times New Roman" w:cs="Times New Roman"/>
        </w:rPr>
        <w:t>e</w:t>
      </w:r>
      <w:r w:rsidRPr="0053105A">
        <w:rPr>
          <w:rFonts w:ascii="Times New Roman" w:hAnsi="Times New Roman" w:cs="Times New Roman"/>
          <w:spacing w:val="-4"/>
        </w:rPr>
        <w:t xml:space="preserve"> </w:t>
      </w:r>
      <w:r w:rsidRPr="0053105A">
        <w:rPr>
          <w:rFonts w:ascii="Times New Roman" w:hAnsi="Times New Roman" w:cs="Times New Roman"/>
        </w:rPr>
        <w:t>Contratante</w:t>
      </w:r>
      <w:r w:rsidRPr="0053105A">
        <w:rPr>
          <w:rFonts w:ascii="Times New Roman" w:hAnsi="Times New Roman" w:cs="Times New Roman"/>
          <w:spacing w:val="-4"/>
        </w:rPr>
        <w:t xml:space="preserve"> </w:t>
      </w:r>
      <w:r w:rsidRPr="0053105A">
        <w:rPr>
          <w:rFonts w:ascii="Times New Roman" w:hAnsi="Times New Roman" w:cs="Times New Roman"/>
        </w:rPr>
        <w:t>estão</w:t>
      </w:r>
      <w:r w:rsidRPr="0053105A">
        <w:rPr>
          <w:rFonts w:ascii="Times New Roman" w:hAnsi="Times New Roman" w:cs="Times New Roman"/>
          <w:spacing w:val="-4"/>
        </w:rPr>
        <w:t xml:space="preserve"> </w:t>
      </w:r>
      <w:r w:rsidRPr="0053105A">
        <w:rPr>
          <w:rFonts w:ascii="Times New Roman" w:hAnsi="Times New Roman" w:cs="Times New Roman"/>
        </w:rPr>
        <w:t>previstas</w:t>
      </w:r>
      <w:r w:rsidRPr="0053105A">
        <w:rPr>
          <w:rFonts w:ascii="Times New Roman" w:hAnsi="Times New Roman" w:cs="Times New Roman"/>
          <w:spacing w:val="-3"/>
        </w:rPr>
        <w:t xml:space="preserve"> </w:t>
      </w:r>
      <w:r w:rsidRPr="0053105A">
        <w:rPr>
          <w:rFonts w:ascii="Times New Roman" w:hAnsi="Times New Roman" w:cs="Times New Roman"/>
        </w:rPr>
        <w:t>no</w:t>
      </w:r>
      <w:r w:rsidRPr="0053105A">
        <w:rPr>
          <w:rFonts w:ascii="Times New Roman" w:hAnsi="Times New Roman" w:cs="Times New Roman"/>
          <w:spacing w:val="-3"/>
        </w:rPr>
        <w:t xml:space="preserve"> </w:t>
      </w:r>
      <w:r w:rsidRPr="0053105A">
        <w:rPr>
          <w:rFonts w:ascii="Times New Roman" w:hAnsi="Times New Roman" w:cs="Times New Roman"/>
        </w:rPr>
        <w:t>Termo</w:t>
      </w:r>
      <w:r w:rsidRPr="0053105A">
        <w:rPr>
          <w:rFonts w:ascii="Times New Roman" w:hAnsi="Times New Roman" w:cs="Times New Roman"/>
          <w:spacing w:val="-4"/>
        </w:rPr>
        <w:t xml:space="preserve"> </w:t>
      </w:r>
      <w:r w:rsidRPr="0053105A">
        <w:rPr>
          <w:rFonts w:ascii="Times New Roman" w:hAnsi="Times New Roman" w:cs="Times New Roman"/>
        </w:rPr>
        <w:t>de</w:t>
      </w:r>
      <w:r w:rsidRPr="0053105A">
        <w:rPr>
          <w:rFonts w:ascii="Times New Roman" w:hAnsi="Times New Roman" w:cs="Times New Roman"/>
          <w:spacing w:val="-3"/>
        </w:rPr>
        <w:t xml:space="preserve"> </w:t>
      </w:r>
      <w:r w:rsidRPr="0053105A">
        <w:rPr>
          <w:rFonts w:ascii="Times New Roman" w:hAnsi="Times New Roman" w:cs="Times New Roman"/>
        </w:rPr>
        <w:t>Contrato.</w:t>
      </w:r>
    </w:p>
    <w:p w14:paraId="4854A202" w14:textId="77777777" w:rsidR="0053105A" w:rsidRPr="007C5D5F" w:rsidRDefault="0053105A" w:rsidP="0053105A">
      <w:pPr>
        <w:pStyle w:val="Corpodetexto"/>
        <w:rPr>
          <w:sz w:val="4"/>
          <w:szCs w:val="4"/>
        </w:rPr>
      </w:pPr>
    </w:p>
    <w:p w14:paraId="71D80A57" w14:textId="77777777" w:rsidR="0053105A" w:rsidRPr="007C5D5F" w:rsidRDefault="0053105A" w:rsidP="0053105A">
      <w:pPr>
        <w:pStyle w:val="Ttulo3"/>
        <w:spacing w:before="1"/>
        <w:rPr>
          <w:rFonts w:ascii="Times New Roman" w:hAnsi="Times New Roman" w:cs="Times New Roman"/>
          <w:b/>
          <w:bCs/>
        </w:rPr>
      </w:pPr>
      <w:r w:rsidRPr="007C5D5F">
        <w:rPr>
          <w:rFonts w:ascii="Times New Roman" w:hAnsi="Times New Roman" w:cs="Times New Roman"/>
          <w:b/>
          <w:bCs/>
        </w:rPr>
        <w:t>Subcontratação</w:t>
      </w:r>
    </w:p>
    <w:p w14:paraId="0811AB70" w14:textId="77777777" w:rsidR="0053105A" w:rsidRPr="007C5D5F" w:rsidRDefault="0053105A" w:rsidP="0053105A">
      <w:pPr>
        <w:pStyle w:val="Corpodetexto"/>
        <w:spacing w:before="7"/>
        <w:rPr>
          <w:b/>
          <w:sz w:val="4"/>
          <w:szCs w:val="4"/>
        </w:rPr>
      </w:pPr>
    </w:p>
    <w:p w14:paraId="28EA96AB" w14:textId="77777777" w:rsidR="0053105A" w:rsidRPr="007C5D5F" w:rsidRDefault="0053105A" w:rsidP="0053105A">
      <w:pPr>
        <w:pStyle w:val="PargrafodaLista"/>
        <w:widowControl w:val="0"/>
        <w:numPr>
          <w:ilvl w:val="1"/>
          <w:numId w:val="19"/>
        </w:numPr>
        <w:tabs>
          <w:tab w:val="left" w:pos="429"/>
        </w:tabs>
        <w:autoSpaceDE w:val="0"/>
        <w:autoSpaceDN w:val="0"/>
        <w:spacing w:before="1"/>
        <w:contextualSpacing w:val="0"/>
        <w:rPr>
          <w:rFonts w:ascii="Times New Roman" w:hAnsi="Times New Roman" w:cs="Times New Roman"/>
        </w:rPr>
      </w:pPr>
      <w:r w:rsidRPr="007C5D5F">
        <w:rPr>
          <w:rFonts w:ascii="Times New Roman" w:hAnsi="Times New Roman" w:cs="Times New Roman"/>
        </w:rPr>
        <w:t>Não</w:t>
      </w:r>
      <w:r w:rsidRPr="007C5D5F">
        <w:rPr>
          <w:rFonts w:ascii="Times New Roman" w:hAnsi="Times New Roman" w:cs="Times New Roman"/>
          <w:spacing w:val="-5"/>
        </w:rPr>
        <w:t xml:space="preserve"> </w:t>
      </w:r>
      <w:r w:rsidRPr="007C5D5F">
        <w:rPr>
          <w:rFonts w:ascii="Times New Roman" w:hAnsi="Times New Roman" w:cs="Times New Roman"/>
        </w:rPr>
        <w:t>é</w:t>
      </w:r>
      <w:r w:rsidRPr="007C5D5F">
        <w:rPr>
          <w:rFonts w:ascii="Times New Roman" w:hAnsi="Times New Roman" w:cs="Times New Roman"/>
          <w:spacing w:val="-5"/>
        </w:rPr>
        <w:t xml:space="preserve"> </w:t>
      </w:r>
      <w:r w:rsidRPr="007C5D5F">
        <w:rPr>
          <w:rFonts w:ascii="Times New Roman" w:hAnsi="Times New Roman" w:cs="Times New Roman"/>
        </w:rPr>
        <w:t>admitida</w:t>
      </w:r>
      <w:r w:rsidRPr="007C5D5F">
        <w:rPr>
          <w:rFonts w:ascii="Times New Roman" w:hAnsi="Times New Roman" w:cs="Times New Roman"/>
          <w:spacing w:val="-5"/>
        </w:rPr>
        <w:t xml:space="preserve"> </w:t>
      </w:r>
      <w:r w:rsidRPr="007C5D5F">
        <w:rPr>
          <w:rFonts w:ascii="Times New Roman" w:hAnsi="Times New Roman" w:cs="Times New Roman"/>
        </w:rPr>
        <w:t>a</w:t>
      </w:r>
      <w:r w:rsidRPr="007C5D5F">
        <w:rPr>
          <w:rFonts w:ascii="Times New Roman" w:hAnsi="Times New Roman" w:cs="Times New Roman"/>
          <w:spacing w:val="-5"/>
        </w:rPr>
        <w:t xml:space="preserve"> </w:t>
      </w:r>
      <w:r w:rsidRPr="007C5D5F">
        <w:rPr>
          <w:rFonts w:ascii="Times New Roman" w:hAnsi="Times New Roman" w:cs="Times New Roman"/>
        </w:rPr>
        <w:t>subcontratação</w:t>
      </w:r>
      <w:r w:rsidRPr="007C5D5F">
        <w:rPr>
          <w:rFonts w:ascii="Times New Roman" w:hAnsi="Times New Roman" w:cs="Times New Roman"/>
          <w:spacing w:val="-5"/>
        </w:rPr>
        <w:t xml:space="preserve"> </w:t>
      </w:r>
      <w:r w:rsidRPr="007C5D5F">
        <w:rPr>
          <w:rFonts w:ascii="Times New Roman" w:hAnsi="Times New Roman" w:cs="Times New Roman"/>
        </w:rPr>
        <w:t>do</w:t>
      </w:r>
      <w:r w:rsidRPr="007C5D5F">
        <w:rPr>
          <w:rFonts w:ascii="Times New Roman" w:hAnsi="Times New Roman" w:cs="Times New Roman"/>
          <w:spacing w:val="-4"/>
        </w:rPr>
        <w:t xml:space="preserve"> </w:t>
      </w:r>
      <w:r w:rsidRPr="007C5D5F">
        <w:rPr>
          <w:rFonts w:ascii="Times New Roman" w:hAnsi="Times New Roman" w:cs="Times New Roman"/>
        </w:rPr>
        <w:t>objeto</w:t>
      </w:r>
      <w:r w:rsidRPr="007C5D5F">
        <w:rPr>
          <w:rFonts w:ascii="Times New Roman" w:hAnsi="Times New Roman" w:cs="Times New Roman"/>
          <w:spacing w:val="-4"/>
        </w:rPr>
        <w:t xml:space="preserve"> </w:t>
      </w:r>
      <w:r w:rsidRPr="007C5D5F">
        <w:rPr>
          <w:rFonts w:ascii="Times New Roman" w:hAnsi="Times New Roman" w:cs="Times New Roman"/>
        </w:rPr>
        <w:t>contratual.</w:t>
      </w:r>
    </w:p>
    <w:p w14:paraId="4AA2F3B0" w14:textId="77777777" w:rsidR="0053105A" w:rsidRPr="007C5D5F" w:rsidRDefault="0053105A" w:rsidP="0053105A">
      <w:pPr>
        <w:pStyle w:val="Corpodetexto"/>
        <w:rPr>
          <w:sz w:val="4"/>
          <w:szCs w:val="4"/>
        </w:rPr>
      </w:pPr>
    </w:p>
    <w:p w14:paraId="686B9169" w14:textId="77777777" w:rsidR="0053105A" w:rsidRPr="007C5D5F" w:rsidRDefault="0053105A" w:rsidP="0053105A">
      <w:pPr>
        <w:pStyle w:val="Ttulo3"/>
        <w:spacing w:before="1"/>
        <w:rPr>
          <w:rFonts w:ascii="Times New Roman" w:hAnsi="Times New Roman" w:cs="Times New Roman"/>
          <w:b/>
          <w:bCs/>
        </w:rPr>
      </w:pPr>
      <w:r w:rsidRPr="007C5D5F">
        <w:rPr>
          <w:rFonts w:ascii="Times New Roman" w:hAnsi="Times New Roman" w:cs="Times New Roman"/>
          <w:b/>
          <w:bCs/>
        </w:rPr>
        <w:t>Garantia</w:t>
      </w:r>
      <w:r w:rsidRPr="007C5D5F">
        <w:rPr>
          <w:rFonts w:ascii="Times New Roman" w:hAnsi="Times New Roman" w:cs="Times New Roman"/>
          <w:b/>
          <w:bCs/>
          <w:spacing w:val="-7"/>
        </w:rPr>
        <w:t xml:space="preserve"> </w:t>
      </w:r>
      <w:r w:rsidRPr="007C5D5F">
        <w:rPr>
          <w:rFonts w:ascii="Times New Roman" w:hAnsi="Times New Roman" w:cs="Times New Roman"/>
          <w:b/>
          <w:bCs/>
        </w:rPr>
        <w:t>da</w:t>
      </w:r>
      <w:r w:rsidRPr="007C5D5F">
        <w:rPr>
          <w:rFonts w:ascii="Times New Roman" w:hAnsi="Times New Roman" w:cs="Times New Roman"/>
          <w:b/>
          <w:bCs/>
          <w:spacing w:val="-7"/>
        </w:rPr>
        <w:t xml:space="preserve"> </w:t>
      </w:r>
      <w:r w:rsidRPr="007C5D5F">
        <w:rPr>
          <w:rFonts w:ascii="Times New Roman" w:hAnsi="Times New Roman" w:cs="Times New Roman"/>
          <w:b/>
          <w:bCs/>
        </w:rPr>
        <w:t>contratação</w:t>
      </w:r>
    </w:p>
    <w:p w14:paraId="01B64742" w14:textId="77777777" w:rsidR="0053105A" w:rsidRPr="007C5D5F" w:rsidRDefault="0053105A" w:rsidP="0053105A">
      <w:pPr>
        <w:pStyle w:val="Corpodetexto"/>
        <w:spacing w:before="8"/>
        <w:rPr>
          <w:b/>
          <w:sz w:val="4"/>
          <w:szCs w:val="4"/>
        </w:rPr>
      </w:pPr>
    </w:p>
    <w:p w14:paraId="48D867D9" w14:textId="1D36688E" w:rsidR="0053105A" w:rsidRPr="007C5D5F" w:rsidRDefault="0053105A" w:rsidP="00AC604D">
      <w:pPr>
        <w:pStyle w:val="PargrafodaLista"/>
        <w:widowControl w:val="0"/>
        <w:numPr>
          <w:ilvl w:val="1"/>
          <w:numId w:val="19"/>
        </w:numPr>
        <w:tabs>
          <w:tab w:val="left" w:pos="437"/>
        </w:tabs>
        <w:autoSpaceDE w:val="0"/>
        <w:autoSpaceDN w:val="0"/>
        <w:spacing w:line="268" w:lineRule="auto"/>
        <w:ind w:left="114" w:right="112" w:firstLine="0"/>
        <w:contextualSpacing w:val="0"/>
        <w:jc w:val="both"/>
        <w:rPr>
          <w:rFonts w:ascii="Times New Roman" w:hAnsi="Times New Roman" w:cs="Times New Roman"/>
        </w:rPr>
      </w:pPr>
      <w:r w:rsidRPr="007C5D5F">
        <w:rPr>
          <w:rFonts w:ascii="Times New Roman" w:hAnsi="Times New Roman" w:cs="Times New Roman"/>
        </w:rPr>
        <w:t>Não</w:t>
      </w:r>
      <w:r w:rsidRPr="007C5D5F">
        <w:rPr>
          <w:rFonts w:ascii="Times New Roman" w:hAnsi="Times New Roman" w:cs="Times New Roman"/>
          <w:spacing w:val="6"/>
        </w:rPr>
        <w:t xml:space="preserve"> </w:t>
      </w:r>
      <w:r w:rsidRPr="007C5D5F">
        <w:rPr>
          <w:rFonts w:ascii="Times New Roman" w:hAnsi="Times New Roman" w:cs="Times New Roman"/>
        </w:rPr>
        <w:t>haverá</w:t>
      </w:r>
      <w:r w:rsidRPr="007C5D5F">
        <w:rPr>
          <w:rFonts w:ascii="Times New Roman" w:hAnsi="Times New Roman" w:cs="Times New Roman"/>
          <w:spacing w:val="6"/>
        </w:rPr>
        <w:t xml:space="preserve"> </w:t>
      </w:r>
      <w:r w:rsidRPr="007C5D5F">
        <w:rPr>
          <w:rFonts w:ascii="Times New Roman" w:hAnsi="Times New Roman" w:cs="Times New Roman"/>
        </w:rPr>
        <w:t>exigência</w:t>
      </w:r>
      <w:r w:rsidRPr="007C5D5F">
        <w:rPr>
          <w:rFonts w:ascii="Times New Roman" w:hAnsi="Times New Roman" w:cs="Times New Roman"/>
          <w:spacing w:val="6"/>
        </w:rPr>
        <w:t xml:space="preserve"> </w:t>
      </w:r>
      <w:r w:rsidRPr="007C5D5F">
        <w:rPr>
          <w:rFonts w:ascii="Times New Roman" w:hAnsi="Times New Roman" w:cs="Times New Roman"/>
        </w:rPr>
        <w:t>da</w:t>
      </w:r>
      <w:r w:rsidRPr="007C5D5F">
        <w:rPr>
          <w:rFonts w:ascii="Times New Roman" w:hAnsi="Times New Roman" w:cs="Times New Roman"/>
          <w:spacing w:val="6"/>
        </w:rPr>
        <w:t xml:space="preserve"> </w:t>
      </w:r>
      <w:r w:rsidRPr="007C5D5F">
        <w:rPr>
          <w:rFonts w:ascii="Times New Roman" w:hAnsi="Times New Roman" w:cs="Times New Roman"/>
        </w:rPr>
        <w:t>garantia</w:t>
      </w:r>
      <w:r w:rsidRPr="007C5D5F">
        <w:rPr>
          <w:rFonts w:ascii="Times New Roman" w:hAnsi="Times New Roman" w:cs="Times New Roman"/>
          <w:spacing w:val="6"/>
        </w:rPr>
        <w:t xml:space="preserve"> </w:t>
      </w:r>
      <w:r w:rsidRPr="007C5D5F">
        <w:rPr>
          <w:rFonts w:ascii="Times New Roman" w:hAnsi="Times New Roman" w:cs="Times New Roman"/>
        </w:rPr>
        <w:t>da</w:t>
      </w:r>
      <w:r w:rsidRPr="007C5D5F">
        <w:rPr>
          <w:rFonts w:ascii="Times New Roman" w:hAnsi="Times New Roman" w:cs="Times New Roman"/>
          <w:spacing w:val="6"/>
        </w:rPr>
        <w:t xml:space="preserve"> </w:t>
      </w:r>
      <w:r w:rsidRPr="007C5D5F">
        <w:rPr>
          <w:rFonts w:ascii="Times New Roman" w:hAnsi="Times New Roman" w:cs="Times New Roman"/>
        </w:rPr>
        <w:t>contratação</w:t>
      </w:r>
      <w:r w:rsidRPr="007C5D5F">
        <w:rPr>
          <w:rFonts w:ascii="Times New Roman" w:hAnsi="Times New Roman" w:cs="Times New Roman"/>
          <w:spacing w:val="6"/>
        </w:rPr>
        <w:t xml:space="preserve"> </w:t>
      </w:r>
      <w:r w:rsidRPr="007C5D5F">
        <w:rPr>
          <w:rFonts w:ascii="Times New Roman" w:hAnsi="Times New Roman" w:cs="Times New Roman"/>
        </w:rPr>
        <w:t>dos</w:t>
      </w:r>
      <w:r w:rsidRPr="007C5D5F">
        <w:rPr>
          <w:rFonts w:ascii="Times New Roman" w:hAnsi="Times New Roman" w:cs="Times New Roman"/>
          <w:spacing w:val="6"/>
        </w:rPr>
        <w:t xml:space="preserve"> </w:t>
      </w:r>
      <w:r w:rsidRPr="007C5D5F">
        <w:rPr>
          <w:rFonts w:ascii="Times New Roman" w:hAnsi="Times New Roman" w:cs="Times New Roman"/>
        </w:rPr>
        <w:t>arts.</w:t>
      </w:r>
      <w:r w:rsidRPr="007C5D5F">
        <w:rPr>
          <w:rFonts w:ascii="Times New Roman" w:hAnsi="Times New Roman" w:cs="Times New Roman"/>
          <w:spacing w:val="6"/>
        </w:rPr>
        <w:t xml:space="preserve"> </w:t>
      </w:r>
      <w:r w:rsidRPr="007C5D5F">
        <w:rPr>
          <w:rFonts w:ascii="Times New Roman" w:hAnsi="Times New Roman" w:cs="Times New Roman"/>
        </w:rPr>
        <w:t>96</w:t>
      </w:r>
      <w:r w:rsidRPr="007C5D5F">
        <w:rPr>
          <w:rFonts w:ascii="Times New Roman" w:hAnsi="Times New Roman" w:cs="Times New Roman"/>
          <w:spacing w:val="6"/>
        </w:rPr>
        <w:t xml:space="preserve"> </w:t>
      </w:r>
      <w:r w:rsidRPr="007C5D5F">
        <w:rPr>
          <w:rFonts w:ascii="Times New Roman" w:hAnsi="Times New Roman" w:cs="Times New Roman"/>
        </w:rPr>
        <w:t>e</w:t>
      </w:r>
      <w:r w:rsidRPr="007C5D5F">
        <w:rPr>
          <w:rFonts w:ascii="Times New Roman" w:hAnsi="Times New Roman" w:cs="Times New Roman"/>
          <w:spacing w:val="6"/>
        </w:rPr>
        <w:t xml:space="preserve"> </w:t>
      </w:r>
      <w:r w:rsidRPr="007C5D5F">
        <w:rPr>
          <w:rFonts w:ascii="Times New Roman" w:hAnsi="Times New Roman" w:cs="Times New Roman"/>
        </w:rPr>
        <w:t>seguintes</w:t>
      </w:r>
      <w:r w:rsidRPr="007C5D5F">
        <w:rPr>
          <w:rFonts w:ascii="Times New Roman" w:hAnsi="Times New Roman" w:cs="Times New Roman"/>
          <w:spacing w:val="6"/>
        </w:rPr>
        <w:t xml:space="preserve"> </w:t>
      </w:r>
      <w:r w:rsidRPr="007C5D5F">
        <w:rPr>
          <w:rFonts w:ascii="Times New Roman" w:hAnsi="Times New Roman" w:cs="Times New Roman"/>
        </w:rPr>
        <w:t>da</w:t>
      </w:r>
      <w:r w:rsidRPr="007C5D5F">
        <w:rPr>
          <w:rFonts w:ascii="Times New Roman" w:hAnsi="Times New Roman" w:cs="Times New Roman"/>
          <w:spacing w:val="6"/>
        </w:rPr>
        <w:t xml:space="preserve"> </w:t>
      </w:r>
      <w:r w:rsidRPr="007C5D5F">
        <w:rPr>
          <w:rFonts w:ascii="Times New Roman" w:hAnsi="Times New Roman" w:cs="Times New Roman"/>
        </w:rPr>
        <w:t>Lei</w:t>
      </w:r>
      <w:r w:rsidRPr="007C5D5F">
        <w:rPr>
          <w:rFonts w:ascii="Times New Roman" w:hAnsi="Times New Roman" w:cs="Times New Roman"/>
          <w:spacing w:val="6"/>
        </w:rPr>
        <w:t xml:space="preserve"> </w:t>
      </w:r>
      <w:r w:rsidRPr="007C5D5F">
        <w:rPr>
          <w:rFonts w:ascii="Times New Roman" w:hAnsi="Times New Roman" w:cs="Times New Roman"/>
        </w:rPr>
        <w:t>nº</w:t>
      </w:r>
      <w:r w:rsidRPr="007C5D5F">
        <w:rPr>
          <w:rFonts w:ascii="Times New Roman" w:hAnsi="Times New Roman" w:cs="Times New Roman"/>
          <w:spacing w:val="6"/>
        </w:rPr>
        <w:t xml:space="preserve"> </w:t>
      </w:r>
      <w:r w:rsidRPr="007C5D5F">
        <w:rPr>
          <w:rFonts w:ascii="Times New Roman" w:hAnsi="Times New Roman" w:cs="Times New Roman"/>
        </w:rPr>
        <w:t>14.133/21,</w:t>
      </w:r>
      <w:r w:rsidRPr="007C5D5F">
        <w:rPr>
          <w:rFonts w:ascii="Times New Roman" w:hAnsi="Times New Roman" w:cs="Times New Roman"/>
          <w:spacing w:val="6"/>
        </w:rPr>
        <w:t xml:space="preserve"> </w:t>
      </w:r>
      <w:r w:rsidRPr="007C5D5F">
        <w:rPr>
          <w:rFonts w:ascii="Times New Roman" w:hAnsi="Times New Roman" w:cs="Times New Roman"/>
        </w:rPr>
        <w:t>por</w:t>
      </w:r>
      <w:r w:rsidRPr="007C5D5F">
        <w:rPr>
          <w:rFonts w:ascii="Times New Roman" w:hAnsi="Times New Roman" w:cs="Times New Roman"/>
          <w:spacing w:val="6"/>
        </w:rPr>
        <w:t xml:space="preserve"> </w:t>
      </w:r>
      <w:r w:rsidRPr="007C5D5F">
        <w:rPr>
          <w:rFonts w:ascii="Times New Roman" w:hAnsi="Times New Roman" w:cs="Times New Roman"/>
        </w:rPr>
        <w:t>tratar-se</w:t>
      </w:r>
      <w:r w:rsidRPr="007C5D5F">
        <w:rPr>
          <w:rFonts w:ascii="Times New Roman" w:hAnsi="Times New Roman" w:cs="Times New Roman"/>
          <w:spacing w:val="6"/>
        </w:rPr>
        <w:t xml:space="preserve"> </w:t>
      </w:r>
      <w:r w:rsidRPr="007C5D5F">
        <w:rPr>
          <w:rFonts w:ascii="Times New Roman" w:hAnsi="Times New Roman" w:cs="Times New Roman"/>
        </w:rPr>
        <w:t>de</w:t>
      </w:r>
      <w:r w:rsidRPr="007C5D5F">
        <w:rPr>
          <w:rFonts w:ascii="Times New Roman" w:hAnsi="Times New Roman" w:cs="Times New Roman"/>
          <w:spacing w:val="6"/>
        </w:rPr>
        <w:t xml:space="preserve"> </w:t>
      </w:r>
      <w:r w:rsidRPr="007C5D5F">
        <w:rPr>
          <w:rFonts w:ascii="Times New Roman" w:hAnsi="Times New Roman" w:cs="Times New Roman"/>
        </w:rPr>
        <w:t>objeto</w:t>
      </w:r>
      <w:r w:rsidRPr="007C5D5F">
        <w:rPr>
          <w:rFonts w:ascii="Times New Roman" w:hAnsi="Times New Roman" w:cs="Times New Roman"/>
          <w:spacing w:val="6"/>
        </w:rPr>
        <w:t xml:space="preserve"> </w:t>
      </w:r>
      <w:r w:rsidRPr="007C5D5F">
        <w:rPr>
          <w:rFonts w:ascii="Times New Roman" w:hAnsi="Times New Roman" w:cs="Times New Roman"/>
        </w:rPr>
        <w:t>simples</w:t>
      </w:r>
      <w:r w:rsidRPr="007C5D5F">
        <w:rPr>
          <w:rFonts w:ascii="Times New Roman" w:hAnsi="Times New Roman" w:cs="Times New Roman"/>
          <w:spacing w:val="-42"/>
        </w:rPr>
        <w:t xml:space="preserve"> </w:t>
      </w:r>
      <w:r w:rsidR="007C5D5F" w:rsidRPr="007C5D5F">
        <w:rPr>
          <w:rFonts w:ascii="Times New Roman" w:hAnsi="Times New Roman" w:cs="Times New Roman"/>
          <w:spacing w:val="-42"/>
        </w:rPr>
        <w:t xml:space="preserve">   </w:t>
      </w:r>
      <w:r w:rsidRPr="007C5D5F">
        <w:rPr>
          <w:rFonts w:ascii="Times New Roman" w:hAnsi="Times New Roman" w:cs="Times New Roman"/>
        </w:rPr>
        <w:t>e</w:t>
      </w:r>
      <w:r w:rsidRPr="007C5D5F">
        <w:rPr>
          <w:rFonts w:ascii="Times New Roman" w:hAnsi="Times New Roman" w:cs="Times New Roman"/>
          <w:spacing w:val="-2"/>
        </w:rPr>
        <w:t xml:space="preserve"> </w:t>
      </w:r>
      <w:r w:rsidRPr="007C5D5F">
        <w:rPr>
          <w:rFonts w:ascii="Times New Roman" w:hAnsi="Times New Roman" w:cs="Times New Roman"/>
        </w:rPr>
        <w:t>que não envolve</w:t>
      </w:r>
      <w:r w:rsidRPr="007C5D5F">
        <w:rPr>
          <w:rFonts w:ascii="Times New Roman" w:hAnsi="Times New Roman" w:cs="Times New Roman"/>
          <w:spacing w:val="-1"/>
        </w:rPr>
        <w:t xml:space="preserve"> </w:t>
      </w:r>
      <w:r w:rsidRPr="007C5D5F">
        <w:rPr>
          <w:rFonts w:ascii="Times New Roman" w:hAnsi="Times New Roman" w:cs="Times New Roman"/>
        </w:rPr>
        <w:t>a</w:t>
      </w:r>
      <w:r w:rsidRPr="007C5D5F">
        <w:rPr>
          <w:rFonts w:ascii="Times New Roman" w:hAnsi="Times New Roman" w:cs="Times New Roman"/>
          <w:spacing w:val="-1"/>
        </w:rPr>
        <w:t xml:space="preserve"> </w:t>
      </w:r>
      <w:r w:rsidRPr="007C5D5F">
        <w:rPr>
          <w:rFonts w:ascii="Times New Roman" w:hAnsi="Times New Roman" w:cs="Times New Roman"/>
        </w:rPr>
        <w:t>utilização</w:t>
      </w:r>
      <w:r w:rsidRPr="007C5D5F">
        <w:rPr>
          <w:rFonts w:ascii="Times New Roman" w:hAnsi="Times New Roman" w:cs="Times New Roman"/>
          <w:spacing w:val="-1"/>
        </w:rPr>
        <w:t xml:space="preserve"> </w:t>
      </w:r>
      <w:r w:rsidRPr="007C5D5F">
        <w:rPr>
          <w:rFonts w:ascii="Times New Roman" w:hAnsi="Times New Roman" w:cs="Times New Roman"/>
        </w:rPr>
        <w:t>de mão</w:t>
      </w:r>
      <w:r w:rsidRPr="007C5D5F">
        <w:rPr>
          <w:rFonts w:ascii="Times New Roman" w:hAnsi="Times New Roman" w:cs="Times New Roman"/>
          <w:spacing w:val="-1"/>
        </w:rPr>
        <w:t xml:space="preserve"> </w:t>
      </w:r>
      <w:r w:rsidRPr="007C5D5F">
        <w:rPr>
          <w:rFonts w:ascii="Times New Roman" w:hAnsi="Times New Roman" w:cs="Times New Roman"/>
        </w:rPr>
        <w:t>de obra com</w:t>
      </w:r>
      <w:r w:rsidRPr="007C5D5F">
        <w:rPr>
          <w:rFonts w:ascii="Times New Roman" w:hAnsi="Times New Roman" w:cs="Times New Roman"/>
          <w:spacing w:val="-1"/>
        </w:rPr>
        <w:t xml:space="preserve"> </w:t>
      </w:r>
      <w:r w:rsidRPr="007C5D5F">
        <w:rPr>
          <w:rFonts w:ascii="Times New Roman" w:hAnsi="Times New Roman" w:cs="Times New Roman"/>
        </w:rPr>
        <w:t>dedicação</w:t>
      </w:r>
      <w:r w:rsidRPr="007C5D5F">
        <w:rPr>
          <w:rFonts w:ascii="Times New Roman" w:hAnsi="Times New Roman" w:cs="Times New Roman"/>
          <w:spacing w:val="-1"/>
        </w:rPr>
        <w:t xml:space="preserve"> </w:t>
      </w:r>
      <w:r w:rsidRPr="007C5D5F">
        <w:rPr>
          <w:rFonts w:ascii="Times New Roman" w:hAnsi="Times New Roman" w:cs="Times New Roman"/>
        </w:rPr>
        <w:t>exclusiva</w:t>
      </w:r>
    </w:p>
    <w:p w14:paraId="3114C481" w14:textId="77777777" w:rsidR="0053105A" w:rsidRPr="007C5D5F" w:rsidRDefault="0053105A" w:rsidP="0053105A">
      <w:pPr>
        <w:pStyle w:val="Corpodetexto"/>
        <w:spacing w:before="10"/>
        <w:rPr>
          <w:sz w:val="4"/>
          <w:szCs w:val="4"/>
        </w:rPr>
      </w:pPr>
    </w:p>
    <w:p w14:paraId="04C35D16" w14:textId="77777777" w:rsidR="0053105A" w:rsidRPr="007C5D5F" w:rsidRDefault="0053105A" w:rsidP="0053105A">
      <w:pPr>
        <w:pStyle w:val="Ttulo3"/>
        <w:rPr>
          <w:rFonts w:ascii="Times New Roman" w:hAnsi="Times New Roman" w:cs="Times New Roman"/>
          <w:b/>
          <w:bCs/>
        </w:rPr>
      </w:pPr>
      <w:r w:rsidRPr="007C5D5F">
        <w:rPr>
          <w:rFonts w:ascii="Times New Roman" w:hAnsi="Times New Roman" w:cs="Times New Roman"/>
          <w:b/>
          <w:bCs/>
        </w:rPr>
        <w:t>Vistoria</w:t>
      </w:r>
    </w:p>
    <w:p w14:paraId="55D6CEC3" w14:textId="77777777" w:rsidR="0053105A" w:rsidRPr="007C5D5F" w:rsidRDefault="0053105A" w:rsidP="0053105A">
      <w:pPr>
        <w:pStyle w:val="Corpodetexto"/>
        <w:spacing w:before="8"/>
        <w:rPr>
          <w:b/>
          <w:sz w:val="4"/>
          <w:szCs w:val="4"/>
        </w:rPr>
      </w:pPr>
    </w:p>
    <w:p w14:paraId="661B49E8" w14:textId="3BB5EBCE" w:rsidR="0053105A" w:rsidRPr="00D577B5" w:rsidRDefault="00AE48F0" w:rsidP="0067222A">
      <w:pPr>
        <w:pStyle w:val="PargrafodaLista"/>
        <w:widowControl w:val="0"/>
        <w:numPr>
          <w:ilvl w:val="1"/>
          <w:numId w:val="19"/>
        </w:numPr>
        <w:tabs>
          <w:tab w:val="left" w:pos="475"/>
        </w:tabs>
        <w:autoSpaceDE w:val="0"/>
        <w:autoSpaceDN w:val="0"/>
        <w:spacing w:before="6" w:line="268" w:lineRule="auto"/>
        <w:ind w:left="114" w:right="112" w:firstLine="0"/>
        <w:contextualSpacing w:val="0"/>
        <w:jc w:val="both"/>
        <w:rPr>
          <w:sz w:val="17"/>
        </w:rPr>
      </w:pPr>
      <w:r>
        <w:rPr>
          <w:rFonts w:ascii="Times New Roman" w:hAnsi="Times New Roman" w:cs="Times New Roman"/>
        </w:rPr>
        <w:t xml:space="preserve"> </w:t>
      </w:r>
      <w:r w:rsidR="0053105A" w:rsidRPr="007C5D5F">
        <w:rPr>
          <w:rFonts w:ascii="Times New Roman" w:hAnsi="Times New Roman" w:cs="Times New Roman"/>
        </w:rPr>
        <w:t>A</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avaliação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prévia</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do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local</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de</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execução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dos</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serviços</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é</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imprescindível</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para</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conhecimento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pleno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das</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condições</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e</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peculiaridades</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do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objeto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a</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ser</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contratado,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sendo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assegurado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ao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interessado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direito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de</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realização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de</w:t>
      </w:r>
      <w:r w:rsidR="0053105A" w:rsidRPr="007C5D5F">
        <w:rPr>
          <w:rFonts w:ascii="Times New Roman" w:hAnsi="Times New Roman" w:cs="Times New Roman"/>
          <w:spacing w:val="45"/>
        </w:rPr>
        <w:t xml:space="preserve"> </w:t>
      </w:r>
      <w:r w:rsidR="0053105A" w:rsidRPr="007C5D5F">
        <w:rPr>
          <w:rFonts w:ascii="Times New Roman" w:hAnsi="Times New Roman" w:cs="Times New Roman"/>
        </w:rPr>
        <w:t>vistoria</w:t>
      </w:r>
      <w:r w:rsidR="0053105A" w:rsidRPr="007C5D5F">
        <w:rPr>
          <w:rFonts w:ascii="Times New Roman" w:hAnsi="Times New Roman" w:cs="Times New Roman"/>
          <w:spacing w:val="45"/>
        </w:rPr>
        <w:t xml:space="preserve"> </w:t>
      </w:r>
      <w:r w:rsidR="0053105A" w:rsidRPr="007C5D5F">
        <w:rPr>
          <w:rFonts w:ascii="Times New Roman" w:hAnsi="Times New Roman" w:cs="Times New Roman"/>
        </w:rPr>
        <w:t>prévia,</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acompanhado por servidor designado para esse fim, de segunda à sexta-feira, das 10:00 horas às 17:00 horas, devendo 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agendamento</w:t>
      </w:r>
      <w:r w:rsidR="0053105A" w:rsidRPr="007C5D5F">
        <w:rPr>
          <w:rFonts w:ascii="Times New Roman" w:hAnsi="Times New Roman" w:cs="Times New Roman"/>
          <w:spacing w:val="-3"/>
        </w:rPr>
        <w:t xml:space="preserve"> </w:t>
      </w:r>
      <w:r w:rsidR="0053105A" w:rsidRPr="007C5D5F">
        <w:rPr>
          <w:rFonts w:ascii="Times New Roman" w:hAnsi="Times New Roman" w:cs="Times New Roman"/>
        </w:rPr>
        <w:t>ser</w:t>
      </w:r>
      <w:r w:rsidR="0053105A" w:rsidRPr="007C5D5F">
        <w:rPr>
          <w:rFonts w:ascii="Times New Roman" w:hAnsi="Times New Roman" w:cs="Times New Roman"/>
          <w:spacing w:val="-3"/>
        </w:rPr>
        <w:t xml:space="preserve"> </w:t>
      </w:r>
      <w:r w:rsidR="0053105A" w:rsidRPr="007C5D5F">
        <w:rPr>
          <w:rFonts w:ascii="Times New Roman" w:hAnsi="Times New Roman" w:cs="Times New Roman"/>
        </w:rPr>
        <w:t>efetuado</w:t>
      </w:r>
      <w:r w:rsidR="0053105A" w:rsidRPr="007C5D5F">
        <w:rPr>
          <w:rFonts w:ascii="Times New Roman" w:hAnsi="Times New Roman" w:cs="Times New Roman"/>
          <w:spacing w:val="-2"/>
        </w:rPr>
        <w:t xml:space="preserve"> </w:t>
      </w:r>
      <w:r w:rsidR="0053105A" w:rsidRPr="007C5D5F">
        <w:rPr>
          <w:rFonts w:ascii="Times New Roman" w:hAnsi="Times New Roman" w:cs="Times New Roman"/>
        </w:rPr>
        <w:t>previamente</w:t>
      </w:r>
      <w:r w:rsidR="0053105A" w:rsidRPr="007C5D5F">
        <w:rPr>
          <w:rFonts w:ascii="Times New Roman" w:hAnsi="Times New Roman" w:cs="Times New Roman"/>
          <w:spacing w:val="-2"/>
        </w:rPr>
        <w:t xml:space="preserve"> </w:t>
      </w:r>
      <w:r w:rsidR="0053105A" w:rsidRPr="007C5D5F">
        <w:rPr>
          <w:rFonts w:ascii="Times New Roman" w:hAnsi="Times New Roman" w:cs="Times New Roman"/>
        </w:rPr>
        <w:t>com</w:t>
      </w:r>
      <w:r w:rsidR="0053105A" w:rsidRPr="007C5D5F">
        <w:rPr>
          <w:rFonts w:ascii="Times New Roman" w:hAnsi="Times New Roman" w:cs="Times New Roman"/>
          <w:spacing w:val="-3"/>
        </w:rPr>
        <w:t xml:space="preserve"> </w:t>
      </w:r>
      <w:r w:rsidR="0053105A" w:rsidRPr="007C5D5F">
        <w:rPr>
          <w:rFonts w:ascii="Times New Roman" w:hAnsi="Times New Roman" w:cs="Times New Roman"/>
        </w:rPr>
        <w:t>a</w:t>
      </w:r>
      <w:r w:rsidR="0053105A" w:rsidRPr="007C5D5F">
        <w:rPr>
          <w:rFonts w:ascii="Times New Roman" w:hAnsi="Times New Roman" w:cs="Times New Roman"/>
          <w:spacing w:val="-2"/>
        </w:rPr>
        <w:t xml:space="preserve"> </w:t>
      </w:r>
      <w:r w:rsidR="0053105A" w:rsidRPr="007C5D5F">
        <w:rPr>
          <w:rFonts w:ascii="Times New Roman" w:hAnsi="Times New Roman" w:cs="Times New Roman"/>
        </w:rPr>
        <w:t>Seção</w:t>
      </w:r>
      <w:r w:rsidR="0053105A" w:rsidRPr="007C5D5F">
        <w:rPr>
          <w:rFonts w:ascii="Times New Roman" w:hAnsi="Times New Roman" w:cs="Times New Roman"/>
          <w:spacing w:val="-3"/>
        </w:rPr>
        <w:t xml:space="preserve"> </w:t>
      </w:r>
      <w:r w:rsidR="0053105A" w:rsidRPr="007C5D5F">
        <w:rPr>
          <w:rFonts w:ascii="Times New Roman" w:hAnsi="Times New Roman" w:cs="Times New Roman"/>
        </w:rPr>
        <w:t>de</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Almoxarifado</w:t>
      </w:r>
      <w:r w:rsidR="0053105A" w:rsidRPr="007C5D5F">
        <w:rPr>
          <w:rFonts w:ascii="Times New Roman" w:hAnsi="Times New Roman" w:cs="Times New Roman"/>
          <w:spacing w:val="-3"/>
        </w:rPr>
        <w:t xml:space="preserve"> </w:t>
      </w:r>
      <w:r w:rsidR="0053105A" w:rsidRPr="007C5D5F">
        <w:rPr>
          <w:rFonts w:ascii="Times New Roman" w:hAnsi="Times New Roman" w:cs="Times New Roman"/>
        </w:rPr>
        <w:t>pelo</w:t>
      </w:r>
      <w:r w:rsidR="0053105A" w:rsidRPr="007C5D5F">
        <w:rPr>
          <w:rFonts w:ascii="Times New Roman" w:hAnsi="Times New Roman" w:cs="Times New Roman"/>
          <w:spacing w:val="-1"/>
        </w:rPr>
        <w:t xml:space="preserve"> </w:t>
      </w:r>
      <w:r w:rsidR="0053105A" w:rsidRPr="007C5D5F">
        <w:rPr>
          <w:rFonts w:ascii="Times New Roman" w:hAnsi="Times New Roman" w:cs="Times New Roman"/>
        </w:rPr>
        <w:t>e-mail</w:t>
      </w:r>
      <w:r w:rsidR="0053105A" w:rsidRPr="007C5D5F">
        <w:rPr>
          <w:rFonts w:ascii="Times New Roman" w:hAnsi="Times New Roman" w:cs="Times New Roman"/>
          <w:spacing w:val="-3"/>
        </w:rPr>
        <w:t xml:space="preserve"> </w:t>
      </w:r>
      <w:hyperlink r:id="rId12" w:history="1">
        <w:r w:rsidR="00D577B5" w:rsidRPr="005E2385">
          <w:rPr>
            <w:rStyle w:val="Hyperlink"/>
            <w:rFonts w:ascii="Times New Roman" w:hAnsi="Times New Roman" w:cs="Times New Roman"/>
            <w:spacing w:val="-3"/>
          </w:rPr>
          <w:t>salcdcmun@gmail.com</w:t>
        </w:r>
      </w:hyperlink>
    </w:p>
    <w:p w14:paraId="2EA001BE" w14:textId="77777777" w:rsidR="00D577B5" w:rsidRPr="007A02D2" w:rsidRDefault="00D577B5" w:rsidP="00D577B5">
      <w:pPr>
        <w:pStyle w:val="PargrafodaLista"/>
        <w:widowControl w:val="0"/>
        <w:tabs>
          <w:tab w:val="left" w:pos="475"/>
        </w:tabs>
        <w:autoSpaceDE w:val="0"/>
        <w:autoSpaceDN w:val="0"/>
        <w:spacing w:before="6" w:line="268" w:lineRule="auto"/>
        <w:ind w:left="114" w:right="112"/>
        <w:contextualSpacing w:val="0"/>
        <w:jc w:val="both"/>
        <w:rPr>
          <w:sz w:val="12"/>
          <w:szCs w:val="12"/>
        </w:rPr>
      </w:pPr>
    </w:p>
    <w:p w14:paraId="3FEF36FA" w14:textId="77777777" w:rsidR="0053105A" w:rsidRDefault="0053105A" w:rsidP="0053105A">
      <w:pPr>
        <w:pStyle w:val="PargrafodaLista"/>
        <w:widowControl w:val="0"/>
        <w:numPr>
          <w:ilvl w:val="1"/>
          <w:numId w:val="19"/>
        </w:numPr>
        <w:tabs>
          <w:tab w:val="left" w:pos="439"/>
        </w:tabs>
        <w:autoSpaceDE w:val="0"/>
        <w:autoSpaceDN w:val="0"/>
        <w:spacing w:line="268" w:lineRule="auto"/>
        <w:ind w:left="114" w:right="112" w:firstLine="0"/>
        <w:contextualSpacing w:val="0"/>
        <w:jc w:val="both"/>
        <w:rPr>
          <w:rFonts w:ascii="Times New Roman" w:hAnsi="Times New Roman" w:cs="Times New Roman"/>
        </w:rPr>
      </w:pPr>
      <w:r w:rsidRPr="00AE48F0">
        <w:rPr>
          <w:rFonts w:ascii="Times New Roman" w:hAnsi="Times New Roman" w:cs="Times New Roman"/>
        </w:rPr>
        <w:t>O prazo para vistoria iniciar-se-á no dia útil seguinte ao da publicação do Edital, estendendo-se até o dia útil anterior à data</w:t>
      </w:r>
      <w:r w:rsidRPr="00AE48F0">
        <w:rPr>
          <w:rFonts w:ascii="Times New Roman" w:hAnsi="Times New Roman" w:cs="Times New Roman"/>
          <w:spacing w:val="1"/>
        </w:rPr>
        <w:t xml:space="preserve"> </w:t>
      </w:r>
      <w:r w:rsidRPr="00AE48F0">
        <w:rPr>
          <w:rFonts w:ascii="Times New Roman" w:hAnsi="Times New Roman" w:cs="Times New Roman"/>
        </w:rPr>
        <w:t>prevista</w:t>
      </w:r>
      <w:r w:rsidRPr="00AE48F0">
        <w:rPr>
          <w:rFonts w:ascii="Times New Roman" w:hAnsi="Times New Roman" w:cs="Times New Roman"/>
          <w:spacing w:val="-1"/>
        </w:rPr>
        <w:t xml:space="preserve"> </w:t>
      </w:r>
      <w:r w:rsidRPr="00AE48F0">
        <w:rPr>
          <w:rFonts w:ascii="Times New Roman" w:hAnsi="Times New Roman" w:cs="Times New Roman"/>
        </w:rPr>
        <w:t>para a</w:t>
      </w:r>
      <w:r w:rsidRPr="00AE48F0">
        <w:rPr>
          <w:rFonts w:ascii="Times New Roman" w:hAnsi="Times New Roman" w:cs="Times New Roman"/>
          <w:spacing w:val="-1"/>
        </w:rPr>
        <w:t xml:space="preserve"> </w:t>
      </w:r>
      <w:r w:rsidRPr="00AE48F0">
        <w:rPr>
          <w:rFonts w:ascii="Times New Roman" w:hAnsi="Times New Roman" w:cs="Times New Roman"/>
        </w:rPr>
        <w:t>abertura</w:t>
      </w:r>
      <w:r w:rsidRPr="00AE48F0">
        <w:rPr>
          <w:rFonts w:ascii="Times New Roman" w:hAnsi="Times New Roman" w:cs="Times New Roman"/>
          <w:spacing w:val="-1"/>
        </w:rPr>
        <w:t xml:space="preserve"> </w:t>
      </w:r>
      <w:r w:rsidRPr="00AE48F0">
        <w:rPr>
          <w:rFonts w:ascii="Times New Roman" w:hAnsi="Times New Roman" w:cs="Times New Roman"/>
        </w:rPr>
        <w:t>da sessão</w:t>
      </w:r>
      <w:r w:rsidRPr="00AE48F0">
        <w:rPr>
          <w:rFonts w:ascii="Times New Roman" w:hAnsi="Times New Roman" w:cs="Times New Roman"/>
          <w:spacing w:val="-1"/>
        </w:rPr>
        <w:t xml:space="preserve"> </w:t>
      </w:r>
      <w:r w:rsidRPr="00AE48F0">
        <w:rPr>
          <w:rFonts w:ascii="Times New Roman" w:hAnsi="Times New Roman" w:cs="Times New Roman"/>
        </w:rPr>
        <w:t>pública.</w:t>
      </w:r>
    </w:p>
    <w:p w14:paraId="56061FF6" w14:textId="77777777" w:rsidR="007A02D2" w:rsidRPr="007A02D2" w:rsidRDefault="007A02D2" w:rsidP="007A02D2">
      <w:pPr>
        <w:widowControl w:val="0"/>
        <w:tabs>
          <w:tab w:val="left" w:pos="439"/>
        </w:tabs>
        <w:autoSpaceDE w:val="0"/>
        <w:autoSpaceDN w:val="0"/>
        <w:spacing w:line="268" w:lineRule="auto"/>
        <w:ind w:right="112"/>
        <w:jc w:val="both"/>
        <w:rPr>
          <w:rFonts w:ascii="Times New Roman" w:hAnsi="Times New Roman" w:cs="Times New Roman"/>
        </w:rPr>
      </w:pPr>
    </w:p>
    <w:p w14:paraId="0B89A03E" w14:textId="77777777" w:rsidR="0053105A" w:rsidRPr="007A02D2" w:rsidRDefault="0053105A" w:rsidP="0053105A">
      <w:pPr>
        <w:pStyle w:val="PargrafodaLista"/>
        <w:widowControl w:val="0"/>
        <w:numPr>
          <w:ilvl w:val="1"/>
          <w:numId w:val="19"/>
        </w:numPr>
        <w:tabs>
          <w:tab w:val="left" w:pos="436"/>
        </w:tabs>
        <w:autoSpaceDE w:val="0"/>
        <w:autoSpaceDN w:val="0"/>
        <w:spacing w:line="268" w:lineRule="auto"/>
        <w:ind w:left="114" w:right="112" w:firstLine="0"/>
        <w:contextualSpacing w:val="0"/>
        <w:jc w:val="both"/>
        <w:rPr>
          <w:rFonts w:ascii="Times New Roman" w:hAnsi="Times New Roman" w:cs="Times New Roman"/>
        </w:rPr>
      </w:pPr>
      <w:r w:rsidRPr="007A02D2">
        <w:rPr>
          <w:rFonts w:ascii="Times New Roman" w:hAnsi="Times New Roman" w:cs="Times New Roman"/>
        </w:rPr>
        <w:t>Para a vistoria, o representante legal da empresa ou responsável técnico deverá estar devidamente identificado, apresentando</w:t>
      </w:r>
      <w:r w:rsidRPr="007A02D2">
        <w:rPr>
          <w:rFonts w:ascii="Times New Roman" w:hAnsi="Times New Roman" w:cs="Times New Roman"/>
          <w:spacing w:val="1"/>
        </w:rPr>
        <w:t xml:space="preserve"> </w:t>
      </w:r>
      <w:r w:rsidRPr="007A02D2">
        <w:rPr>
          <w:rFonts w:ascii="Times New Roman" w:hAnsi="Times New Roman" w:cs="Times New Roman"/>
        </w:rPr>
        <w:t>documento</w:t>
      </w:r>
      <w:r w:rsidRPr="007A02D2">
        <w:rPr>
          <w:rFonts w:ascii="Times New Roman" w:hAnsi="Times New Roman" w:cs="Times New Roman"/>
          <w:spacing w:val="-2"/>
        </w:rPr>
        <w:t xml:space="preserve"> </w:t>
      </w:r>
      <w:r w:rsidRPr="007A02D2">
        <w:rPr>
          <w:rFonts w:ascii="Times New Roman" w:hAnsi="Times New Roman" w:cs="Times New Roman"/>
        </w:rPr>
        <w:t>de</w:t>
      </w:r>
      <w:r w:rsidRPr="007A02D2">
        <w:rPr>
          <w:rFonts w:ascii="Times New Roman" w:hAnsi="Times New Roman" w:cs="Times New Roman"/>
          <w:spacing w:val="-2"/>
        </w:rPr>
        <w:t xml:space="preserve"> </w:t>
      </w:r>
      <w:r w:rsidRPr="007A02D2">
        <w:rPr>
          <w:rFonts w:ascii="Times New Roman" w:hAnsi="Times New Roman" w:cs="Times New Roman"/>
        </w:rPr>
        <w:t>identidade</w:t>
      </w:r>
      <w:r w:rsidRPr="007A02D2">
        <w:rPr>
          <w:rFonts w:ascii="Times New Roman" w:hAnsi="Times New Roman" w:cs="Times New Roman"/>
          <w:spacing w:val="-2"/>
        </w:rPr>
        <w:t xml:space="preserve"> </w:t>
      </w:r>
      <w:r w:rsidRPr="007A02D2">
        <w:rPr>
          <w:rFonts w:ascii="Times New Roman" w:hAnsi="Times New Roman" w:cs="Times New Roman"/>
        </w:rPr>
        <w:t>civil</w:t>
      </w:r>
      <w:r w:rsidRPr="007A02D2">
        <w:rPr>
          <w:rFonts w:ascii="Times New Roman" w:hAnsi="Times New Roman" w:cs="Times New Roman"/>
          <w:spacing w:val="-3"/>
        </w:rPr>
        <w:t xml:space="preserve"> </w:t>
      </w:r>
      <w:r w:rsidRPr="007A02D2">
        <w:rPr>
          <w:rFonts w:ascii="Times New Roman" w:hAnsi="Times New Roman" w:cs="Times New Roman"/>
        </w:rPr>
        <w:t>e</w:t>
      </w:r>
      <w:r w:rsidRPr="007A02D2">
        <w:rPr>
          <w:rFonts w:ascii="Times New Roman" w:hAnsi="Times New Roman" w:cs="Times New Roman"/>
          <w:spacing w:val="-2"/>
        </w:rPr>
        <w:t xml:space="preserve"> </w:t>
      </w:r>
      <w:r w:rsidRPr="007A02D2">
        <w:rPr>
          <w:rFonts w:ascii="Times New Roman" w:hAnsi="Times New Roman" w:cs="Times New Roman"/>
        </w:rPr>
        <w:t>documento</w:t>
      </w:r>
      <w:r w:rsidRPr="007A02D2">
        <w:rPr>
          <w:rFonts w:ascii="Times New Roman" w:hAnsi="Times New Roman" w:cs="Times New Roman"/>
          <w:spacing w:val="-2"/>
        </w:rPr>
        <w:t xml:space="preserve"> </w:t>
      </w:r>
      <w:r w:rsidRPr="007A02D2">
        <w:rPr>
          <w:rFonts w:ascii="Times New Roman" w:hAnsi="Times New Roman" w:cs="Times New Roman"/>
        </w:rPr>
        <w:t>expedido</w:t>
      </w:r>
      <w:r w:rsidRPr="007A02D2">
        <w:rPr>
          <w:rFonts w:ascii="Times New Roman" w:hAnsi="Times New Roman" w:cs="Times New Roman"/>
          <w:spacing w:val="-3"/>
        </w:rPr>
        <w:t xml:space="preserve"> </w:t>
      </w:r>
      <w:r w:rsidRPr="007A02D2">
        <w:rPr>
          <w:rFonts w:ascii="Times New Roman" w:hAnsi="Times New Roman" w:cs="Times New Roman"/>
        </w:rPr>
        <w:t>pela</w:t>
      </w:r>
      <w:r w:rsidRPr="007A02D2">
        <w:rPr>
          <w:rFonts w:ascii="Times New Roman" w:hAnsi="Times New Roman" w:cs="Times New Roman"/>
          <w:spacing w:val="-1"/>
        </w:rPr>
        <w:t xml:space="preserve"> </w:t>
      </w:r>
      <w:r w:rsidRPr="007A02D2">
        <w:rPr>
          <w:rFonts w:ascii="Times New Roman" w:hAnsi="Times New Roman" w:cs="Times New Roman"/>
        </w:rPr>
        <w:t>empresa</w:t>
      </w:r>
      <w:r w:rsidRPr="007A02D2">
        <w:rPr>
          <w:rFonts w:ascii="Times New Roman" w:hAnsi="Times New Roman" w:cs="Times New Roman"/>
          <w:spacing w:val="-3"/>
        </w:rPr>
        <w:t xml:space="preserve"> </w:t>
      </w:r>
      <w:r w:rsidRPr="007A02D2">
        <w:rPr>
          <w:rFonts w:ascii="Times New Roman" w:hAnsi="Times New Roman" w:cs="Times New Roman"/>
        </w:rPr>
        <w:t>comprovando</w:t>
      </w:r>
      <w:r w:rsidRPr="007A02D2">
        <w:rPr>
          <w:rFonts w:ascii="Times New Roman" w:hAnsi="Times New Roman" w:cs="Times New Roman"/>
          <w:spacing w:val="-2"/>
        </w:rPr>
        <w:t xml:space="preserve"> </w:t>
      </w:r>
      <w:r w:rsidRPr="007A02D2">
        <w:rPr>
          <w:rFonts w:ascii="Times New Roman" w:hAnsi="Times New Roman" w:cs="Times New Roman"/>
        </w:rPr>
        <w:t>sua</w:t>
      </w:r>
      <w:r w:rsidRPr="007A02D2">
        <w:rPr>
          <w:rFonts w:ascii="Times New Roman" w:hAnsi="Times New Roman" w:cs="Times New Roman"/>
          <w:spacing w:val="-3"/>
        </w:rPr>
        <w:t xml:space="preserve"> </w:t>
      </w:r>
      <w:r w:rsidRPr="007A02D2">
        <w:rPr>
          <w:rFonts w:ascii="Times New Roman" w:hAnsi="Times New Roman" w:cs="Times New Roman"/>
        </w:rPr>
        <w:t>habilitação</w:t>
      </w:r>
      <w:r w:rsidRPr="007A02D2">
        <w:rPr>
          <w:rFonts w:ascii="Times New Roman" w:hAnsi="Times New Roman" w:cs="Times New Roman"/>
          <w:spacing w:val="-1"/>
        </w:rPr>
        <w:t xml:space="preserve"> </w:t>
      </w:r>
      <w:r w:rsidRPr="007A02D2">
        <w:rPr>
          <w:rFonts w:ascii="Times New Roman" w:hAnsi="Times New Roman" w:cs="Times New Roman"/>
        </w:rPr>
        <w:t>para</w:t>
      </w:r>
      <w:r w:rsidRPr="007A02D2">
        <w:rPr>
          <w:rFonts w:ascii="Times New Roman" w:hAnsi="Times New Roman" w:cs="Times New Roman"/>
          <w:spacing w:val="-2"/>
        </w:rPr>
        <w:t xml:space="preserve"> </w:t>
      </w:r>
      <w:r w:rsidRPr="007A02D2">
        <w:rPr>
          <w:rFonts w:ascii="Times New Roman" w:hAnsi="Times New Roman" w:cs="Times New Roman"/>
        </w:rPr>
        <w:t>a</w:t>
      </w:r>
      <w:r w:rsidRPr="007A02D2">
        <w:rPr>
          <w:rFonts w:ascii="Times New Roman" w:hAnsi="Times New Roman" w:cs="Times New Roman"/>
          <w:spacing w:val="-3"/>
        </w:rPr>
        <w:t xml:space="preserve"> </w:t>
      </w:r>
      <w:r w:rsidRPr="007A02D2">
        <w:rPr>
          <w:rFonts w:ascii="Times New Roman" w:hAnsi="Times New Roman" w:cs="Times New Roman"/>
        </w:rPr>
        <w:t>realização</w:t>
      </w:r>
      <w:r w:rsidRPr="007A02D2">
        <w:rPr>
          <w:rFonts w:ascii="Times New Roman" w:hAnsi="Times New Roman" w:cs="Times New Roman"/>
          <w:spacing w:val="-1"/>
        </w:rPr>
        <w:t xml:space="preserve"> </w:t>
      </w:r>
      <w:r w:rsidRPr="007A02D2">
        <w:rPr>
          <w:rFonts w:ascii="Times New Roman" w:hAnsi="Times New Roman" w:cs="Times New Roman"/>
        </w:rPr>
        <w:t>da</w:t>
      </w:r>
      <w:r w:rsidRPr="007A02D2">
        <w:rPr>
          <w:rFonts w:ascii="Times New Roman" w:hAnsi="Times New Roman" w:cs="Times New Roman"/>
          <w:spacing w:val="-2"/>
        </w:rPr>
        <w:t xml:space="preserve"> </w:t>
      </w:r>
      <w:r w:rsidRPr="007A02D2">
        <w:rPr>
          <w:rFonts w:ascii="Times New Roman" w:hAnsi="Times New Roman" w:cs="Times New Roman"/>
        </w:rPr>
        <w:t>vistoria.</w:t>
      </w:r>
    </w:p>
    <w:p w14:paraId="6631596F" w14:textId="77777777" w:rsidR="007A02D2" w:rsidRPr="007A02D2" w:rsidRDefault="007A02D2" w:rsidP="007A02D2">
      <w:pPr>
        <w:widowControl w:val="0"/>
        <w:tabs>
          <w:tab w:val="left" w:pos="436"/>
        </w:tabs>
        <w:autoSpaceDE w:val="0"/>
        <w:autoSpaceDN w:val="0"/>
        <w:spacing w:line="268" w:lineRule="auto"/>
        <w:ind w:right="112"/>
        <w:jc w:val="both"/>
        <w:rPr>
          <w:rFonts w:ascii="Times New Roman" w:hAnsi="Times New Roman" w:cs="Times New Roman"/>
        </w:rPr>
      </w:pPr>
    </w:p>
    <w:p w14:paraId="419064CA" w14:textId="77777777" w:rsidR="0053105A" w:rsidRDefault="0053105A" w:rsidP="0053105A">
      <w:pPr>
        <w:pStyle w:val="PargrafodaLista"/>
        <w:widowControl w:val="0"/>
        <w:numPr>
          <w:ilvl w:val="1"/>
          <w:numId w:val="19"/>
        </w:numPr>
        <w:tabs>
          <w:tab w:val="left" w:pos="460"/>
        </w:tabs>
        <w:autoSpaceDE w:val="0"/>
        <w:autoSpaceDN w:val="0"/>
        <w:spacing w:before="1" w:line="268" w:lineRule="auto"/>
        <w:ind w:left="114" w:right="112" w:firstLine="0"/>
        <w:contextualSpacing w:val="0"/>
        <w:jc w:val="both"/>
        <w:rPr>
          <w:rFonts w:ascii="Times New Roman" w:hAnsi="Times New Roman" w:cs="Times New Roman"/>
        </w:rPr>
      </w:pPr>
      <w:r w:rsidRPr="007A02D2">
        <w:rPr>
          <w:rFonts w:ascii="Times New Roman" w:hAnsi="Times New Roman" w:cs="Times New Roman"/>
        </w:rPr>
        <w:t>Caso o licitante opte por não realizar a vistoria, deverá prestar declaração formal assinada pelo responsável técnico do</w:t>
      </w:r>
      <w:r w:rsidRPr="007A02D2">
        <w:rPr>
          <w:rFonts w:ascii="Times New Roman" w:hAnsi="Times New Roman" w:cs="Times New Roman"/>
          <w:spacing w:val="1"/>
        </w:rPr>
        <w:t xml:space="preserve"> </w:t>
      </w:r>
      <w:r w:rsidRPr="007A02D2">
        <w:rPr>
          <w:rFonts w:ascii="Times New Roman" w:hAnsi="Times New Roman" w:cs="Times New Roman"/>
        </w:rPr>
        <w:t>licitante</w:t>
      </w:r>
      <w:r w:rsidRPr="007A02D2">
        <w:rPr>
          <w:rFonts w:ascii="Times New Roman" w:hAnsi="Times New Roman" w:cs="Times New Roman"/>
          <w:spacing w:val="-2"/>
        </w:rPr>
        <w:t xml:space="preserve"> </w:t>
      </w:r>
      <w:r w:rsidRPr="007A02D2">
        <w:rPr>
          <w:rFonts w:ascii="Times New Roman" w:hAnsi="Times New Roman" w:cs="Times New Roman"/>
        </w:rPr>
        <w:t>acerca</w:t>
      </w:r>
      <w:r w:rsidRPr="007A02D2">
        <w:rPr>
          <w:rFonts w:ascii="Times New Roman" w:hAnsi="Times New Roman" w:cs="Times New Roman"/>
          <w:spacing w:val="-2"/>
        </w:rPr>
        <w:t xml:space="preserve"> </w:t>
      </w:r>
      <w:r w:rsidRPr="007A02D2">
        <w:rPr>
          <w:rFonts w:ascii="Times New Roman" w:hAnsi="Times New Roman" w:cs="Times New Roman"/>
        </w:rPr>
        <w:t>do conhecimento</w:t>
      </w:r>
      <w:r w:rsidRPr="007A02D2">
        <w:rPr>
          <w:rFonts w:ascii="Times New Roman" w:hAnsi="Times New Roman" w:cs="Times New Roman"/>
          <w:spacing w:val="-2"/>
        </w:rPr>
        <w:t xml:space="preserve"> </w:t>
      </w:r>
      <w:r w:rsidRPr="007A02D2">
        <w:rPr>
          <w:rFonts w:ascii="Times New Roman" w:hAnsi="Times New Roman" w:cs="Times New Roman"/>
        </w:rPr>
        <w:t>pleno das</w:t>
      </w:r>
      <w:r w:rsidRPr="007A02D2">
        <w:rPr>
          <w:rFonts w:ascii="Times New Roman" w:hAnsi="Times New Roman" w:cs="Times New Roman"/>
          <w:spacing w:val="-1"/>
        </w:rPr>
        <w:t xml:space="preserve"> </w:t>
      </w:r>
      <w:r w:rsidRPr="007A02D2">
        <w:rPr>
          <w:rFonts w:ascii="Times New Roman" w:hAnsi="Times New Roman" w:cs="Times New Roman"/>
        </w:rPr>
        <w:t>condições</w:t>
      </w:r>
      <w:r w:rsidRPr="007A02D2">
        <w:rPr>
          <w:rFonts w:ascii="Times New Roman" w:hAnsi="Times New Roman" w:cs="Times New Roman"/>
          <w:spacing w:val="-1"/>
        </w:rPr>
        <w:t xml:space="preserve"> </w:t>
      </w:r>
      <w:r w:rsidRPr="007A02D2">
        <w:rPr>
          <w:rFonts w:ascii="Times New Roman" w:hAnsi="Times New Roman" w:cs="Times New Roman"/>
        </w:rPr>
        <w:t>e</w:t>
      </w:r>
      <w:r w:rsidRPr="007A02D2">
        <w:rPr>
          <w:rFonts w:ascii="Times New Roman" w:hAnsi="Times New Roman" w:cs="Times New Roman"/>
          <w:spacing w:val="-2"/>
        </w:rPr>
        <w:t xml:space="preserve"> </w:t>
      </w:r>
      <w:r w:rsidRPr="007A02D2">
        <w:rPr>
          <w:rFonts w:ascii="Times New Roman" w:hAnsi="Times New Roman" w:cs="Times New Roman"/>
        </w:rPr>
        <w:t>peculiaridades da</w:t>
      </w:r>
      <w:r w:rsidRPr="007A02D2">
        <w:rPr>
          <w:rFonts w:ascii="Times New Roman" w:hAnsi="Times New Roman" w:cs="Times New Roman"/>
          <w:spacing w:val="-1"/>
        </w:rPr>
        <w:t xml:space="preserve"> </w:t>
      </w:r>
      <w:r w:rsidRPr="007A02D2">
        <w:rPr>
          <w:rFonts w:ascii="Times New Roman" w:hAnsi="Times New Roman" w:cs="Times New Roman"/>
        </w:rPr>
        <w:t>contratação.</w:t>
      </w:r>
    </w:p>
    <w:p w14:paraId="77B9CFA5" w14:textId="77777777" w:rsidR="00A37378" w:rsidRPr="00A37378" w:rsidRDefault="00A37378" w:rsidP="00A37378">
      <w:pPr>
        <w:widowControl w:val="0"/>
        <w:tabs>
          <w:tab w:val="left" w:pos="460"/>
        </w:tabs>
        <w:autoSpaceDE w:val="0"/>
        <w:autoSpaceDN w:val="0"/>
        <w:spacing w:before="1" w:line="268" w:lineRule="auto"/>
        <w:ind w:right="112"/>
        <w:jc w:val="both"/>
        <w:rPr>
          <w:rFonts w:ascii="Times New Roman" w:hAnsi="Times New Roman" w:cs="Times New Roman"/>
          <w:sz w:val="12"/>
          <w:szCs w:val="12"/>
        </w:rPr>
      </w:pPr>
    </w:p>
    <w:p w14:paraId="124C8F35" w14:textId="77777777" w:rsidR="0053105A" w:rsidRPr="00A37378" w:rsidRDefault="0053105A" w:rsidP="0053105A">
      <w:pPr>
        <w:pStyle w:val="PargrafodaLista"/>
        <w:widowControl w:val="0"/>
        <w:numPr>
          <w:ilvl w:val="1"/>
          <w:numId w:val="19"/>
        </w:numPr>
        <w:tabs>
          <w:tab w:val="left" w:pos="459"/>
        </w:tabs>
        <w:autoSpaceDE w:val="0"/>
        <w:autoSpaceDN w:val="0"/>
        <w:spacing w:line="268" w:lineRule="auto"/>
        <w:ind w:left="114" w:right="112" w:firstLine="0"/>
        <w:contextualSpacing w:val="0"/>
        <w:jc w:val="both"/>
        <w:rPr>
          <w:rFonts w:ascii="Times New Roman" w:hAnsi="Times New Roman" w:cs="Times New Roman"/>
        </w:rPr>
      </w:pPr>
      <w:r w:rsidRPr="00A37378">
        <w:rPr>
          <w:rFonts w:ascii="Times New Roman" w:hAnsi="Times New Roman" w:cs="Times New Roman"/>
        </w:rPr>
        <w:t>A não realização da vistoria não poderá embasar posteriores alegações de desconhecimento das instalações, dúvidas ou</w:t>
      </w:r>
      <w:r w:rsidRPr="00A37378">
        <w:rPr>
          <w:rFonts w:ascii="Times New Roman" w:hAnsi="Times New Roman" w:cs="Times New Roman"/>
          <w:spacing w:val="1"/>
        </w:rPr>
        <w:t xml:space="preserve"> </w:t>
      </w:r>
      <w:r w:rsidRPr="00A37378">
        <w:rPr>
          <w:rFonts w:ascii="Times New Roman" w:hAnsi="Times New Roman" w:cs="Times New Roman"/>
        </w:rPr>
        <w:t>esquecimentos de quaisquer detalhes dos locais da prestação dos serviços, devendo o contratado assumir os ônus dos serviços</w:t>
      </w:r>
      <w:r w:rsidRPr="00A37378">
        <w:rPr>
          <w:rFonts w:ascii="Times New Roman" w:hAnsi="Times New Roman" w:cs="Times New Roman"/>
          <w:spacing w:val="1"/>
        </w:rPr>
        <w:t xml:space="preserve"> </w:t>
      </w:r>
      <w:r w:rsidRPr="00A37378">
        <w:rPr>
          <w:rFonts w:ascii="Times New Roman" w:hAnsi="Times New Roman" w:cs="Times New Roman"/>
        </w:rPr>
        <w:t>decorrentes.</w:t>
      </w:r>
    </w:p>
    <w:p w14:paraId="2905E84A" w14:textId="77777777" w:rsidR="0053105A" w:rsidRDefault="0053105A" w:rsidP="0053105A"/>
    <w:p w14:paraId="3CB49EC6" w14:textId="77777777" w:rsidR="0053105A" w:rsidRPr="0053105A" w:rsidRDefault="0053105A" w:rsidP="0053105A"/>
    <w:p w14:paraId="1B3E99EB" w14:textId="77777777" w:rsidR="00573B28" w:rsidRPr="00992F89" w:rsidRDefault="00573B28" w:rsidP="007E3192">
      <w:pPr>
        <w:pStyle w:val="Nivel01"/>
      </w:pPr>
      <w:commentRangeStart w:id="8"/>
      <w:r w:rsidRPr="00992F89">
        <w:t>MODELO DE EXECUÇÃO DO OBJETO</w:t>
      </w:r>
      <w:commentRangeEnd w:id="8"/>
      <w:r w:rsidRPr="00992F89">
        <w:commentReference w:id="8"/>
      </w:r>
    </w:p>
    <w:p w14:paraId="5B720DBC" w14:textId="77777777" w:rsidR="00573B28" w:rsidRPr="00992F89" w:rsidRDefault="00573B28" w:rsidP="003651BF">
      <w:pPr>
        <w:pStyle w:val="Nvel01-SemNumerao"/>
      </w:pPr>
      <w:r w:rsidRPr="00992F89">
        <w:t>Condições de execução</w:t>
      </w:r>
    </w:p>
    <w:p w14:paraId="0EF5C8B3" w14:textId="76189DB2" w:rsidR="00F45148" w:rsidRPr="00992F89" w:rsidRDefault="00F45148" w:rsidP="00B40825">
      <w:pPr>
        <w:pStyle w:val="Nivel2"/>
        <w:rPr>
          <w:color w:val="000009"/>
        </w:rPr>
      </w:pPr>
      <w:r w:rsidRPr="00992F89">
        <w:t>A</w:t>
      </w:r>
      <w:r w:rsidRPr="00992F89">
        <w:rPr>
          <w:spacing w:val="-2"/>
        </w:rPr>
        <w:t xml:space="preserve"> </w:t>
      </w:r>
      <w:r w:rsidRPr="00992F89">
        <w:t>execução do</w:t>
      </w:r>
      <w:r w:rsidRPr="00992F89">
        <w:rPr>
          <w:spacing w:val="-1"/>
        </w:rPr>
        <w:t xml:space="preserve"> </w:t>
      </w:r>
      <w:r w:rsidRPr="00992F89">
        <w:t>objeto</w:t>
      </w:r>
      <w:r w:rsidRPr="00992F89">
        <w:rPr>
          <w:spacing w:val="-1"/>
        </w:rPr>
        <w:t xml:space="preserve"> </w:t>
      </w:r>
      <w:r w:rsidRPr="00992F89">
        <w:t>seguirá</w:t>
      </w:r>
      <w:r w:rsidRPr="00992F89">
        <w:rPr>
          <w:spacing w:val="-2"/>
        </w:rPr>
        <w:t xml:space="preserve"> </w:t>
      </w:r>
      <w:r w:rsidRPr="00992F89">
        <w:t>a seguinte</w:t>
      </w:r>
      <w:r w:rsidRPr="00992F89">
        <w:rPr>
          <w:spacing w:val="-2"/>
        </w:rPr>
        <w:t xml:space="preserve"> </w:t>
      </w:r>
      <w:r w:rsidRPr="00992F89">
        <w:t>dinâmica:</w:t>
      </w:r>
    </w:p>
    <w:p w14:paraId="06212A50" w14:textId="15F280AF" w:rsidR="00F45148" w:rsidRPr="00992F89" w:rsidRDefault="00F45148" w:rsidP="00206179">
      <w:pPr>
        <w:pStyle w:val="Nivel3"/>
        <w:numPr>
          <w:ilvl w:val="2"/>
          <w:numId w:val="22"/>
        </w:numPr>
      </w:pPr>
      <w:r w:rsidRPr="00992F89">
        <w:t>Realizar</w:t>
      </w:r>
      <w:r w:rsidRPr="00992F89">
        <w:rPr>
          <w:spacing w:val="1"/>
        </w:rPr>
        <w:t xml:space="preserve"> </w:t>
      </w:r>
      <w:r w:rsidRPr="00992F89">
        <w:t>o</w:t>
      </w:r>
      <w:r w:rsidRPr="00992F89">
        <w:rPr>
          <w:spacing w:val="1"/>
        </w:rPr>
        <w:t xml:space="preserve"> </w:t>
      </w:r>
      <w:r w:rsidRPr="00992F89">
        <w:t>Leilão</w:t>
      </w:r>
      <w:r w:rsidRPr="00992F89">
        <w:rPr>
          <w:spacing w:val="1"/>
        </w:rPr>
        <w:t xml:space="preserve"> </w:t>
      </w:r>
      <w:r w:rsidRPr="00992F89">
        <w:t>em</w:t>
      </w:r>
      <w:r w:rsidRPr="00992F89">
        <w:rPr>
          <w:spacing w:val="1"/>
        </w:rPr>
        <w:t xml:space="preserve"> </w:t>
      </w:r>
      <w:r w:rsidRPr="00992F89">
        <w:t>dia</w:t>
      </w:r>
      <w:r w:rsidRPr="00992F89">
        <w:rPr>
          <w:spacing w:val="1"/>
        </w:rPr>
        <w:t xml:space="preserve"> </w:t>
      </w:r>
      <w:r w:rsidRPr="00992F89">
        <w:t>e</w:t>
      </w:r>
      <w:r w:rsidRPr="00992F89">
        <w:rPr>
          <w:spacing w:val="1"/>
        </w:rPr>
        <w:t xml:space="preserve"> </w:t>
      </w:r>
      <w:r w:rsidRPr="00992F89">
        <w:t>hora</w:t>
      </w:r>
      <w:r w:rsidRPr="00992F89">
        <w:rPr>
          <w:spacing w:val="1"/>
        </w:rPr>
        <w:t xml:space="preserve"> </w:t>
      </w:r>
      <w:r w:rsidRPr="00992F89">
        <w:t>previamente</w:t>
      </w:r>
      <w:r w:rsidRPr="00992F89">
        <w:rPr>
          <w:spacing w:val="1"/>
        </w:rPr>
        <w:t xml:space="preserve"> </w:t>
      </w:r>
      <w:r w:rsidRPr="00992F89">
        <w:t>designado</w:t>
      </w:r>
      <w:r w:rsidRPr="00992F89">
        <w:rPr>
          <w:spacing w:val="1"/>
        </w:rPr>
        <w:t xml:space="preserve"> </w:t>
      </w:r>
      <w:r w:rsidRPr="00992F89">
        <w:t>pelo</w:t>
      </w:r>
      <w:r w:rsidRPr="00992F89">
        <w:rPr>
          <w:spacing w:val="1"/>
        </w:rPr>
        <w:t xml:space="preserve"> </w:t>
      </w:r>
      <w:r w:rsidRPr="00992F89">
        <w:t>Fiscal</w:t>
      </w:r>
      <w:r w:rsidRPr="00992F89">
        <w:rPr>
          <w:spacing w:val="1"/>
        </w:rPr>
        <w:t xml:space="preserve"> </w:t>
      </w:r>
      <w:r w:rsidRPr="00992F89">
        <w:rPr>
          <w:spacing w:val="-3"/>
        </w:rPr>
        <w:t>Administrativo</w:t>
      </w:r>
      <w:r w:rsidRPr="00992F89">
        <w:rPr>
          <w:spacing w:val="-7"/>
        </w:rPr>
        <w:t xml:space="preserve"> </w:t>
      </w:r>
      <w:r w:rsidRPr="00992F89">
        <w:rPr>
          <w:spacing w:val="-3"/>
        </w:rPr>
        <w:t>do</w:t>
      </w:r>
      <w:r w:rsidRPr="00992F89">
        <w:rPr>
          <w:spacing w:val="-5"/>
        </w:rPr>
        <w:t xml:space="preserve"> </w:t>
      </w:r>
      <w:r w:rsidR="008834EE" w:rsidRPr="00992F89">
        <w:rPr>
          <w:spacing w:val="-3"/>
        </w:rPr>
        <w:t>Depósito Central de Munição</w:t>
      </w:r>
      <w:r w:rsidRPr="00992F89">
        <w:rPr>
          <w:spacing w:val="-3"/>
        </w:rPr>
        <w:t>,</w:t>
      </w:r>
      <w:r w:rsidRPr="00992F89">
        <w:rPr>
          <w:spacing w:val="-11"/>
        </w:rPr>
        <w:t xml:space="preserve"> </w:t>
      </w:r>
      <w:r w:rsidRPr="00992F89">
        <w:rPr>
          <w:spacing w:val="-3"/>
        </w:rPr>
        <w:t>dentro</w:t>
      </w:r>
      <w:r w:rsidRPr="00992F89">
        <w:rPr>
          <w:spacing w:val="-11"/>
        </w:rPr>
        <w:t xml:space="preserve"> </w:t>
      </w:r>
      <w:r w:rsidRPr="00992F89">
        <w:rPr>
          <w:spacing w:val="-3"/>
        </w:rPr>
        <w:t>das</w:t>
      </w:r>
      <w:r w:rsidRPr="00992F89">
        <w:rPr>
          <w:spacing w:val="2"/>
        </w:rPr>
        <w:t xml:space="preserve"> </w:t>
      </w:r>
      <w:r w:rsidRPr="00992F89">
        <w:rPr>
          <w:spacing w:val="-3"/>
        </w:rPr>
        <w:t>normas</w:t>
      </w:r>
      <w:r w:rsidRPr="00992F89">
        <w:rPr>
          <w:spacing w:val="-9"/>
        </w:rPr>
        <w:t xml:space="preserve"> </w:t>
      </w:r>
      <w:r w:rsidRPr="00992F89">
        <w:rPr>
          <w:spacing w:val="-2"/>
        </w:rPr>
        <w:t>do</w:t>
      </w:r>
      <w:r w:rsidR="008834EE" w:rsidRPr="00992F89">
        <w:rPr>
          <w:spacing w:val="-2"/>
        </w:rPr>
        <w:t xml:space="preserve"> </w:t>
      </w:r>
      <w:r w:rsidRPr="00992F89">
        <w:rPr>
          <w:spacing w:val="-58"/>
        </w:rPr>
        <w:t xml:space="preserve"> </w:t>
      </w:r>
      <w:r w:rsidRPr="00992F89">
        <w:t>Termo</w:t>
      </w:r>
      <w:r w:rsidRPr="00992F89">
        <w:rPr>
          <w:spacing w:val="-14"/>
        </w:rPr>
        <w:t xml:space="preserve"> </w:t>
      </w:r>
      <w:r w:rsidRPr="00992F89">
        <w:t>de</w:t>
      </w:r>
      <w:r w:rsidRPr="00992F89">
        <w:rPr>
          <w:spacing w:val="-14"/>
        </w:rPr>
        <w:t xml:space="preserve"> </w:t>
      </w:r>
      <w:r w:rsidRPr="00992F89">
        <w:t>Credenciamento</w:t>
      </w:r>
      <w:r w:rsidRPr="00992F89">
        <w:rPr>
          <w:spacing w:val="-5"/>
        </w:rPr>
        <w:t xml:space="preserve"> </w:t>
      </w:r>
      <w:r w:rsidRPr="00992F89">
        <w:t>no</w:t>
      </w:r>
      <w:r w:rsidRPr="00992F89">
        <w:rPr>
          <w:spacing w:val="-12"/>
        </w:rPr>
        <w:t xml:space="preserve"> </w:t>
      </w:r>
      <w:r w:rsidRPr="00992F89">
        <w:t>local</w:t>
      </w:r>
      <w:r w:rsidRPr="00992F89">
        <w:rPr>
          <w:spacing w:val="-8"/>
        </w:rPr>
        <w:t xml:space="preserve"> </w:t>
      </w:r>
      <w:r w:rsidRPr="00992F89">
        <w:t>acordado</w:t>
      </w:r>
      <w:r w:rsidRPr="00992F89">
        <w:rPr>
          <w:spacing w:val="-3"/>
        </w:rPr>
        <w:t xml:space="preserve"> </w:t>
      </w:r>
      <w:r w:rsidRPr="00992F89">
        <w:t>pelas</w:t>
      </w:r>
      <w:r w:rsidRPr="00992F89">
        <w:rPr>
          <w:spacing w:val="-5"/>
        </w:rPr>
        <w:t xml:space="preserve"> </w:t>
      </w:r>
      <w:r w:rsidRPr="00992F89">
        <w:t>partes</w:t>
      </w:r>
      <w:r w:rsidR="008834EE" w:rsidRPr="00992F89">
        <w:t>;</w:t>
      </w:r>
    </w:p>
    <w:p w14:paraId="3D0F2348" w14:textId="489A4A13" w:rsidR="00F45148" w:rsidRPr="00992F89" w:rsidRDefault="00F45148" w:rsidP="00206179">
      <w:pPr>
        <w:pStyle w:val="Nivel3"/>
        <w:numPr>
          <w:ilvl w:val="2"/>
          <w:numId w:val="22"/>
        </w:numPr>
        <w:ind w:left="284" w:firstLine="0"/>
      </w:pPr>
      <w:r w:rsidRPr="00992F89">
        <w:t>Os</w:t>
      </w:r>
      <w:r w:rsidRPr="00992F89">
        <w:rPr>
          <w:spacing w:val="10"/>
        </w:rPr>
        <w:t xml:space="preserve"> </w:t>
      </w:r>
      <w:r w:rsidRPr="00992F89">
        <w:t>bens</w:t>
      </w:r>
      <w:r w:rsidRPr="00992F89">
        <w:rPr>
          <w:spacing w:val="9"/>
        </w:rPr>
        <w:t xml:space="preserve"> </w:t>
      </w:r>
      <w:r w:rsidRPr="00992F89">
        <w:t>a</w:t>
      </w:r>
      <w:r w:rsidRPr="00992F89">
        <w:rPr>
          <w:spacing w:val="9"/>
        </w:rPr>
        <w:t xml:space="preserve"> </w:t>
      </w:r>
      <w:r w:rsidRPr="00992F89">
        <w:t>serem</w:t>
      </w:r>
      <w:r w:rsidRPr="00992F89">
        <w:rPr>
          <w:spacing w:val="10"/>
        </w:rPr>
        <w:t xml:space="preserve"> </w:t>
      </w:r>
      <w:r w:rsidRPr="00992F89">
        <w:t>leiloados</w:t>
      </w:r>
      <w:r w:rsidRPr="00992F89">
        <w:rPr>
          <w:spacing w:val="10"/>
        </w:rPr>
        <w:t xml:space="preserve"> </w:t>
      </w:r>
      <w:r w:rsidRPr="00992F89">
        <w:t>não</w:t>
      </w:r>
      <w:r w:rsidRPr="00992F89">
        <w:rPr>
          <w:spacing w:val="9"/>
        </w:rPr>
        <w:t xml:space="preserve"> </w:t>
      </w:r>
      <w:r w:rsidRPr="00992F89">
        <w:t>poderão</w:t>
      </w:r>
      <w:r w:rsidRPr="00992F89">
        <w:rPr>
          <w:spacing w:val="10"/>
        </w:rPr>
        <w:t xml:space="preserve"> </w:t>
      </w:r>
      <w:r w:rsidRPr="00992F89">
        <w:t>ser</w:t>
      </w:r>
      <w:r w:rsidRPr="00992F89">
        <w:rPr>
          <w:spacing w:val="9"/>
        </w:rPr>
        <w:t xml:space="preserve"> </w:t>
      </w:r>
      <w:r w:rsidRPr="00992F89">
        <w:t>levados</w:t>
      </w:r>
      <w:r w:rsidRPr="00992F89">
        <w:rPr>
          <w:spacing w:val="10"/>
        </w:rPr>
        <w:t xml:space="preserve"> </w:t>
      </w:r>
      <w:r w:rsidRPr="00992F89">
        <w:t>para</w:t>
      </w:r>
      <w:r w:rsidRPr="00992F89">
        <w:rPr>
          <w:spacing w:val="9"/>
        </w:rPr>
        <w:t xml:space="preserve"> </w:t>
      </w:r>
      <w:r w:rsidRPr="00992F89">
        <w:t>as</w:t>
      </w:r>
      <w:r w:rsidRPr="00992F89">
        <w:rPr>
          <w:spacing w:val="11"/>
        </w:rPr>
        <w:t xml:space="preserve"> </w:t>
      </w:r>
      <w:r w:rsidRPr="00992F89">
        <w:t>dependências</w:t>
      </w:r>
      <w:r w:rsidR="008834EE" w:rsidRPr="00992F89">
        <w:t xml:space="preserve"> </w:t>
      </w:r>
      <w:r w:rsidRPr="00992F89">
        <w:rPr>
          <w:spacing w:val="-7"/>
        </w:rPr>
        <w:t>próprias</w:t>
      </w:r>
      <w:r w:rsidRPr="00992F89">
        <w:rPr>
          <w:spacing w:val="-6"/>
        </w:rPr>
        <w:t xml:space="preserve"> </w:t>
      </w:r>
      <w:r w:rsidRPr="00992F89">
        <w:rPr>
          <w:spacing w:val="-7"/>
        </w:rPr>
        <w:t>do</w:t>
      </w:r>
      <w:r w:rsidRPr="00992F89">
        <w:rPr>
          <w:spacing w:val="-6"/>
        </w:rPr>
        <w:t xml:space="preserve"> </w:t>
      </w:r>
      <w:r w:rsidRPr="00992F89">
        <w:rPr>
          <w:spacing w:val="-7"/>
        </w:rPr>
        <w:t xml:space="preserve">Leiloeiro </w:t>
      </w:r>
      <w:r w:rsidRPr="00992F89">
        <w:rPr>
          <w:spacing w:val="-6"/>
        </w:rPr>
        <w:t>Oficial;</w:t>
      </w:r>
    </w:p>
    <w:p w14:paraId="08C960C5" w14:textId="77777777" w:rsidR="00F45148" w:rsidRPr="00992F89" w:rsidRDefault="00F45148" w:rsidP="00206179">
      <w:pPr>
        <w:pStyle w:val="Nivel3"/>
        <w:numPr>
          <w:ilvl w:val="2"/>
          <w:numId w:val="22"/>
        </w:numPr>
        <w:ind w:left="284" w:firstLine="0"/>
      </w:pPr>
      <w:r w:rsidRPr="00992F89">
        <w:t>Competirá ao Leiloeiro, às suas expensas,</w:t>
      </w:r>
      <w:r w:rsidRPr="00992F89">
        <w:rPr>
          <w:spacing w:val="54"/>
        </w:rPr>
        <w:t xml:space="preserve"> </w:t>
      </w:r>
      <w:r w:rsidRPr="00992F89">
        <w:t xml:space="preserve">após receber </w:t>
      </w:r>
      <w:r w:rsidRPr="00992F89">
        <w:rPr>
          <w:spacing w:val="-2"/>
        </w:rPr>
        <w:t>a relação</w:t>
      </w:r>
      <w:r w:rsidRPr="00992F89">
        <w:rPr>
          <w:spacing w:val="56"/>
        </w:rPr>
        <w:t xml:space="preserve"> </w:t>
      </w:r>
      <w:r w:rsidRPr="00992F89">
        <w:rPr>
          <w:spacing w:val="-2"/>
        </w:rPr>
        <w:t>dos bens</w:t>
      </w:r>
      <w:r w:rsidRPr="00992F89">
        <w:rPr>
          <w:spacing w:val="-57"/>
        </w:rPr>
        <w:t xml:space="preserve"> </w:t>
      </w:r>
      <w:r w:rsidRPr="00992F89">
        <w:t>a</w:t>
      </w:r>
      <w:r w:rsidRPr="00992F89">
        <w:rPr>
          <w:spacing w:val="31"/>
        </w:rPr>
        <w:t xml:space="preserve"> </w:t>
      </w:r>
      <w:r w:rsidRPr="00992F89">
        <w:t>serem leiloados:</w:t>
      </w:r>
    </w:p>
    <w:p w14:paraId="3092105A" w14:textId="77777777" w:rsidR="00F45148" w:rsidRPr="00992F89" w:rsidRDefault="00F45148" w:rsidP="00206179">
      <w:pPr>
        <w:pStyle w:val="Nivel4"/>
        <w:numPr>
          <w:ilvl w:val="3"/>
          <w:numId w:val="22"/>
        </w:numPr>
      </w:pPr>
      <w:r w:rsidRPr="00992F89">
        <w:t>Assessorar</w:t>
      </w:r>
      <w:r w:rsidRPr="00992F89">
        <w:rPr>
          <w:spacing w:val="1"/>
        </w:rPr>
        <w:t xml:space="preserve"> </w:t>
      </w:r>
      <w:r w:rsidRPr="00992F89">
        <w:t>na</w:t>
      </w:r>
      <w:r w:rsidRPr="00992F89">
        <w:rPr>
          <w:spacing w:val="2"/>
        </w:rPr>
        <w:t xml:space="preserve"> </w:t>
      </w:r>
      <w:r w:rsidRPr="00992F89">
        <w:t>catalogação</w:t>
      </w:r>
      <w:r w:rsidRPr="00992F89">
        <w:rPr>
          <w:spacing w:val="3"/>
        </w:rPr>
        <w:t xml:space="preserve"> </w:t>
      </w:r>
      <w:r w:rsidRPr="00992F89">
        <w:t>e</w:t>
      </w:r>
      <w:r w:rsidRPr="00992F89">
        <w:rPr>
          <w:spacing w:val="1"/>
        </w:rPr>
        <w:t xml:space="preserve"> </w:t>
      </w:r>
      <w:r w:rsidRPr="00992F89">
        <w:t>registro</w:t>
      </w:r>
      <w:r w:rsidRPr="00992F89">
        <w:rPr>
          <w:spacing w:val="-10"/>
        </w:rPr>
        <w:t xml:space="preserve"> </w:t>
      </w:r>
      <w:r w:rsidRPr="00992F89">
        <w:t>dos</w:t>
      </w:r>
      <w:r w:rsidRPr="00992F89">
        <w:rPr>
          <w:spacing w:val="1"/>
        </w:rPr>
        <w:t xml:space="preserve"> </w:t>
      </w:r>
      <w:r w:rsidRPr="00992F89">
        <w:t>bens;</w:t>
      </w:r>
    </w:p>
    <w:p w14:paraId="6E8A1BAB" w14:textId="77777777" w:rsidR="00F45148" w:rsidRPr="00992F89" w:rsidRDefault="00F45148" w:rsidP="00206179">
      <w:pPr>
        <w:pStyle w:val="Nivel4"/>
        <w:numPr>
          <w:ilvl w:val="3"/>
          <w:numId w:val="22"/>
        </w:numPr>
      </w:pPr>
      <w:r w:rsidRPr="00992F89">
        <w:rPr>
          <w:spacing w:val="-5"/>
        </w:rPr>
        <w:t>Auxiliar</w:t>
      </w:r>
      <w:r w:rsidRPr="00992F89">
        <w:rPr>
          <w:spacing w:val="-9"/>
        </w:rPr>
        <w:t xml:space="preserve"> </w:t>
      </w:r>
      <w:r w:rsidRPr="00992F89">
        <w:t>na</w:t>
      </w:r>
      <w:r w:rsidRPr="00992F89">
        <w:rPr>
          <w:spacing w:val="-9"/>
        </w:rPr>
        <w:t xml:space="preserve"> </w:t>
      </w:r>
      <w:r w:rsidRPr="00992F89">
        <w:t>composição</w:t>
      </w:r>
      <w:r w:rsidRPr="00992F89">
        <w:rPr>
          <w:spacing w:val="-9"/>
        </w:rPr>
        <w:t xml:space="preserve"> </w:t>
      </w:r>
      <w:r w:rsidRPr="00992F89">
        <w:t>dos</w:t>
      </w:r>
      <w:r w:rsidRPr="00992F89">
        <w:rPr>
          <w:spacing w:val="-7"/>
        </w:rPr>
        <w:t xml:space="preserve"> </w:t>
      </w:r>
      <w:r w:rsidRPr="00992F89">
        <w:t>lotes</w:t>
      </w:r>
      <w:r w:rsidRPr="00992F89">
        <w:rPr>
          <w:spacing w:val="-11"/>
        </w:rPr>
        <w:t xml:space="preserve"> </w:t>
      </w:r>
      <w:r w:rsidRPr="00992F89">
        <w:t>conforme</w:t>
      </w:r>
      <w:r w:rsidRPr="00992F89">
        <w:rPr>
          <w:spacing w:val="-8"/>
        </w:rPr>
        <w:t xml:space="preserve"> </w:t>
      </w:r>
      <w:r w:rsidRPr="00992F89">
        <w:t>a</w:t>
      </w:r>
      <w:r w:rsidRPr="00992F89">
        <w:rPr>
          <w:spacing w:val="-9"/>
        </w:rPr>
        <w:t xml:space="preserve"> </w:t>
      </w:r>
      <w:r w:rsidRPr="00992F89">
        <w:t>melhor</w:t>
      </w:r>
      <w:r w:rsidRPr="00992F89">
        <w:rPr>
          <w:spacing w:val="-8"/>
        </w:rPr>
        <w:t xml:space="preserve"> </w:t>
      </w:r>
      <w:r w:rsidRPr="00992F89">
        <w:t>técnica</w:t>
      </w:r>
      <w:r w:rsidRPr="00992F89">
        <w:rPr>
          <w:spacing w:val="-8"/>
        </w:rPr>
        <w:t xml:space="preserve"> </w:t>
      </w:r>
      <w:r w:rsidRPr="00992F89">
        <w:t>e</w:t>
      </w:r>
      <w:r w:rsidRPr="00992F89">
        <w:rPr>
          <w:spacing w:val="-10"/>
        </w:rPr>
        <w:t xml:space="preserve"> </w:t>
      </w:r>
      <w:r w:rsidRPr="00992F89">
        <w:t>sugerir</w:t>
      </w:r>
      <w:r w:rsidRPr="00992F89">
        <w:rPr>
          <w:spacing w:val="-10"/>
        </w:rPr>
        <w:t xml:space="preserve"> </w:t>
      </w:r>
      <w:r w:rsidRPr="00992F89">
        <w:t>preços</w:t>
      </w:r>
      <w:r w:rsidRPr="00992F89">
        <w:rPr>
          <w:spacing w:val="-57"/>
        </w:rPr>
        <w:t xml:space="preserve"> </w:t>
      </w:r>
      <w:r w:rsidRPr="00992F89">
        <w:t>mínimos</w:t>
      </w:r>
      <w:r w:rsidRPr="00992F89">
        <w:rPr>
          <w:spacing w:val="-2"/>
        </w:rPr>
        <w:t xml:space="preserve"> </w:t>
      </w:r>
      <w:r w:rsidRPr="00992F89">
        <w:t>para</w:t>
      </w:r>
      <w:r w:rsidRPr="00992F89">
        <w:rPr>
          <w:spacing w:val="-2"/>
        </w:rPr>
        <w:t xml:space="preserve"> </w:t>
      </w:r>
      <w:r w:rsidRPr="00992F89">
        <w:t>o</w:t>
      </w:r>
      <w:r w:rsidRPr="00992F89">
        <w:rPr>
          <w:spacing w:val="-1"/>
        </w:rPr>
        <w:t xml:space="preserve"> </w:t>
      </w:r>
      <w:r w:rsidRPr="00992F89">
        <w:t>arremate;</w:t>
      </w:r>
    </w:p>
    <w:p w14:paraId="43545A32" w14:textId="77777777" w:rsidR="00F45148" w:rsidRPr="00992F89" w:rsidRDefault="00F45148" w:rsidP="00206179">
      <w:pPr>
        <w:pStyle w:val="Nivel4"/>
        <w:numPr>
          <w:ilvl w:val="3"/>
          <w:numId w:val="22"/>
        </w:numPr>
      </w:pPr>
      <w:r w:rsidRPr="00992F89">
        <w:t>Fazer</w:t>
      </w:r>
      <w:r w:rsidRPr="00992F89">
        <w:rPr>
          <w:spacing w:val="-8"/>
        </w:rPr>
        <w:t xml:space="preserve"> </w:t>
      </w:r>
      <w:r w:rsidRPr="00992F89">
        <w:t>a</w:t>
      </w:r>
      <w:r w:rsidRPr="00992F89">
        <w:rPr>
          <w:spacing w:val="-9"/>
        </w:rPr>
        <w:t xml:space="preserve"> </w:t>
      </w:r>
      <w:r w:rsidRPr="00992F89">
        <w:t>marcação</w:t>
      </w:r>
      <w:r w:rsidRPr="00992F89">
        <w:rPr>
          <w:spacing w:val="-9"/>
        </w:rPr>
        <w:t xml:space="preserve"> </w:t>
      </w:r>
      <w:r w:rsidRPr="00992F89">
        <w:t>dos</w:t>
      </w:r>
      <w:r w:rsidRPr="00992F89">
        <w:rPr>
          <w:spacing w:val="-8"/>
        </w:rPr>
        <w:t xml:space="preserve"> </w:t>
      </w:r>
      <w:r w:rsidRPr="00992F89">
        <w:t>lotes</w:t>
      </w:r>
      <w:r w:rsidRPr="00992F89">
        <w:rPr>
          <w:spacing w:val="-8"/>
        </w:rPr>
        <w:t xml:space="preserve"> </w:t>
      </w:r>
      <w:r w:rsidRPr="00992F89">
        <w:t>com</w:t>
      </w:r>
      <w:r w:rsidRPr="00992F89">
        <w:rPr>
          <w:spacing w:val="-8"/>
        </w:rPr>
        <w:t xml:space="preserve"> </w:t>
      </w:r>
      <w:r w:rsidRPr="00992F89">
        <w:t>tinta</w:t>
      </w:r>
      <w:r w:rsidRPr="00992F89">
        <w:rPr>
          <w:spacing w:val="-9"/>
        </w:rPr>
        <w:t xml:space="preserve"> </w:t>
      </w:r>
      <w:r w:rsidRPr="00992F89">
        <w:t>“spray”</w:t>
      </w:r>
      <w:r w:rsidRPr="00992F89">
        <w:rPr>
          <w:spacing w:val="-9"/>
        </w:rPr>
        <w:t xml:space="preserve"> </w:t>
      </w:r>
      <w:r w:rsidRPr="00992F89">
        <w:t>ou</w:t>
      </w:r>
      <w:r w:rsidRPr="00992F89">
        <w:rPr>
          <w:spacing w:val="-11"/>
        </w:rPr>
        <w:t xml:space="preserve"> </w:t>
      </w:r>
      <w:r w:rsidRPr="00992F89">
        <w:t>outro</w:t>
      </w:r>
      <w:r w:rsidRPr="00992F89">
        <w:rPr>
          <w:spacing w:val="-9"/>
        </w:rPr>
        <w:t xml:space="preserve"> </w:t>
      </w:r>
      <w:r w:rsidRPr="00992F89">
        <w:t>meio</w:t>
      </w:r>
      <w:r w:rsidRPr="00992F89">
        <w:rPr>
          <w:spacing w:val="-8"/>
        </w:rPr>
        <w:t xml:space="preserve"> </w:t>
      </w:r>
      <w:r w:rsidRPr="00992F89">
        <w:t>que</w:t>
      </w:r>
      <w:r w:rsidRPr="00992F89">
        <w:rPr>
          <w:spacing w:val="-9"/>
        </w:rPr>
        <w:t xml:space="preserve"> </w:t>
      </w:r>
      <w:r w:rsidRPr="00992F89">
        <w:t>garanta</w:t>
      </w:r>
      <w:r w:rsidRPr="00992F89">
        <w:rPr>
          <w:spacing w:val="7"/>
        </w:rPr>
        <w:t xml:space="preserve"> </w:t>
      </w:r>
      <w:r w:rsidRPr="00992F89">
        <w:t>a</w:t>
      </w:r>
      <w:r w:rsidRPr="00992F89">
        <w:rPr>
          <w:spacing w:val="-7"/>
        </w:rPr>
        <w:t xml:space="preserve"> </w:t>
      </w:r>
      <w:r w:rsidRPr="00992F89">
        <w:t>sua</w:t>
      </w:r>
    </w:p>
    <w:p w14:paraId="1614F95F" w14:textId="77777777" w:rsidR="00F45148" w:rsidRPr="00992F89" w:rsidRDefault="00F45148" w:rsidP="00C736E6">
      <w:pPr>
        <w:pStyle w:val="Corpodetexto"/>
        <w:spacing w:before="0" w:beforeAutospacing="0"/>
        <w:ind w:left="1985"/>
      </w:pPr>
      <w:r w:rsidRPr="00992F89">
        <w:rPr>
          <w:color w:val="000008"/>
          <w:spacing w:val="-1"/>
        </w:rPr>
        <w:t>fácil</w:t>
      </w:r>
      <w:r w:rsidRPr="00992F89">
        <w:rPr>
          <w:color w:val="000008"/>
          <w:spacing w:val="-10"/>
        </w:rPr>
        <w:t xml:space="preserve"> </w:t>
      </w:r>
      <w:r w:rsidRPr="00992F89">
        <w:rPr>
          <w:color w:val="000008"/>
          <w:spacing w:val="-1"/>
        </w:rPr>
        <w:t>identificação;</w:t>
      </w:r>
    </w:p>
    <w:p w14:paraId="3DAF76BF" w14:textId="77777777" w:rsidR="00F45148" w:rsidRPr="00992F89" w:rsidRDefault="00F45148" w:rsidP="00206179">
      <w:pPr>
        <w:pStyle w:val="Nivel4"/>
        <w:numPr>
          <w:ilvl w:val="3"/>
          <w:numId w:val="22"/>
        </w:numPr>
      </w:pPr>
      <w:r w:rsidRPr="00992F89">
        <w:t>Auxiliar nos</w:t>
      </w:r>
      <w:r w:rsidRPr="00992F89">
        <w:rPr>
          <w:spacing w:val="1"/>
        </w:rPr>
        <w:t xml:space="preserve"> </w:t>
      </w:r>
      <w:r w:rsidRPr="00992F89">
        <w:t>procedimentos de elaboração e envio de documentos de</w:t>
      </w:r>
      <w:r w:rsidRPr="00992F89">
        <w:rPr>
          <w:spacing w:val="1"/>
        </w:rPr>
        <w:t xml:space="preserve"> </w:t>
      </w:r>
      <w:r w:rsidRPr="00992F89">
        <w:t>notificação</w:t>
      </w:r>
      <w:r w:rsidRPr="00992F89">
        <w:rPr>
          <w:spacing w:val="1"/>
        </w:rPr>
        <w:t xml:space="preserve"> </w:t>
      </w:r>
      <w:r w:rsidRPr="00992F89">
        <w:t>aos</w:t>
      </w:r>
      <w:r w:rsidRPr="00992F89">
        <w:rPr>
          <w:spacing w:val="1"/>
        </w:rPr>
        <w:t xml:space="preserve"> </w:t>
      </w:r>
      <w:r w:rsidRPr="00992F89">
        <w:t>proprietários</w:t>
      </w:r>
      <w:r w:rsidRPr="00992F89">
        <w:rPr>
          <w:spacing w:val="1"/>
        </w:rPr>
        <w:t xml:space="preserve"> </w:t>
      </w:r>
      <w:r w:rsidRPr="00992F89">
        <w:t>e</w:t>
      </w:r>
      <w:r w:rsidRPr="00992F89">
        <w:rPr>
          <w:spacing w:val="1"/>
        </w:rPr>
        <w:t xml:space="preserve"> </w:t>
      </w:r>
      <w:r w:rsidRPr="00992F89">
        <w:t>demais</w:t>
      </w:r>
      <w:r w:rsidRPr="00992F89">
        <w:rPr>
          <w:spacing w:val="1"/>
        </w:rPr>
        <w:t xml:space="preserve"> </w:t>
      </w:r>
      <w:r w:rsidRPr="00992F89">
        <w:t>interessados.</w:t>
      </w:r>
      <w:r w:rsidRPr="00992F89">
        <w:rPr>
          <w:spacing w:val="1"/>
        </w:rPr>
        <w:t xml:space="preserve"> </w:t>
      </w:r>
      <w:r w:rsidRPr="00992F89">
        <w:t>Promover</w:t>
      </w:r>
      <w:r w:rsidRPr="00992F89">
        <w:rPr>
          <w:spacing w:val="1"/>
        </w:rPr>
        <w:t xml:space="preserve"> </w:t>
      </w:r>
      <w:r w:rsidRPr="00992F89">
        <w:t>o</w:t>
      </w:r>
      <w:r w:rsidRPr="00992F89">
        <w:rPr>
          <w:spacing w:val="1"/>
        </w:rPr>
        <w:t xml:space="preserve"> </w:t>
      </w:r>
      <w:r w:rsidRPr="00992F89">
        <w:rPr>
          <w:spacing w:val="-1"/>
        </w:rPr>
        <w:t xml:space="preserve">encaminhamento físico dos mesmos, quando houver necessidade, </w:t>
      </w:r>
      <w:r w:rsidRPr="00992F89">
        <w:t>sendo o</w:t>
      </w:r>
      <w:r w:rsidRPr="00992F89">
        <w:rPr>
          <w:spacing w:val="1"/>
        </w:rPr>
        <w:t xml:space="preserve"> </w:t>
      </w:r>
      <w:r w:rsidRPr="00992F89">
        <w:rPr>
          <w:spacing w:val="-5"/>
        </w:rPr>
        <w:t>ressarcimento</w:t>
      </w:r>
      <w:r w:rsidRPr="00992F89">
        <w:rPr>
          <w:spacing w:val="-11"/>
        </w:rPr>
        <w:t xml:space="preserve"> </w:t>
      </w:r>
      <w:r w:rsidRPr="00992F89">
        <w:rPr>
          <w:spacing w:val="-5"/>
        </w:rPr>
        <w:t>das</w:t>
      </w:r>
      <w:r w:rsidRPr="00992F89">
        <w:rPr>
          <w:spacing w:val="-12"/>
        </w:rPr>
        <w:t xml:space="preserve"> </w:t>
      </w:r>
      <w:r w:rsidRPr="00992F89">
        <w:t>despesas</w:t>
      </w:r>
      <w:r w:rsidRPr="00992F89">
        <w:rPr>
          <w:spacing w:val="-12"/>
        </w:rPr>
        <w:t xml:space="preserve"> </w:t>
      </w:r>
      <w:r w:rsidRPr="00992F89">
        <w:t>de</w:t>
      </w:r>
      <w:r w:rsidRPr="00992F89">
        <w:rPr>
          <w:spacing w:val="-11"/>
        </w:rPr>
        <w:t xml:space="preserve"> </w:t>
      </w:r>
      <w:r w:rsidRPr="00992F89">
        <w:t>envio</w:t>
      </w:r>
      <w:r w:rsidRPr="00992F89">
        <w:rPr>
          <w:spacing w:val="-12"/>
        </w:rPr>
        <w:t xml:space="preserve"> </w:t>
      </w:r>
      <w:r w:rsidRPr="00992F89">
        <w:t>abatidas</w:t>
      </w:r>
      <w:r w:rsidRPr="00992F89">
        <w:rPr>
          <w:spacing w:val="-12"/>
        </w:rPr>
        <w:t xml:space="preserve"> </w:t>
      </w:r>
      <w:r w:rsidRPr="00992F89">
        <w:t>na</w:t>
      </w:r>
      <w:r w:rsidRPr="00992F89">
        <w:rPr>
          <w:spacing w:val="-13"/>
        </w:rPr>
        <w:t xml:space="preserve"> </w:t>
      </w:r>
      <w:r w:rsidRPr="00992F89">
        <w:t>prestação</w:t>
      </w:r>
      <w:r w:rsidRPr="00992F89">
        <w:rPr>
          <w:spacing w:val="-12"/>
        </w:rPr>
        <w:t xml:space="preserve"> </w:t>
      </w:r>
      <w:r w:rsidRPr="00992F89">
        <w:t>de contas</w:t>
      </w:r>
      <w:r w:rsidRPr="00992F89">
        <w:rPr>
          <w:spacing w:val="-2"/>
        </w:rPr>
        <w:t xml:space="preserve"> </w:t>
      </w:r>
      <w:r w:rsidRPr="00992F89">
        <w:t>feita</w:t>
      </w:r>
      <w:r w:rsidRPr="00992F89">
        <w:rPr>
          <w:spacing w:val="1"/>
        </w:rPr>
        <w:t xml:space="preserve"> </w:t>
      </w:r>
      <w:r w:rsidRPr="00992F89">
        <w:t>pelo</w:t>
      </w:r>
      <w:r w:rsidRPr="00992F89">
        <w:rPr>
          <w:spacing w:val="-57"/>
        </w:rPr>
        <w:t xml:space="preserve"> </w:t>
      </w:r>
      <w:r w:rsidRPr="00992F89">
        <w:t>leiloeiro.</w:t>
      </w:r>
    </w:p>
    <w:p w14:paraId="0F6B50EF" w14:textId="77777777" w:rsidR="00F45148" w:rsidRPr="00992F89" w:rsidRDefault="00F45148" w:rsidP="00206179">
      <w:pPr>
        <w:pStyle w:val="Nivel4"/>
        <w:numPr>
          <w:ilvl w:val="3"/>
          <w:numId w:val="22"/>
        </w:numPr>
      </w:pPr>
      <w:r w:rsidRPr="00992F89">
        <w:t>Para</w:t>
      </w:r>
      <w:r w:rsidRPr="00992F89">
        <w:rPr>
          <w:spacing w:val="-5"/>
        </w:rPr>
        <w:t xml:space="preserve"> </w:t>
      </w:r>
      <w:r w:rsidRPr="00992F89">
        <w:t>a perfeita</w:t>
      </w:r>
      <w:r w:rsidRPr="00992F89">
        <w:rPr>
          <w:spacing w:val="5"/>
        </w:rPr>
        <w:t xml:space="preserve"> </w:t>
      </w:r>
      <w:r w:rsidRPr="00992F89">
        <w:t>execução</w:t>
      </w:r>
      <w:r w:rsidRPr="00992F89">
        <w:rPr>
          <w:spacing w:val="-2"/>
        </w:rPr>
        <w:t xml:space="preserve"> </w:t>
      </w:r>
      <w:r w:rsidRPr="00992F89">
        <w:t>dos</w:t>
      </w:r>
      <w:r w:rsidRPr="00992F89">
        <w:rPr>
          <w:spacing w:val="-2"/>
        </w:rPr>
        <w:t xml:space="preserve"> </w:t>
      </w:r>
      <w:r w:rsidRPr="00992F89">
        <w:t>serviços,</w:t>
      </w:r>
      <w:r w:rsidRPr="00992F89">
        <w:rPr>
          <w:spacing w:val="-3"/>
        </w:rPr>
        <w:t xml:space="preserve"> </w:t>
      </w:r>
      <w:r w:rsidRPr="00992F89">
        <w:t>o</w:t>
      </w:r>
      <w:r w:rsidRPr="00992F89">
        <w:rPr>
          <w:spacing w:val="-3"/>
        </w:rPr>
        <w:t xml:space="preserve"> </w:t>
      </w:r>
      <w:r w:rsidRPr="00992F89">
        <w:t>Leiloeiro</w:t>
      </w:r>
      <w:r w:rsidRPr="00992F89">
        <w:rPr>
          <w:spacing w:val="-3"/>
        </w:rPr>
        <w:t xml:space="preserve"> </w:t>
      </w:r>
      <w:r w:rsidRPr="00992F89">
        <w:t>Oficial</w:t>
      </w:r>
      <w:r w:rsidRPr="00992F89">
        <w:rPr>
          <w:spacing w:val="-3"/>
        </w:rPr>
        <w:t xml:space="preserve"> </w:t>
      </w:r>
      <w:r w:rsidRPr="00992F89">
        <w:t>deverá</w:t>
      </w:r>
      <w:r w:rsidRPr="00992F89">
        <w:rPr>
          <w:spacing w:val="-2"/>
        </w:rPr>
        <w:t xml:space="preserve"> </w:t>
      </w:r>
      <w:r w:rsidRPr="00992F89">
        <w:t>dispor</w:t>
      </w:r>
      <w:r w:rsidRPr="00992F89">
        <w:rPr>
          <w:spacing w:val="-3"/>
        </w:rPr>
        <w:t xml:space="preserve"> </w:t>
      </w:r>
      <w:r w:rsidRPr="00992F89">
        <w:t>de</w:t>
      </w:r>
    </w:p>
    <w:p w14:paraId="37AD1C99" w14:textId="759645DE" w:rsidR="00F45148" w:rsidRPr="00992F89" w:rsidRDefault="00F45148" w:rsidP="00171C69">
      <w:pPr>
        <w:pStyle w:val="Corpodetexto"/>
        <w:spacing w:before="0" w:beforeAutospacing="0" w:after="120" w:afterAutospacing="0" w:line="276" w:lineRule="auto"/>
        <w:ind w:left="1985" w:right="-26"/>
        <w:jc w:val="both"/>
      </w:pPr>
      <w:r w:rsidRPr="00992F89">
        <w:rPr>
          <w:color w:val="000008"/>
        </w:rPr>
        <w:t>equipamentos,</w:t>
      </w:r>
      <w:r w:rsidRPr="00992F89">
        <w:rPr>
          <w:color w:val="000008"/>
          <w:spacing w:val="1"/>
        </w:rPr>
        <w:t xml:space="preserve"> </w:t>
      </w:r>
      <w:r w:rsidRPr="00992F89">
        <w:rPr>
          <w:color w:val="000008"/>
        </w:rPr>
        <w:t>ferramentas</w:t>
      </w:r>
      <w:r w:rsidRPr="00992F89">
        <w:rPr>
          <w:color w:val="000008"/>
          <w:spacing w:val="1"/>
        </w:rPr>
        <w:t xml:space="preserve"> </w:t>
      </w:r>
      <w:r w:rsidRPr="00992F89">
        <w:rPr>
          <w:color w:val="000008"/>
        </w:rPr>
        <w:t>e</w:t>
      </w:r>
      <w:r w:rsidRPr="00992F89">
        <w:rPr>
          <w:color w:val="000008"/>
          <w:spacing w:val="1"/>
        </w:rPr>
        <w:t xml:space="preserve"> </w:t>
      </w:r>
      <w:r w:rsidRPr="00992F89">
        <w:rPr>
          <w:color w:val="000008"/>
        </w:rPr>
        <w:t>utensílios</w:t>
      </w:r>
      <w:r w:rsidRPr="00992F89">
        <w:rPr>
          <w:color w:val="000008"/>
          <w:spacing w:val="1"/>
        </w:rPr>
        <w:t xml:space="preserve"> </w:t>
      </w:r>
      <w:r w:rsidRPr="00992F89">
        <w:rPr>
          <w:color w:val="000008"/>
        </w:rPr>
        <w:t>necessários,</w:t>
      </w:r>
      <w:r w:rsidRPr="00992F89">
        <w:rPr>
          <w:color w:val="000008"/>
          <w:spacing w:val="1"/>
        </w:rPr>
        <w:t xml:space="preserve"> </w:t>
      </w:r>
      <w:r w:rsidRPr="00992F89">
        <w:rPr>
          <w:color w:val="000008"/>
        </w:rPr>
        <w:t>providenciando</w:t>
      </w:r>
      <w:r w:rsidRPr="00992F89">
        <w:rPr>
          <w:color w:val="000008"/>
          <w:spacing w:val="-57"/>
        </w:rPr>
        <w:t xml:space="preserve"> </w:t>
      </w:r>
      <w:r w:rsidRPr="00992F89">
        <w:rPr>
          <w:color w:val="000008"/>
          <w:spacing w:val="-2"/>
        </w:rPr>
        <w:t xml:space="preserve">funcionários e materiais em quantidades suficientes para atendimento </w:t>
      </w:r>
      <w:r w:rsidRPr="00992F89">
        <w:rPr>
          <w:color w:val="000008"/>
          <w:spacing w:val="-1"/>
        </w:rPr>
        <w:t>das</w:t>
      </w:r>
      <w:r w:rsidRPr="00992F89">
        <w:rPr>
          <w:color w:val="000008"/>
        </w:rPr>
        <w:t xml:space="preserve"> exigências</w:t>
      </w:r>
      <w:r w:rsidRPr="00992F89">
        <w:rPr>
          <w:color w:val="000008"/>
          <w:spacing w:val="-3"/>
        </w:rPr>
        <w:t xml:space="preserve"> </w:t>
      </w:r>
      <w:r w:rsidRPr="00992F89">
        <w:rPr>
          <w:color w:val="000008"/>
        </w:rPr>
        <w:t>contratuais.</w:t>
      </w:r>
      <w:r w:rsidR="00171C69" w:rsidRPr="00992F89">
        <w:rPr>
          <w:color w:val="000008"/>
        </w:rPr>
        <w:t xml:space="preserve"> </w:t>
      </w:r>
      <w:r w:rsidRPr="00992F89">
        <w:rPr>
          <w:color w:val="000008"/>
          <w:spacing w:val="-4"/>
        </w:rPr>
        <w:t>Providenciar</w:t>
      </w:r>
      <w:r w:rsidRPr="00992F89">
        <w:rPr>
          <w:color w:val="000008"/>
          <w:spacing w:val="-11"/>
        </w:rPr>
        <w:t xml:space="preserve"> </w:t>
      </w:r>
      <w:r w:rsidRPr="00992F89">
        <w:rPr>
          <w:color w:val="000008"/>
          <w:spacing w:val="-4"/>
        </w:rPr>
        <w:t>a</w:t>
      </w:r>
      <w:r w:rsidRPr="00992F89">
        <w:rPr>
          <w:color w:val="000008"/>
          <w:spacing w:val="-11"/>
        </w:rPr>
        <w:t xml:space="preserve"> </w:t>
      </w:r>
      <w:r w:rsidRPr="00992F89">
        <w:rPr>
          <w:color w:val="000008"/>
          <w:spacing w:val="-4"/>
        </w:rPr>
        <w:t>devida</w:t>
      </w:r>
      <w:r w:rsidRPr="00992F89">
        <w:rPr>
          <w:color w:val="000008"/>
          <w:spacing w:val="-11"/>
        </w:rPr>
        <w:t xml:space="preserve"> </w:t>
      </w:r>
      <w:r w:rsidRPr="00992F89">
        <w:rPr>
          <w:color w:val="000008"/>
          <w:spacing w:val="-3"/>
        </w:rPr>
        <w:t>publicidade</w:t>
      </w:r>
      <w:r w:rsidRPr="00992F89">
        <w:rPr>
          <w:color w:val="000008"/>
          <w:spacing w:val="-11"/>
        </w:rPr>
        <w:t xml:space="preserve"> </w:t>
      </w:r>
      <w:r w:rsidRPr="00992F89">
        <w:rPr>
          <w:color w:val="000008"/>
          <w:spacing w:val="-3"/>
        </w:rPr>
        <w:t>através</w:t>
      </w:r>
      <w:r w:rsidRPr="00992F89">
        <w:rPr>
          <w:color w:val="000008"/>
          <w:spacing w:val="-9"/>
        </w:rPr>
        <w:t xml:space="preserve"> </w:t>
      </w:r>
      <w:r w:rsidRPr="00992F89">
        <w:rPr>
          <w:color w:val="000008"/>
          <w:spacing w:val="-3"/>
        </w:rPr>
        <w:t>de</w:t>
      </w:r>
      <w:r w:rsidRPr="00992F89">
        <w:rPr>
          <w:color w:val="000008"/>
          <w:spacing w:val="-12"/>
        </w:rPr>
        <w:t xml:space="preserve"> </w:t>
      </w:r>
      <w:r w:rsidRPr="00992F89">
        <w:rPr>
          <w:color w:val="000008"/>
          <w:spacing w:val="-3"/>
        </w:rPr>
        <w:t>imprensa</w:t>
      </w:r>
      <w:r w:rsidRPr="00992F89">
        <w:rPr>
          <w:color w:val="000008"/>
          <w:spacing w:val="-10"/>
        </w:rPr>
        <w:t xml:space="preserve"> </w:t>
      </w:r>
      <w:r w:rsidRPr="00992F89">
        <w:rPr>
          <w:color w:val="000008"/>
          <w:spacing w:val="-3"/>
        </w:rPr>
        <w:t>escrita,</w:t>
      </w:r>
      <w:r w:rsidRPr="00992F89">
        <w:rPr>
          <w:color w:val="000008"/>
          <w:spacing w:val="9"/>
        </w:rPr>
        <w:t xml:space="preserve"> </w:t>
      </w:r>
      <w:r w:rsidRPr="00992F89">
        <w:rPr>
          <w:color w:val="000008"/>
          <w:spacing w:val="-3"/>
        </w:rPr>
        <w:t>internet,</w:t>
      </w:r>
      <w:r w:rsidRPr="00992F89">
        <w:rPr>
          <w:color w:val="000008"/>
          <w:spacing w:val="-6"/>
        </w:rPr>
        <w:t xml:space="preserve"> </w:t>
      </w:r>
      <w:r w:rsidRPr="00992F89">
        <w:rPr>
          <w:color w:val="000008"/>
          <w:spacing w:val="-3"/>
        </w:rPr>
        <w:t>além</w:t>
      </w:r>
    </w:p>
    <w:p w14:paraId="072EEEB4" w14:textId="1330E72E" w:rsidR="00F45148" w:rsidRPr="00992F89" w:rsidRDefault="00F45148" w:rsidP="00171C69">
      <w:pPr>
        <w:pStyle w:val="Corpodetexto"/>
        <w:spacing w:before="120" w:beforeAutospacing="0" w:after="120" w:afterAutospacing="0" w:line="276" w:lineRule="auto"/>
        <w:ind w:left="1985" w:right="141"/>
        <w:jc w:val="both"/>
      </w:pPr>
      <w:r w:rsidRPr="00992F89">
        <w:rPr>
          <w:noProof/>
        </w:rPr>
        <mc:AlternateContent>
          <mc:Choice Requires="wps">
            <w:drawing>
              <wp:anchor distT="0" distB="0" distL="114300" distR="114300" simplePos="0" relativeHeight="251659264" behindDoc="1" locked="0" layoutInCell="1" allowOverlap="1" wp14:anchorId="668050F4" wp14:editId="0CD2EF3E">
                <wp:simplePos x="0" y="0"/>
                <wp:positionH relativeFrom="page">
                  <wp:posOffset>2936240</wp:posOffset>
                </wp:positionH>
                <wp:positionV relativeFrom="paragraph">
                  <wp:posOffset>603250</wp:posOffset>
                </wp:positionV>
                <wp:extent cx="44450" cy="175260"/>
                <wp:effectExtent l="2540" t="0" r="635" b="0"/>
                <wp:wrapNone/>
                <wp:docPr id="1687305141"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AB800A" id="Retângulo 3" o:spid="_x0000_s1026" style="position:absolute;margin-left:231.2pt;margin-top:47.5pt;width:3.5pt;height:13.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" stroked="f">
                <w10:wrap anchorx="page"/>
              </v:rect>
            </w:pict>
          </mc:Fallback>
        </mc:AlternateContent>
      </w:r>
      <w:r w:rsidRPr="00992F89">
        <w:rPr>
          <w:color w:val="000008"/>
          <w:spacing w:val="-1"/>
        </w:rPr>
        <w:t xml:space="preserve">de outros meios necessários à ampla divulgação dos leilões </w:t>
      </w:r>
      <w:r w:rsidRPr="00992F89">
        <w:rPr>
          <w:color w:val="000008"/>
        </w:rPr>
        <w:t>e, em especial,</w:t>
      </w:r>
      <w:r w:rsidRPr="00992F89">
        <w:rPr>
          <w:color w:val="000008"/>
          <w:spacing w:val="-57"/>
        </w:rPr>
        <w:t xml:space="preserve"> </w:t>
      </w:r>
      <w:r w:rsidRPr="00992F89">
        <w:rPr>
          <w:color w:val="000008"/>
          <w:spacing w:val="-2"/>
        </w:rPr>
        <w:t xml:space="preserve">confeccionar </w:t>
      </w:r>
      <w:r w:rsidRPr="00992F89">
        <w:rPr>
          <w:color w:val="000008"/>
          <w:spacing w:val="-1"/>
        </w:rPr>
        <w:t>e distribuir catálogos e material publicitário impresso para</w:t>
      </w:r>
      <w:r w:rsidRPr="00992F89">
        <w:rPr>
          <w:color w:val="000008"/>
        </w:rPr>
        <w:t xml:space="preserve"> </w:t>
      </w:r>
      <w:r w:rsidRPr="00992F89">
        <w:rPr>
          <w:color w:val="000008"/>
          <w:spacing w:val="-4"/>
        </w:rPr>
        <w:t>divulgação</w:t>
      </w:r>
      <w:r w:rsidRPr="00992F89">
        <w:rPr>
          <w:color w:val="000008"/>
          <w:spacing w:val="-1"/>
        </w:rPr>
        <w:t xml:space="preserve"> </w:t>
      </w:r>
      <w:r w:rsidRPr="00992F89">
        <w:rPr>
          <w:color w:val="000008"/>
          <w:spacing w:val="-3"/>
        </w:rPr>
        <w:t>do</w:t>
      </w:r>
      <w:r w:rsidRPr="00992F89">
        <w:rPr>
          <w:color w:val="000008"/>
          <w:spacing w:val="-8"/>
        </w:rPr>
        <w:t xml:space="preserve"> </w:t>
      </w:r>
      <w:r w:rsidRPr="00992F89">
        <w:rPr>
          <w:color w:val="000008"/>
          <w:spacing w:val="-3"/>
        </w:rPr>
        <w:t>evento,</w:t>
      </w:r>
      <w:r w:rsidRPr="00992F89">
        <w:rPr>
          <w:color w:val="000008"/>
          <w:spacing w:val="1"/>
        </w:rPr>
        <w:t xml:space="preserve"> </w:t>
      </w:r>
      <w:r w:rsidRPr="00992F89">
        <w:rPr>
          <w:color w:val="000008"/>
          <w:spacing w:val="-3"/>
        </w:rPr>
        <w:t>a</w:t>
      </w:r>
      <w:r w:rsidRPr="00992F89">
        <w:rPr>
          <w:color w:val="000008"/>
          <w:spacing w:val="-13"/>
        </w:rPr>
        <w:t xml:space="preserve"> </w:t>
      </w:r>
      <w:r w:rsidRPr="00992F89">
        <w:rPr>
          <w:color w:val="000008"/>
          <w:spacing w:val="-3"/>
        </w:rPr>
        <w:t>exemplo</w:t>
      </w:r>
      <w:r w:rsidRPr="00992F89">
        <w:rPr>
          <w:color w:val="000008"/>
        </w:rPr>
        <w:t xml:space="preserve"> </w:t>
      </w:r>
      <w:r w:rsidRPr="00992F89">
        <w:rPr>
          <w:color w:val="000008"/>
          <w:spacing w:val="-3"/>
        </w:rPr>
        <w:t>de</w:t>
      </w:r>
      <w:r w:rsidRPr="00992F89">
        <w:rPr>
          <w:color w:val="000008"/>
          <w:spacing w:val="1"/>
        </w:rPr>
        <w:t xml:space="preserve"> </w:t>
      </w:r>
      <w:r w:rsidRPr="00992F89">
        <w:rPr>
          <w:color w:val="000008"/>
          <w:spacing w:val="-3"/>
        </w:rPr>
        <w:t>folhetos,</w:t>
      </w:r>
      <w:r w:rsidRPr="00992F89">
        <w:rPr>
          <w:color w:val="000008"/>
          <w:spacing w:val="5"/>
        </w:rPr>
        <w:t xml:space="preserve"> </w:t>
      </w:r>
      <w:r w:rsidRPr="00992F89">
        <w:rPr>
          <w:color w:val="000008"/>
          <w:spacing w:val="-3"/>
        </w:rPr>
        <w:t>cartilhas,</w:t>
      </w:r>
      <w:r w:rsidRPr="00992F89">
        <w:rPr>
          <w:color w:val="000008"/>
          <w:spacing w:val="3"/>
        </w:rPr>
        <w:t xml:space="preserve"> </w:t>
      </w:r>
      <w:r w:rsidRPr="00992F89">
        <w:rPr>
          <w:color w:val="000008"/>
          <w:spacing w:val="-3"/>
        </w:rPr>
        <w:t>folders,</w:t>
      </w:r>
      <w:r w:rsidRPr="00992F89">
        <w:rPr>
          <w:color w:val="000008"/>
          <w:spacing w:val="7"/>
        </w:rPr>
        <w:t xml:space="preserve"> </w:t>
      </w:r>
      <w:r w:rsidRPr="00992F89">
        <w:rPr>
          <w:color w:val="000008"/>
          <w:spacing w:val="-3"/>
        </w:rPr>
        <w:t>etc.</w:t>
      </w:r>
    </w:p>
    <w:p w14:paraId="39A8598F" w14:textId="3D1CA113" w:rsidR="00F45148" w:rsidRPr="00992F89" w:rsidRDefault="00F45148" w:rsidP="00206179">
      <w:pPr>
        <w:pStyle w:val="Nivel4"/>
        <w:numPr>
          <w:ilvl w:val="3"/>
          <w:numId w:val="22"/>
        </w:numPr>
      </w:pPr>
      <w:r w:rsidRPr="00992F89">
        <w:rPr>
          <w:spacing w:val="-7"/>
        </w:rPr>
        <w:t>Submeter,</w:t>
      </w:r>
      <w:r w:rsidRPr="00992F89">
        <w:rPr>
          <w:spacing w:val="6"/>
        </w:rPr>
        <w:t xml:space="preserve"> </w:t>
      </w:r>
      <w:r w:rsidRPr="00992F89">
        <w:rPr>
          <w:spacing w:val="-7"/>
        </w:rPr>
        <w:t>em</w:t>
      </w:r>
      <w:r w:rsidRPr="00992F89">
        <w:rPr>
          <w:spacing w:val="11"/>
        </w:rPr>
        <w:t xml:space="preserve"> </w:t>
      </w:r>
      <w:r w:rsidRPr="00992F89">
        <w:rPr>
          <w:spacing w:val="-7"/>
        </w:rPr>
        <w:t>tempo</w:t>
      </w:r>
      <w:r w:rsidRPr="00992F89">
        <w:rPr>
          <w:spacing w:val="11"/>
        </w:rPr>
        <w:t xml:space="preserve"> </w:t>
      </w:r>
      <w:r w:rsidRPr="00992F89">
        <w:rPr>
          <w:spacing w:val="-7"/>
        </w:rPr>
        <w:t>hábil</w:t>
      </w:r>
      <w:r w:rsidRPr="00992F89">
        <w:rPr>
          <w:spacing w:val="11"/>
        </w:rPr>
        <w:t xml:space="preserve"> </w:t>
      </w:r>
      <w:r w:rsidRPr="00992F89">
        <w:rPr>
          <w:spacing w:val="-7"/>
        </w:rPr>
        <w:t>para</w:t>
      </w:r>
      <w:r w:rsidRPr="00992F89">
        <w:rPr>
          <w:spacing w:val="11"/>
        </w:rPr>
        <w:t xml:space="preserve"> </w:t>
      </w:r>
      <w:r w:rsidRPr="00992F89">
        <w:rPr>
          <w:spacing w:val="-6"/>
        </w:rPr>
        <w:t>análise</w:t>
      </w:r>
      <w:r w:rsidRPr="00992F89">
        <w:rPr>
          <w:spacing w:val="12"/>
        </w:rPr>
        <w:t xml:space="preserve"> </w:t>
      </w:r>
      <w:r w:rsidRPr="00992F89">
        <w:rPr>
          <w:spacing w:val="-6"/>
        </w:rPr>
        <w:t>e</w:t>
      </w:r>
      <w:r w:rsidRPr="00992F89">
        <w:rPr>
          <w:spacing w:val="11"/>
        </w:rPr>
        <w:t xml:space="preserve"> </w:t>
      </w:r>
      <w:r w:rsidRPr="00992F89">
        <w:rPr>
          <w:spacing w:val="-6"/>
        </w:rPr>
        <w:t>aprovação</w:t>
      </w:r>
      <w:r w:rsidRPr="00992F89">
        <w:rPr>
          <w:spacing w:val="9"/>
        </w:rPr>
        <w:t xml:space="preserve"> </w:t>
      </w:r>
      <w:r w:rsidRPr="00992F89">
        <w:rPr>
          <w:spacing w:val="-6"/>
        </w:rPr>
        <w:t>da</w:t>
      </w:r>
      <w:r w:rsidRPr="00992F89">
        <w:rPr>
          <w:spacing w:val="9"/>
        </w:rPr>
        <w:t xml:space="preserve"> </w:t>
      </w:r>
      <w:r w:rsidRPr="00992F89">
        <w:rPr>
          <w:spacing w:val="-6"/>
        </w:rPr>
        <w:t>Fiscal</w:t>
      </w:r>
      <w:r w:rsidRPr="00992F89">
        <w:rPr>
          <w:spacing w:val="-11"/>
        </w:rPr>
        <w:t xml:space="preserve"> </w:t>
      </w:r>
      <w:r w:rsidRPr="00992F89">
        <w:rPr>
          <w:spacing w:val="-6"/>
        </w:rPr>
        <w:t>Administrativo</w:t>
      </w:r>
      <w:r w:rsidR="009F119F" w:rsidRPr="00992F89">
        <w:rPr>
          <w:spacing w:val="-6"/>
        </w:rPr>
        <w:t xml:space="preserve"> deste Depósito</w:t>
      </w:r>
      <w:r w:rsidRPr="00992F89">
        <w:rPr>
          <w:spacing w:val="-5"/>
        </w:rPr>
        <w:t xml:space="preserve">, todo material publicitário </w:t>
      </w:r>
      <w:r w:rsidRPr="00992F89">
        <w:t>de Leilão, impresso ou não; contendo:</w:t>
      </w:r>
      <w:r w:rsidRPr="00992F89">
        <w:rPr>
          <w:spacing w:val="-3"/>
        </w:rPr>
        <w:t xml:space="preserve"> </w:t>
      </w:r>
      <w:r w:rsidRPr="00992F89">
        <w:t>a data do evento; o local; e qualquer</w:t>
      </w:r>
      <w:r w:rsidRPr="00992F89">
        <w:rPr>
          <w:spacing w:val="1"/>
        </w:rPr>
        <w:t xml:space="preserve"> </w:t>
      </w:r>
      <w:r w:rsidRPr="00992F89">
        <w:t>decisão que possa impactar</w:t>
      </w:r>
      <w:r w:rsidRPr="00992F89">
        <w:rPr>
          <w:spacing w:val="1"/>
        </w:rPr>
        <w:t xml:space="preserve"> </w:t>
      </w:r>
      <w:r w:rsidRPr="00992F89">
        <w:t>no</w:t>
      </w:r>
      <w:r w:rsidRPr="00992F89">
        <w:rPr>
          <w:spacing w:val="1"/>
        </w:rPr>
        <w:t xml:space="preserve"> </w:t>
      </w:r>
      <w:r w:rsidRPr="00992F89">
        <w:t>andamento</w:t>
      </w:r>
      <w:r w:rsidRPr="00992F89">
        <w:rPr>
          <w:spacing w:val="-3"/>
        </w:rPr>
        <w:t xml:space="preserve"> </w:t>
      </w:r>
      <w:r w:rsidRPr="00992F89">
        <w:t>do Leilão.</w:t>
      </w:r>
    </w:p>
    <w:p w14:paraId="42314410" w14:textId="5CD4F611" w:rsidR="00F45148" w:rsidRPr="00992F89" w:rsidRDefault="00F45148" w:rsidP="00206179">
      <w:pPr>
        <w:pStyle w:val="Nivel4"/>
        <w:numPr>
          <w:ilvl w:val="3"/>
          <w:numId w:val="22"/>
        </w:numPr>
      </w:pPr>
      <w:r w:rsidRPr="00992F89">
        <w:lastRenderedPageBreak/>
        <w:t>O</w:t>
      </w:r>
      <w:r w:rsidRPr="00992F89">
        <w:rPr>
          <w:spacing w:val="34"/>
        </w:rPr>
        <w:t xml:space="preserve"> </w:t>
      </w:r>
      <w:r w:rsidRPr="00992F89">
        <w:t>contratado</w:t>
      </w:r>
      <w:r w:rsidRPr="00992F89">
        <w:rPr>
          <w:spacing w:val="35"/>
        </w:rPr>
        <w:t xml:space="preserve"> </w:t>
      </w:r>
      <w:r w:rsidRPr="00992F89">
        <w:t>deverá</w:t>
      </w:r>
      <w:r w:rsidRPr="00992F89">
        <w:rPr>
          <w:spacing w:val="34"/>
        </w:rPr>
        <w:t xml:space="preserve"> </w:t>
      </w:r>
      <w:r w:rsidRPr="00992F89">
        <w:t>dispor</w:t>
      </w:r>
      <w:r w:rsidRPr="00992F89">
        <w:rPr>
          <w:spacing w:val="36"/>
        </w:rPr>
        <w:t xml:space="preserve"> </w:t>
      </w:r>
      <w:r w:rsidRPr="00992F89">
        <w:t>de</w:t>
      </w:r>
      <w:r w:rsidRPr="00992F89">
        <w:rPr>
          <w:spacing w:val="34"/>
        </w:rPr>
        <w:t xml:space="preserve"> </w:t>
      </w:r>
      <w:r w:rsidRPr="00992F89">
        <w:t>plataforma</w:t>
      </w:r>
      <w:r w:rsidRPr="00992F89">
        <w:rPr>
          <w:spacing w:val="36"/>
        </w:rPr>
        <w:t xml:space="preserve"> </w:t>
      </w:r>
      <w:r w:rsidRPr="00992F89">
        <w:t>virtual,</w:t>
      </w:r>
      <w:r w:rsidRPr="00992F89">
        <w:rPr>
          <w:spacing w:val="34"/>
        </w:rPr>
        <w:t xml:space="preserve"> </w:t>
      </w:r>
      <w:r w:rsidRPr="00992F89">
        <w:t>e</w:t>
      </w:r>
      <w:r w:rsidRPr="00992F89">
        <w:rPr>
          <w:spacing w:val="34"/>
        </w:rPr>
        <w:t xml:space="preserve"> </w:t>
      </w:r>
      <w:r w:rsidRPr="00992F89">
        <w:t>de</w:t>
      </w:r>
      <w:r w:rsidRPr="00992F89">
        <w:rPr>
          <w:spacing w:val="35"/>
        </w:rPr>
        <w:t xml:space="preserve"> </w:t>
      </w:r>
      <w:r w:rsidRPr="00992F89">
        <w:t>todos</w:t>
      </w:r>
      <w:r w:rsidRPr="00992F89">
        <w:rPr>
          <w:spacing w:val="35"/>
        </w:rPr>
        <w:t xml:space="preserve"> </w:t>
      </w:r>
      <w:r w:rsidRPr="00992F89">
        <w:t>os</w:t>
      </w:r>
      <w:r w:rsidRPr="00992F89">
        <w:rPr>
          <w:spacing w:val="36"/>
        </w:rPr>
        <w:t xml:space="preserve"> </w:t>
      </w:r>
      <w:r w:rsidRPr="00992F89">
        <w:t>meios</w:t>
      </w:r>
      <w:r w:rsidR="00171C69" w:rsidRPr="00992F89">
        <w:t xml:space="preserve"> </w:t>
      </w:r>
      <w:r w:rsidRPr="00992F89">
        <w:rPr>
          <w:spacing w:val="-2"/>
        </w:rPr>
        <w:t xml:space="preserve">necessários </w:t>
      </w:r>
      <w:r w:rsidRPr="00992F89">
        <w:t xml:space="preserve">para a realização de leilões presenciais e/ou virtuais, ficando a </w:t>
      </w:r>
      <w:r w:rsidRPr="00992F89">
        <w:rPr>
          <w:spacing w:val="-2"/>
        </w:rPr>
        <w:t>critério</w:t>
      </w:r>
      <w:r w:rsidRPr="00992F89">
        <w:rPr>
          <w:spacing w:val="3"/>
        </w:rPr>
        <w:t xml:space="preserve"> </w:t>
      </w:r>
      <w:r w:rsidRPr="00992F89">
        <w:rPr>
          <w:spacing w:val="-2"/>
        </w:rPr>
        <w:t>da</w:t>
      </w:r>
      <w:r w:rsidRPr="00992F89">
        <w:t xml:space="preserve"> Administração estabelecer</w:t>
      </w:r>
      <w:r w:rsidRPr="00992F89">
        <w:rPr>
          <w:spacing w:val="11"/>
        </w:rPr>
        <w:t xml:space="preserve"> </w:t>
      </w:r>
      <w:r w:rsidRPr="00992F89">
        <w:t>que</w:t>
      </w:r>
      <w:r w:rsidRPr="00992F89">
        <w:rPr>
          <w:spacing w:val="8"/>
        </w:rPr>
        <w:t xml:space="preserve"> </w:t>
      </w:r>
      <w:r w:rsidRPr="00992F89">
        <w:t>estes</w:t>
      </w:r>
      <w:r w:rsidRPr="00992F89">
        <w:rPr>
          <w:spacing w:val="9"/>
        </w:rPr>
        <w:t xml:space="preserve"> </w:t>
      </w:r>
      <w:r w:rsidRPr="00992F89">
        <w:t>sejam</w:t>
      </w:r>
      <w:r w:rsidRPr="00992F89">
        <w:rPr>
          <w:spacing w:val="10"/>
        </w:rPr>
        <w:t xml:space="preserve"> </w:t>
      </w:r>
      <w:r w:rsidRPr="00992F89">
        <w:t>por</w:t>
      </w:r>
      <w:r w:rsidRPr="00992F89">
        <w:rPr>
          <w:spacing w:val="8"/>
        </w:rPr>
        <w:t xml:space="preserve"> </w:t>
      </w:r>
      <w:r w:rsidRPr="00992F89">
        <w:t>ventura</w:t>
      </w:r>
      <w:r w:rsidRPr="00992F89">
        <w:rPr>
          <w:spacing w:val="10"/>
        </w:rPr>
        <w:t xml:space="preserve"> </w:t>
      </w:r>
      <w:r w:rsidRPr="00992F89">
        <w:t>somente</w:t>
      </w:r>
      <w:r w:rsidR="005E129B" w:rsidRPr="00992F89">
        <w:t xml:space="preserve"> </w:t>
      </w:r>
      <w:r w:rsidRPr="00992F89">
        <w:rPr>
          <w:spacing w:val="-2"/>
        </w:rPr>
        <w:t xml:space="preserve">presenciais, virtuais ou os dois de forma simultânea, </w:t>
      </w:r>
      <w:r w:rsidRPr="00992F89">
        <w:t>visando alcançar um maior público em</w:t>
      </w:r>
      <w:r w:rsidRPr="00992F89">
        <w:rPr>
          <w:spacing w:val="12"/>
        </w:rPr>
        <w:t xml:space="preserve"> </w:t>
      </w:r>
      <w:r w:rsidRPr="00992F89">
        <w:t>geral.</w:t>
      </w:r>
    </w:p>
    <w:p w14:paraId="45A46E15" w14:textId="01BCF669" w:rsidR="00F45148" w:rsidRPr="00992F89" w:rsidRDefault="00F45148" w:rsidP="00206179">
      <w:pPr>
        <w:pStyle w:val="Nivel4"/>
        <w:numPr>
          <w:ilvl w:val="3"/>
          <w:numId w:val="22"/>
        </w:numPr>
      </w:pPr>
      <w:r w:rsidRPr="00992F89">
        <w:t>Dispor</w:t>
      </w:r>
      <w:r w:rsidRPr="00992F89">
        <w:rPr>
          <w:spacing w:val="30"/>
        </w:rPr>
        <w:t xml:space="preserve"> </w:t>
      </w:r>
      <w:r w:rsidRPr="00992F89">
        <w:t>de</w:t>
      </w:r>
      <w:r w:rsidRPr="00992F89">
        <w:rPr>
          <w:spacing w:val="33"/>
        </w:rPr>
        <w:t xml:space="preserve"> </w:t>
      </w:r>
      <w:r w:rsidRPr="00992F89">
        <w:t>sistema</w:t>
      </w:r>
      <w:r w:rsidRPr="00992F89">
        <w:rPr>
          <w:spacing w:val="32"/>
        </w:rPr>
        <w:t xml:space="preserve"> </w:t>
      </w:r>
      <w:r w:rsidRPr="00992F89">
        <w:t>audiovisual</w:t>
      </w:r>
      <w:r w:rsidRPr="00992F89">
        <w:rPr>
          <w:spacing w:val="33"/>
        </w:rPr>
        <w:t xml:space="preserve"> </w:t>
      </w:r>
      <w:r w:rsidRPr="00992F89">
        <w:t>e</w:t>
      </w:r>
      <w:r w:rsidRPr="00992F89">
        <w:rPr>
          <w:spacing w:val="33"/>
        </w:rPr>
        <w:t xml:space="preserve"> </w:t>
      </w:r>
      <w:r w:rsidRPr="00992F89">
        <w:t>sistema</w:t>
      </w:r>
      <w:r w:rsidRPr="00992F89">
        <w:rPr>
          <w:spacing w:val="33"/>
        </w:rPr>
        <w:t xml:space="preserve"> </w:t>
      </w:r>
      <w:r w:rsidRPr="00992F89">
        <w:t>de</w:t>
      </w:r>
      <w:r w:rsidRPr="00992F89">
        <w:rPr>
          <w:spacing w:val="32"/>
        </w:rPr>
        <w:t xml:space="preserve"> </w:t>
      </w:r>
      <w:r w:rsidRPr="00992F89">
        <w:t>som</w:t>
      </w:r>
      <w:r w:rsidRPr="00992F89">
        <w:rPr>
          <w:spacing w:val="33"/>
        </w:rPr>
        <w:t xml:space="preserve"> </w:t>
      </w:r>
      <w:r w:rsidRPr="00992F89">
        <w:t>para</w:t>
      </w:r>
      <w:r w:rsidRPr="00992F89">
        <w:rPr>
          <w:spacing w:val="33"/>
        </w:rPr>
        <w:t xml:space="preserve"> </w:t>
      </w:r>
      <w:r w:rsidRPr="00992F89">
        <w:t>apresentação</w:t>
      </w:r>
      <w:r w:rsidRPr="00992F89">
        <w:rPr>
          <w:spacing w:val="33"/>
        </w:rPr>
        <w:t xml:space="preserve"> </w:t>
      </w:r>
      <w:r w:rsidRPr="00992F89">
        <w:t>das</w:t>
      </w:r>
      <w:r w:rsidR="005E129B" w:rsidRPr="00992F89">
        <w:t xml:space="preserve"> </w:t>
      </w:r>
      <w:r w:rsidRPr="00992F89">
        <w:t>imagens</w:t>
      </w:r>
      <w:r w:rsidRPr="00992F89">
        <w:rPr>
          <w:spacing w:val="-12"/>
        </w:rPr>
        <w:t xml:space="preserve"> </w:t>
      </w:r>
      <w:r w:rsidRPr="00992F89">
        <w:t>dos</w:t>
      </w:r>
      <w:r w:rsidRPr="00992F89">
        <w:rPr>
          <w:spacing w:val="-11"/>
        </w:rPr>
        <w:t xml:space="preserve"> </w:t>
      </w:r>
      <w:r w:rsidRPr="00992F89">
        <w:t>lotes</w:t>
      </w:r>
      <w:r w:rsidRPr="00992F89">
        <w:rPr>
          <w:spacing w:val="-14"/>
        </w:rPr>
        <w:t xml:space="preserve"> </w:t>
      </w:r>
      <w:r w:rsidRPr="00992F89">
        <w:t>a</w:t>
      </w:r>
      <w:r w:rsidRPr="00992F89">
        <w:rPr>
          <w:spacing w:val="-12"/>
        </w:rPr>
        <w:t xml:space="preserve"> </w:t>
      </w:r>
      <w:r w:rsidRPr="00992F89">
        <w:t>todos</w:t>
      </w:r>
      <w:r w:rsidRPr="00992F89">
        <w:rPr>
          <w:spacing w:val="-12"/>
        </w:rPr>
        <w:t xml:space="preserve"> </w:t>
      </w:r>
      <w:r w:rsidRPr="00992F89">
        <w:t>os</w:t>
      </w:r>
      <w:r w:rsidRPr="00992F89">
        <w:rPr>
          <w:spacing w:val="-15"/>
        </w:rPr>
        <w:t xml:space="preserve"> </w:t>
      </w:r>
      <w:r w:rsidRPr="00992F89">
        <w:t>participantes</w:t>
      </w:r>
      <w:r w:rsidRPr="00992F89">
        <w:rPr>
          <w:spacing w:val="-12"/>
        </w:rPr>
        <w:t xml:space="preserve"> </w:t>
      </w:r>
      <w:r w:rsidRPr="00992F89">
        <w:t>do</w:t>
      </w:r>
      <w:r w:rsidRPr="00992F89">
        <w:rPr>
          <w:spacing w:val="-10"/>
        </w:rPr>
        <w:t xml:space="preserve"> </w:t>
      </w:r>
      <w:r w:rsidRPr="00992F89">
        <w:t>Leilão.</w:t>
      </w:r>
    </w:p>
    <w:p w14:paraId="501FFE75" w14:textId="5EFE4B89" w:rsidR="00F45148" w:rsidRPr="00992F89" w:rsidRDefault="00F45148" w:rsidP="00206179">
      <w:pPr>
        <w:pStyle w:val="Nivel3"/>
        <w:numPr>
          <w:ilvl w:val="2"/>
          <w:numId w:val="22"/>
        </w:numPr>
        <w:ind w:left="284" w:firstLine="0"/>
      </w:pPr>
      <w:r w:rsidRPr="00992F89">
        <w:t xml:space="preserve">Executar os serviços dentro dos padrões estabelecidos pelo </w:t>
      </w:r>
      <w:r w:rsidR="002C5567" w:rsidRPr="00992F89">
        <w:t>Depósito</w:t>
      </w:r>
      <w:r w:rsidRPr="00992F89">
        <w:t xml:space="preserve"> de</w:t>
      </w:r>
      <w:r w:rsidRPr="00992F89">
        <w:rPr>
          <w:spacing w:val="1"/>
        </w:rPr>
        <w:t xml:space="preserve"> </w:t>
      </w:r>
      <w:r w:rsidRPr="00992F89">
        <w:t>acordo com o especificado neste Termo, responsabilizando-se por eventuais</w:t>
      </w:r>
      <w:r w:rsidRPr="00992F89">
        <w:rPr>
          <w:spacing w:val="1"/>
        </w:rPr>
        <w:t xml:space="preserve"> </w:t>
      </w:r>
      <w:r w:rsidRPr="00992F89">
        <w:t>prejuízos decorrentes do descumprimento de quaisquer cláusulas ou condições estabelecidas</w:t>
      </w:r>
      <w:r w:rsidRPr="00992F89">
        <w:rPr>
          <w:spacing w:val="-2"/>
        </w:rPr>
        <w:t xml:space="preserve"> </w:t>
      </w:r>
      <w:r w:rsidRPr="00992F89">
        <w:t>em</w:t>
      </w:r>
      <w:r w:rsidRPr="00992F89">
        <w:rPr>
          <w:spacing w:val="-3"/>
        </w:rPr>
        <w:t xml:space="preserve"> </w:t>
      </w:r>
      <w:r w:rsidRPr="00992F89">
        <w:t>contrato;</w:t>
      </w:r>
    </w:p>
    <w:p w14:paraId="04AF82FA" w14:textId="512C006B" w:rsidR="00F45148" w:rsidRPr="00992F89" w:rsidRDefault="00F45148" w:rsidP="00206179">
      <w:pPr>
        <w:pStyle w:val="Nivel3"/>
        <w:numPr>
          <w:ilvl w:val="2"/>
          <w:numId w:val="22"/>
        </w:numPr>
        <w:ind w:left="284" w:firstLine="0"/>
      </w:pPr>
      <w:r w:rsidRPr="00992F89">
        <w:t>Executar</w:t>
      </w:r>
      <w:r w:rsidRPr="00992F89">
        <w:rPr>
          <w:spacing w:val="-9"/>
        </w:rPr>
        <w:t xml:space="preserve"> </w:t>
      </w:r>
      <w:r w:rsidRPr="00992F89">
        <w:t>os</w:t>
      </w:r>
      <w:r w:rsidRPr="00992F89">
        <w:rPr>
          <w:spacing w:val="-8"/>
        </w:rPr>
        <w:t xml:space="preserve"> </w:t>
      </w:r>
      <w:r w:rsidRPr="00992F89">
        <w:t>serviços</w:t>
      </w:r>
      <w:r w:rsidRPr="00992F89">
        <w:rPr>
          <w:spacing w:val="-7"/>
        </w:rPr>
        <w:t xml:space="preserve"> </w:t>
      </w:r>
      <w:r w:rsidRPr="00992F89">
        <w:t>por</w:t>
      </w:r>
      <w:r w:rsidRPr="00992F89">
        <w:rPr>
          <w:spacing w:val="-7"/>
        </w:rPr>
        <w:t xml:space="preserve"> </w:t>
      </w:r>
      <w:r w:rsidRPr="00992F89">
        <w:t>meio</w:t>
      </w:r>
      <w:r w:rsidRPr="00992F89">
        <w:rPr>
          <w:spacing w:val="-10"/>
        </w:rPr>
        <w:t xml:space="preserve"> </w:t>
      </w:r>
      <w:r w:rsidRPr="00992F89">
        <w:t>de</w:t>
      </w:r>
      <w:r w:rsidRPr="00992F89">
        <w:rPr>
          <w:spacing w:val="-7"/>
        </w:rPr>
        <w:t xml:space="preserve"> </w:t>
      </w:r>
      <w:r w:rsidRPr="00992F89">
        <w:t>pessoas</w:t>
      </w:r>
      <w:r w:rsidRPr="00992F89">
        <w:rPr>
          <w:spacing w:val="-8"/>
        </w:rPr>
        <w:t xml:space="preserve"> </w:t>
      </w:r>
      <w:r w:rsidRPr="00992F89">
        <w:t>idôneas,</w:t>
      </w:r>
      <w:r w:rsidRPr="00992F89">
        <w:rPr>
          <w:spacing w:val="-9"/>
        </w:rPr>
        <w:t xml:space="preserve"> </w:t>
      </w:r>
      <w:r w:rsidRPr="00992F89">
        <w:rPr>
          <w:spacing w:val="-3"/>
        </w:rPr>
        <w:t>tecnicamente</w:t>
      </w:r>
      <w:r w:rsidRPr="00992F89">
        <w:rPr>
          <w:spacing w:val="-8"/>
        </w:rPr>
        <w:t xml:space="preserve"> </w:t>
      </w:r>
      <w:r w:rsidRPr="00992F89">
        <w:rPr>
          <w:spacing w:val="-3"/>
        </w:rPr>
        <w:t>capacitadas,</w:t>
      </w:r>
      <w:r w:rsidR="00405143" w:rsidRPr="00992F89">
        <w:rPr>
          <w:spacing w:val="-3"/>
        </w:rPr>
        <w:t xml:space="preserve"> </w:t>
      </w:r>
      <w:r w:rsidRPr="00992F89">
        <w:rPr>
          <w:spacing w:val="-7"/>
        </w:rPr>
        <w:t xml:space="preserve">indenizando a União, mesmo em caso de ausência ou omissão </w:t>
      </w:r>
      <w:r w:rsidRPr="00992F89">
        <w:rPr>
          <w:spacing w:val="-6"/>
        </w:rPr>
        <w:t>de fiscalização de</w:t>
      </w:r>
      <w:r w:rsidRPr="00992F89">
        <w:rPr>
          <w:spacing w:val="-5"/>
        </w:rPr>
        <w:t xml:space="preserve"> </w:t>
      </w:r>
      <w:r w:rsidRPr="00992F89">
        <w:rPr>
          <w:spacing w:val="-6"/>
        </w:rPr>
        <w:t>sua</w:t>
      </w:r>
      <w:r w:rsidRPr="00992F89">
        <w:rPr>
          <w:spacing w:val="-5"/>
        </w:rPr>
        <w:t xml:space="preserve"> </w:t>
      </w:r>
      <w:r w:rsidRPr="00992F89">
        <w:t>parte, por quaisquer danos causados aos bens, quer sejam eles praticados por</w:t>
      </w:r>
      <w:r w:rsidRPr="00992F89">
        <w:rPr>
          <w:spacing w:val="1"/>
        </w:rPr>
        <w:t xml:space="preserve"> </w:t>
      </w:r>
      <w:r w:rsidRPr="00992F89">
        <w:t>prepostos</w:t>
      </w:r>
      <w:r w:rsidRPr="00992F89">
        <w:rPr>
          <w:spacing w:val="-3"/>
        </w:rPr>
        <w:t xml:space="preserve"> </w:t>
      </w:r>
      <w:r w:rsidRPr="00992F89">
        <w:t>terceirizados</w:t>
      </w:r>
      <w:r w:rsidRPr="00992F89">
        <w:rPr>
          <w:spacing w:val="-3"/>
        </w:rPr>
        <w:t xml:space="preserve"> </w:t>
      </w:r>
      <w:r w:rsidRPr="00992F89">
        <w:t>ou</w:t>
      </w:r>
      <w:r w:rsidRPr="00992F89">
        <w:rPr>
          <w:spacing w:val="-3"/>
        </w:rPr>
        <w:t xml:space="preserve"> </w:t>
      </w:r>
      <w:r w:rsidRPr="00992F89">
        <w:t>mandatários;</w:t>
      </w:r>
    </w:p>
    <w:p w14:paraId="2C96D1D1" w14:textId="7B95260F" w:rsidR="00F45148" w:rsidRPr="00992F89" w:rsidRDefault="00F45148" w:rsidP="00206179">
      <w:pPr>
        <w:pStyle w:val="Nivel3"/>
        <w:numPr>
          <w:ilvl w:val="2"/>
          <w:numId w:val="22"/>
        </w:numPr>
        <w:ind w:left="284" w:firstLine="0"/>
      </w:pPr>
      <w:r w:rsidRPr="00992F89">
        <w:t>Manter,</w:t>
      </w:r>
      <w:r w:rsidRPr="00992F89">
        <w:rPr>
          <w:spacing w:val="39"/>
        </w:rPr>
        <w:t xml:space="preserve"> </w:t>
      </w:r>
      <w:r w:rsidRPr="00992F89">
        <w:t>sob</w:t>
      </w:r>
      <w:r w:rsidRPr="00992F89">
        <w:rPr>
          <w:spacing w:val="45"/>
        </w:rPr>
        <w:t xml:space="preserve"> </w:t>
      </w:r>
      <w:r w:rsidRPr="00992F89">
        <w:t>as</w:t>
      </w:r>
      <w:r w:rsidRPr="00992F89">
        <w:rPr>
          <w:spacing w:val="46"/>
        </w:rPr>
        <w:t xml:space="preserve"> </w:t>
      </w:r>
      <w:r w:rsidRPr="00992F89">
        <w:t>penas</w:t>
      </w:r>
      <w:r w:rsidRPr="00992F89">
        <w:rPr>
          <w:spacing w:val="44"/>
        </w:rPr>
        <w:t xml:space="preserve"> </w:t>
      </w:r>
      <w:r w:rsidRPr="00992F89">
        <w:t>da</w:t>
      </w:r>
      <w:r w:rsidRPr="00992F89">
        <w:rPr>
          <w:spacing w:val="43"/>
        </w:rPr>
        <w:t xml:space="preserve"> </w:t>
      </w:r>
      <w:r w:rsidRPr="00992F89">
        <w:t>lei,</w:t>
      </w:r>
      <w:r w:rsidRPr="00992F89">
        <w:rPr>
          <w:spacing w:val="44"/>
        </w:rPr>
        <w:t xml:space="preserve"> </w:t>
      </w:r>
      <w:r w:rsidRPr="00992F89">
        <w:t>o</w:t>
      </w:r>
      <w:r w:rsidRPr="00992F89">
        <w:rPr>
          <w:spacing w:val="45"/>
        </w:rPr>
        <w:t xml:space="preserve"> </w:t>
      </w:r>
      <w:r w:rsidRPr="00992F89">
        <w:t>mais</w:t>
      </w:r>
      <w:r w:rsidRPr="00992F89">
        <w:rPr>
          <w:spacing w:val="44"/>
        </w:rPr>
        <w:t xml:space="preserve"> </w:t>
      </w:r>
      <w:r w:rsidRPr="00992F89">
        <w:t>completo</w:t>
      </w:r>
      <w:r w:rsidRPr="00992F89">
        <w:rPr>
          <w:spacing w:val="45"/>
        </w:rPr>
        <w:t xml:space="preserve"> </w:t>
      </w:r>
      <w:r w:rsidRPr="00992F89">
        <w:t>e</w:t>
      </w:r>
      <w:r w:rsidRPr="00992F89">
        <w:rPr>
          <w:spacing w:val="53"/>
        </w:rPr>
        <w:t xml:space="preserve"> </w:t>
      </w:r>
      <w:r w:rsidRPr="00992F89">
        <w:t>absoluto</w:t>
      </w:r>
      <w:r w:rsidRPr="00992F89">
        <w:rPr>
          <w:spacing w:val="47"/>
        </w:rPr>
        <w:t xml:space="preserve"> </w:t>
      </w:r>
      <w:r w:rsidRPr="00992F89">
        <w:t>sigilo</w:t>
      </w:r>
      <w:r w:rsidRPr="00992F89">
        <w:rPr>
          <w:spacing w:val="46"/>
        </w:rPr>
        <w:t xml:space="preserve"> </w:t>
      </w:r>
      <w:r w:rsidRPr="00992F89">
        <w:t>sobre</w:t>
      </w:r>
      <w:r w:rsidR="003D0212" w:rsidRPr="00992F89">
        <w:t xml:space="preserve"> </w:t>
      </w:r>
      <w:r w:rsidRPr="00992F89">
        <w:rPr>
          <w:spacing w:val="-2"/>
        </w:rPr>
        <w:t xml:space="preserve">quaisquer </w:t>
      </w:r>
      <w:r w:rsidRPr="00992F89">
        <w:rPr>
          <w:spacing w:val="-1"/>
        </w:rPr>
        <w:t>dados, informações, documentos, especificações técnicas e comerciais</w:t>
      </w:r>
      <w:r w:rsidRPr="00992F89">
        <w:t xml:space="preserve"> dos bens sob sua responsabilidade, de que venha a</w:t>
      </w:r>
      <w:r w:rsidRPr="00992F89">
        <w:rPr>
          <w:spacing w:val="1"/>
        </w:rPr>
        <w:t xml:space="preserve"> </w:t>
      </w:r>
      <w:r w:rsidRPr="00992F89">
        <w:t>tomar conhecimento ou ter</w:t>
      </w:r>
      <w:r w:rsidRPr="00992F89">
        <w:rPr>
          <w:spacing w:val="1"/>
        </w:rPr>
        <w:t xml:space="preserve"> </w:t>
      </w:r>
      <w:r w:rsidRPr="00992F89">
        <w:rPr>
          <w:spacing w:val="-2"/>
        </w:rPr>
        <w:t>acesso,</w:t>
      </w:r>
      <w:r w:rsidRPr="00992F89">
        <w:rPr>
          <w:spacing w:val="-12"/>
        </w:rPr>
        <w:t xml:space="preserve"> </w:t>
      </w:r>
      <w:r w:rsidRPr="00992F89">
        <w:rPr>
          <w:spacing w:val="-2"/>
        </w:rPr>
        <w:t>ou</w:t>
      </w:r>
      <w:r w:rsidRPr="00992F89">
        <w:rPr>
          <w:spacing w:val="-13"/>
        </w:rPr>
        <w:t xml:space="preserve"> </w:t>
      </w:r>
      <w:r w:rsidRPr="00992F89">
        <w:rPr>
          <w:spacing w:val="-2"/>
        </w:rPr>
        <w:t>que</w:t>
      </w:r>
      <w:r w:rsidRPr="00992F89">
        <w:rPr>
          <w:spacing w:val="-12"/>
        </w:rPr>
        <w:t xml:space="preserve"> </w:t>
      </w:r>
      <w:r w:rsidRPr="00992F89">
        <w:rPr>
          <w:spacing w:val="-2"/>
        </w:rPr>
        <w:t>venham</w:t>
      </w:r>
      <w:r w:rsidRPr="00992F89">
        <w:rPr>
          <w:spacing w:val="-12"/>
        </w:rPr>
        <w:t xml:space="preserve"> </w:t>
      </w:r>
      <w:r w:rsidRPr="00992F89">
        <w:rPr>
          <w:spacing w:val="-2"/>
        </w:rPr>
        <w:t>a</w:t>
      </w:r>
      <w:r w:rsidRPr="00992F89">
        <w:rPr>
          <w:spacing w:val="-12"/>
        </w:rPr>
        <w:t xml:space="preserve"> </w:t>
      </w:r>
      <w:r w:rsidRPr="00992F89">
        <w:rPr>
          <w:spacing w:val="-2"/>
        </w:rPr>
        <w:t>ser</w:t>
      </w:r>
      <w:r w:rsidRPr="00992F89">
        <w:rPr>
          <w:spacing w:val="-11"/>
        </w:rPr>
        <w:t xml:space="preserve"> </w:t>
      </w:r>
      <w:r w:rsidRPr="00992F89">
        <w:rPr>
          <w:spacing w:val="-2"/>
        </w:rPr>
        <w:t>confiados,</w:t>
      </w:r>
      <w:r w:rsidRPr="00992F89">
        <w:rPr>
          <w:spacing w:val="-12"/>
        </w:rPr>
        <w:t xml:space="preserve"> </w:t>
      </w:r>
      <w:r w:rsidRPr="00992F89">
        <w:rPr>
          <w:spacing w:val="-2"/>
        </w:rPr>
        <w:t>sejam</w:t>
      </w:r>
      <w:r w:rsidRPr="00992F89">
        <w:rPr>
          <w:spacing w:val="-12"/>
        </w:rPr>
        <w:t xml:space="preserve"> </w:t>
      </w:r>
      <w:r w:rsidRPr="00992F89">
        <w:rPr>
          <w:spacing w:val="-2"/>
        </w:rPr>
        <w:t>relacionados</w:t>
      </w:r>
      <w:r w:rsidRPr="00992F89">
        <w:rPr>
          <w:spacing w:val="-7"/>
        </w:rPr>
        <w:t xml:space="preserve"> </w:t>
      </w:r>
      <w:r w:rsidRPr="00992F89">
        <w:rPr>
          <w:spacing w:val="-2"/>
        </w:rPr>
        <w:t>ou</w:t>
      </w:r>
      <w:r w:rsidRPr="00992F89">
        <w:rPr>
          <w:spacing w:val="-11"/>
        </w:rPr>
        <w:t xml:space="preserve"> </w:t>
      </w:r>
      <w:r w:rsidRPr="00992F89">
        <w:rPr>
          <w:spacing w:val="-2"/>
        </w:rPr>
        <w:t>não</w:t>
      </w:r>
      <w:r w:rsidRPr="00992F89">
        <w:rPr>
          <w:spacing w:val="-10"/>
        </w:rPr>
        <w:t xml:space="preserve"> </w:t>
      </w:r>
      <w:r w:rsidRPr="00992F89">
        <w:rPr>
          <w:spacing w:val="-2"/>
        </w:rPr>
        <w:t>com</w:t>
      </w:r>
      <w:r w:rsidRPr="00992F89">
        <w:rPr>
          <w:spacing w:val="-11"/>
        </w:rPr>
        <w:t xml:space="preserve"> </w:t>
      </w:r>
      <w:r w:rsidRPr="00992F89">
        <w:rPr>
          <w:spacing w:val="-2"/>
        </w:rPr>
        <w:t>a</w:t>
      </w:r>
      <w:r w:rsidRPr="00992F89">
        <w:rPr>
          <w:spacing w:val="-1"/>
        </w:rPr>
        <w:t xml:space="preserve"> </w:t>
      </w:r>
      <w:r w:rsidRPr="00992F89">
        <w:rPr>
          <w:spacing w:val="-2"/>
        </w:rPr>
        <w:t>prestação</w:t>
      </w:r>
      <w:r w:rsidRPr="00992F89">
        <w:rPr>
          <w:spacing w:val="-58"/>
        </w:rPr>
        <w:t xml:space="preserve"> </w:t>
      </w:r>
      <w:r w:rsidRPr="00992F89">
        <w:t>de</w:t>
      </w:r>
      <w:r w:rsidRPr="00992F89">
        <w:rPr>
          <w:spacing w:val="-2"/>
        </w:rPr>
        <w:t xml:space="preserve"> </w:t>
      </w:r>
      <w:r w:rsidRPr="00992F89">
        <w:t>serviços objeto</w:t>
      </w:r>
      <w:r w:rsidRPr="00992F89">
        <w:rPr>
          <w:spacing w:val="1"/>
        </w:rPr>
        <w:t xml:space="preserve"> </w:t>
      </w:r>
      <w:r w:rsidRPr="00992F89">
        <w:t>deste Termo;</w:t>
      </w:r>
    </w:p>
    <w:p w14:paraId="52C1E3B3" w14:textId="3CD0CC4D" w:rsidR="00F45148" w:rsidRPr="00992F89" w:rsidRDefault="00F45148" w:rsidP="00206179">
      <w:pPr>
        <w:pStyle w:val="Nivel3"/>
        <w:numPr>
          <w:ilvl w:val="2"/>
          <w:numId w:val="22"/>
        </w:numPr>
        <w:ind w:left="284" w:firstLine="0"/>
      </w:pPr>
      <w:r w:rsidRPr="00992F89">
        <w:t>Não</w:t>
      </w:r>
      <w:r w:rsidRPr="00992F89">
        <w:rPr>
          <w:spacing w:val="39"/>
        </w:rPr>
        <w:t xml:space="preserve"> </w:t>
      </w:r>
      <w:r w:rsidRPr="00992F89">
        <w:t>se</w:t>
      </w:r>
      <w:r w:rsidRPr="00992F89">
        <w:rPr>
          <w:spacing w:val="39"/>
        </w:rPr>
        <w:t xml:space="preserve"> </w:t>
      </w:r>
      <w:r w:rsidRPr="00992F89">
        <w:t>pronunciar</w:t>
      </w:r>
      <w:r w:rsidRPr="00992F89">
        <w:rPr>
          <w:spacing w:val="33"/>
        </w:rPr>
        <w:t xml:space="preserve"> </w:t>
      </w:r>
      <w:r w:rsidRPr="00992F89">
        <w:t>em</w:t>
      </w:r>
      <w:r w:rsidRPr="00992F89">
        <w:rPr>
          <w:spacing w:val="39"/>
        </w:rPr>
        <w:t xml:space="preserve"> </w:t>
      </w:r>
      <w:r w:rsidRPr="00992F89">
        <w:t>nome</w:t>
      </w:r>
      <w:r w:rsidRPr="00992F89">
        <w:rPr>
          <w:spacing w:val="42"/>
        </w:rPr>
        <w:t xml:space="preserve"> </w:t>
      </w:r>
      <w:r w:rsidRPr="00992F89">
        <w:t>d</w:t>
      </w:r>
      <w:r w:rsidR="002C5567" w:rsidRPr="00992F89">
        <w:t>este Depósito</w:t>
      </w:r>
      <w:r w:rsidRPr="00992F89">
        <w:rPr>
          <w:spacing w:val="38"/>
        </w:rPr>
        <w:t xml:space="preserve"> </w:t>
      </w:r>
      <w:r w:rsidRPr="00992F89">
        <w:t>a</w:t>
      </w:r>
      <w:r w:rsidRPr="00992F89">
        <w:rPr>
          <w:spacing w:val="34"/>
        </w:rPr>
        <w:t xml:space="preserve"> </w:t>
      </w:r>
      <w:r w:rsidRPr="00992F89">
        <w:t>órgãos</w:t>
      </w:r>
      <w:r w:rsidRPr="00992F89">
        <w:rPr>
          <w:spacing w:val="36"/>
        </w:rPr>
        <w:t xml:space="preserve"> </w:t>
      </w:r>
      <w:r w:rsidRPr="00992F89">
        <w:t>de</w:t>
      </w:r>
      <w:r w:rsidRPr="00992F89">
        <w:rPr>
          <w:spacing w:val="40"/>
        </w:rPr>
        <w:t xml:space="preserve"> </w:t>
      </w:r>
      <w:r w:rsidRPr="00992F89">
        <w:t>imprensa,</w:t>
      </w:r>
      <w:r w:rsidRPr="00992F89">
        <w:rPr>
          <w:spacing w:val="34"/>
        </w:rPr>
        <w:t xml:space="preserve"> </w:t>
      </w:r>
      <w:r w:rsidRPr="00992F89">
        <w:t>sobre</w:t>
      </w:r>
      <w:r w:rsidR="005D0A0C" w:rsidRPr="00992F89">
        <w:t xml:space="preserve"> </w:t>
      </w:r>
      <w:r w:rsidRPr="00992F89">
        <w:t>quaisquer</w:t>
      </w:r>
      <w:r w:rsidRPr="00992F89">
        <w:rPr>
          <w:spacing w:val="1"/>
        </w:rPr>
        <w:t xml:space="preserve"> </w:t>
      </w:r>
      <w:r w:rsidRPr="00992F89">
        <w:t>assuntos</w:t>
      </w:r>
      <w:r w:rsidRPr="00992F89">
        <w:rPr>
          <w:spacing w:val="1"/>
        </w:rPr>
        <w:t xml:space="preserve"> </w:t>
      </w:r>
      <w:r w:rsidRPr="00992F89">
        <w:t>relativos</w:t>
      </w:r>
      <w:r w:rsidRPr="00992F89">
        <w:rPr>
          <w:spacing w:val="1"/>
        </w:rPr>
        <w:t xml:space="preserve"> </w:t>
      </w:r>
      <w:r w:rsidRPr="00992F89">
        <w:t>às</w:t>
      </w:r>
      <w:r w:rsidRPr="00992F89">
        <w:rPr>
          <w:spacing w:val="1"/>
        </w:rPr>
        <w:t xml:space="preserve"> </w:t>
      </w:r>
      <w:r w:rsidRPr="00992F89">
        <w:t>atividades</w:t>
      </w:r>
      <w:r w:rsidRPr="00992F89">
        <w:rPr>
          <w:spacing w:val="1"/>
        </w:rPr>
        <w:t xml:space="preserve"> </w:t>
      </w:r>
      <w:r w:rsidRPr="00992F89">
        <w:t>da</w:t>
      </w:r>
      <w:r w:rsidRPr="00992F89">
        <w:rPr>
          <w:spacing w:val="1"/>
        </w:rPr>
        <w:t xml:space="preserve"> </w:t>
      </w:r>
      <w:r w:rsidRPr="00992F89">
        <w:t>mesma,</w:t>
      </w:r>
      <w:r w:rsidRPr="00992F89">
        <w:rPr>
          <w:spacing w:val="1"/>
        </w:rPr>
        <w:t xml:space="preserve"> </w:t>
      </w:r>
      <w:r w:rsidRPr="00992F89">
        <w:t>bem</w:t>
      </w:r>
      <w:r w:rsidRPr="00992F89">
        <w:rPr>
          <w:spacing w:val="1"/>
        </w:rPr>
        <w:t xml:space="preserve"> </w:t>
      </w:r>
      <w:r w:rsidRPr="00992F89">
        <w:t>como</w:t>
      </w:r>
      <w:r w:rsidRPr="00992F89">
        <w:rPr>
          <w:spacing w:val="1"/>
        </w:rPr>
        <w:t xml:space="preserve"> </w:t>
      </w:r>
      <w:r w:rsidRPr="00992F89">
        <w:t>sobre</w:t>
      </w:r>
      <w:r w:rsidRPr="00992F89">
        <w:rPr>
          <w:spacing w:val="1"/>
        </w:rPr>
        <w:t xml:space="preserve"> </w:t>
      </w:r>
      <w:r w:rsidRPr="00992F89">
        <w:t>os</w:t>
      </w:r>
      <w:r w:rsidRPr="00992F89">
        <w:rPr>
          <w:spacing w:val="1"/>
        </w:rPr>
        <w:t xml:space="preserve"> </w:t>
      </w:r>
      <w:r w:rsidRPr="00992F89">
        <w:t>procedimentos</w:t>
      </w:r>
      <w:r w:rsidRPr="00992F89">
        <w:rPr>
          <w:spacing w:val="-5"/>
        </w:rPr>
        <w:t xml:space="preserve"> </w:t>
      </w:r>
      <w:r w:rsidRPr="00992F89">
        <w:t>e/ou</w:t>
      </w:r>
      <w:r w:rsidRPr="00992F89">
        <w:rPr>
          <w:spacing w:val="-2"/>
        </w:rPr>
        <w:t xml:space="preserve"> </w:t>
      </w:r>
      <w:r w:rsidRPr="00992F89">
        <w:t>expedientes confiados;</w:t>
      </w:r>
    </w:p>
    <w:p w14:paraId="5BEB5F8A" w14:textId="69C402F4" w:rsidR="00F45148" w:rsidRPr="00992F89" w:rsidRDefault="00F45148" w:rsidP="00206179">
      <w:pPr>
        <w:pStyle w:val="Nivel3"/>
        <w:numPr>
          <w:ilvl w:val="2"/>
          <w:numId w:val="22"/>
        </w:numPr>
        <w:ind w:left="284" w:firstLine="0"/>
      </w:pPr>
      <w:r w:rsidRPr="00992F89">
        <w:t>Realizar</w:t>
      </w:r>
      <w:r w:rsidRPr="00992F89">
        <w:rPr>
          <w:spacing w:val="6"/>
        </w:rPr>
        <w:t xml:space="preserve"> </w:t>
      </w:r>
      <w:r w:rsidRPr="00992F89">
        <w:t>os</w:t>
      </w:r>
      <w:r w:rsidRPr="00992F89">
        <w:rPr>
          <w:spacing w:val="5"/>
        </w:rPr>
        <w:t xml:space="preserve"> </w:t>
      </w:r>
      <w:r w:rsidRPr="00992F89">
        <w:t>leilões</w:t>
      </w:r>
      <w:r w:rsidRPr="00992F89">
        <w:rPr>
          <w:spacing w:val="6"/>
        </w:rPr>
        <w:t xml:space="preserve"> </w:t>
      </w:r>
      <w:r w:rsidRPr="00992F89">
        <w:t>de</w:t>
      </w:r>
      <w:r w:rsidRPr="00992F89">
        <w:rPr>
          <w:spacing w:val="4"/>
        </w:rPr>
        <w:t xml:space="preserve"> </w:t>
      </w:r>
      <w:r w:rsidRPr="00992F89">
        <w:t>acordo</w:t>
      </w:r>
      <w:r w:rsidRPr="00992F89">
        <w:rPr>
          <w:spacing w:val="6"/>
        </w:rPr>
        <w:t xml:space="preserve"> </w:t>
      </w:r>
      <w:r w:rsidRPr="00992F89">
        <w:t>com</w:t>
      </w:r>
      <w:r w:rsidRPr="00992F89">
        <w:rPr>
          <w:spacing w:val="4"/>
        </w:rPr>
        <w:t xml:space="preserve"> </w:t>
      </w:r>
      <w:r w:rsidRPr="00992F89">
        <w:t>expressa</w:t>
      </w:r>
      <w:r w:rsidRPr="00992F89">
        <w:rPr>
          <w:spacing w:val="4"/>
        </w:rPr>
        <w:t xml:space="preserve"> </w:t>
      </w:r>
      <w:r w:rsidRPr="00992F89">
        <w:t>determinação</w:t>
      </w:r>
      <w:r w:rsidRPr="00992F89">
        <w:rPr>
          <w:spacing w:val="5"/>
        </w:rPr>
        <w:t xml:space="preserve"> </w:t>
      </w:r>
      <w:r w:rsidRPr="00992F89">
        <w:t>do</w:t>
      </w:r>
      <w:r w:rsidRPr="00992F89">
        <w:rPr>
          <w:spacing w:val="4"/>
        </w:rPr>
        <w:t xml:space="preserve"> </w:t>
      </w:r>
      <w:r w:rsidRPr="00992F89">
        <w:t>Contratante,</w:t>
      </w:r>
      <w:r w:rsidR="005A42A9" w:rsidRPr="00992F89">
        <w:t xml:space="preserve"> </w:t>
      </w:r>
      <w:r w:rsidRPr="00992F89">
        <w:rPr>
          <w:spacing w:val="-1"/>
        </w:rPr>
        <w:t>em</w:t>
      </w:r>
      <w:r w:rsidRPr="00992F89">
        <w:rPr>
          <w:spacing w:val="-14"/>
        </w:rPr>
        <w:t xml:space="preserve"> </w:t>
      </w:r>
      <w:r w:rsidRPr="00992F89">
        <w:rPr>
          <w:spacing w:val="-1"/>
        </w:rPr>
        <w:t>datas</w:t>
      </w:r>
      <w:r w:rsidRPr="00992F89">
        <w:rPr>
          <w:spacing w:val="-12"/>
        </w:rPr>
        <w:t xml:space="preserve"> </w:t>
      </w:r>
      <w:r w:rsidRPr="00992F89">
        <w:rPr>
          <w:spacing w:val="-1"/>
        </w:rPr>
        <w:t>aprazadas</w:t>
      </w:r>
      <w:r w:rsidRPr="00992F89">
        <w:rPr>
          <w:spacing w:val="-12"/>
        </w:rPr>
        <w:t xml:space="preserve"> </w:t>
      </w:r>
      <w:r w:rsidRPr="00992F89">
        <w:t>em</w:t>
      </w:r>
      <w:r w:rsidRPr="00992F89">
        <w:rPr>
          <w:spacing w:val="-9"/>
        </w:rPr>
        <w:t xml:space="preserve"> </w:t>
      </w:r>
      <w:r w:rsidRPr="00992F89">
        <w:t>conjunto;</w:t>
      </w:r>
    </w:p>
    <w:p w14:paraId="6FBD0978" w14:textId="1560543C" w:rsidR="00F45148" w:rsidRPr="00992F89" w:rsidRDefault="00F45148" w:rsidP="00206179">
      <w:pPr>
        <w:pStyle w:val="Nivel3"/>
        <w:numPr>
          <w:ilvl w:val="2"/>
          <w:numId w:val="22"/>
        </w:numPr>
        <w:ind w:left="284" w:firstLine="0"/>
      </w:pPr>
      <w:r w:rsidRPr="00992F89">
        <w:t>Dar ciência ao Comando d</w:t>
      </w:r>
      <w:r w:rsidR="003342CA" w:rsidRPr="00992F89">
        <w:t>este Depósito</w:t>
      </w:r>
      <w:r w:rsidRPr="00992F89">
        <w:t>, imediatamente e por escrito, de</w:t>
      </w:r>
      <w:r w:rsidRPr="00992F89">
        <w:rPr>
          <w:spacing w:val="1"/>
        </w:rPr>
        <w:t xml:space="preserve"> </w:t>
      </w:r>
      <w:r w:rsidRPr="00992F89">
        <w:t>qualquer</w:t>
      </w:r>
      <w:r w:rsidRPr="00992F89">
        <w:rPr>
          <w:spacing w:val="-1"/>
        </w:rPr>
        <w:t xml:space="preserve"> </w:t>
      </w:r>
      <w:r w:rsidRPr="00992F89">
        <w:t>anormalidade</w:t>
      </w:r>
      <w:r w:rsidRPr="00992F89">
        <w:rPr>
          <w:spacing w:val="-1"/>
        </w:rPr>
        <w:t xml:space="preserve"> </w:t>
      </w:r>
      <w:r w:rsidRPr="00992F89">
        <w:t>que</w:t>
      </w:r>
      <w:r w:rsidRPr="00992F89">
        <w:rPr>
          <w:spacing w:val="-2"/>
        </w:rPr>
        <w:t xml:space="preserve"> </w:t>
      </w:r>
      <w:r w:rsidRPr="00992F89">
        <w:t>verificar</w:t>
      </w:r>
      <w:r w:rsidRPr="00992F89">
        <w:rPr>
          <w:spacing w:val="1"/>
        </w:rPr>
        <w:t xml:space="preserve"> </w:t>
      </w:r>
      <w:r w:rsidRPr="00992F89">
        <w:t>na</w:t>
      </w:r>
      <w:r w:rsidRPr="00992F89">
        <w:rPr>
          <w:spacing w:val="-1"/>
        </w:rPr>
        <w:t xml:space="preserve"> </w:t>
      </w:r>
      <w:r w:rsidRPr="00992F89">
        <w:t>execução dos</w:t>
      </w:r>
      <w:r w:rsidRPr="00992F89">
        <w:rPr>
          <w:spacing w:val="-2"/>
        </w:rPr>
        <w:t xml:space="preserve"> </w:t>
      </w:r>
      <w:r w:rsidRPr="00992F89">
        <w:t>serviços;</w:t>
      </w:r>
    </w:p>
    <w:p w14:paraId="11A2B9B8" w14:textId="51078BCA" w:rsidR="00F45148" w:rsidRPr="00992F89" w:rsidRDefault="00F45148" w:rsidP="00206179">
      <w:pPr>
        <w:pStyle w:val="Nivel3"/>
        <w:numPr>
          <w:ilvl w:val="2"/>
          <w:numId w:val="22"/>
        </w:numPr>
        <w:ind w:left="284" w:firstLine="0"/>
      </w:pPr>
      <w:r w:rsidRPr="00B51B79">
        <w:t>Corrigir</w:t>
      </w:r>
      <w:r w:rsidRPr="00B51B79">
        <w:rPr>
          <w:spacing w:val="-12"/>
        </w:rPr>
        <w:t xml:space="preserve"> </w:t>
      </w:r>
      <w:r w:rsidRPr="00B51B79">
        <w:t>imediatamente</w:t>
      </w:r>
      <w:r w:rsidRPr="00B51B79">
        <w:rPr>
          <w:spacing w:val="-13"/>
        </w:rPr>
        <w:t xml:space="preserve"> </w:t>
      </w:r>
      <w:r w:rsidRPr="00B51B79">
        <w:t>qualquer</w:t>
      </w:r>
      <w:r w:rsidRPr="00B51B79">
        <w:rPr>
          <w:spacing w:val="-13"/>
        </w:rPr>
        <w:t xml:space="preserve"> </w:t>
      </w:r>
      <w:r w:rsidRPr="00992F89">
        <w:t>falha</w:t>
      </w:r>
      <w:r w:rsidRPr="00B51B79">
        <w:rPr>
          <w:spacing w:val="-5"/>
        </w:rPr>
        <w:t xml:space="preserve"> </w:t>
      </w:r>
      <w:r w:rsidRPr="00992F89">
        <w:t>verificada</w:t>
      </w:r>
      <w:r w:rsidRPr="00B51B79">
        <w:rPr>
          <w:spacing w:val="-12"/>
        </w:rPr>
        <w:t xml:space="preserve"> </w:t>
      </w:r>
      <w:r w:rsidRPr="00992F89">
        <w:t>na</w:t>
      </w:r>
      <w:r w:rsidRPr="00B51B79">
        <w:rPr>
          <w:spacing w:val="-12"/>
        </w:rPr>
        <w:t xml:space="preserve"> </w:t>
      </w:r>
      <w:r w:rsidRPr="00992F89">
        <w:t>execução</w:t>
      </w:r>
      <w:r w:rsidRPr="00B51B79">
        <w:rPr>
          <w:spacing w:val="-10"/>
        </w:rPr>
        <w:t xml:space="preserve"> </w:t>
      </w:r>
      <w:r w:rsidRPr="00992F89">
        <w:t>dos</w:t>
      </w:r>
      <w:r w:rsidRPr="00B51B79">
        <w:rPr>
          <w:spacing w:val="-10"/>
        </w:rPr>
        <w:t xml:space="preserve"> </w:t>
      </w:r>
      <w:r w:rsidRPr="00992F89">
        <w:t>serviços,</w:t>
      </w:r>
      <w:r w:rsidR="00B51B79">
        <w:t xml:space="preserve"> </w:t>
      </w:r>
      <w:r w:rsidRPr="00992F89">
        <w:rPr>
          <w:noProof/>
        </w:rPr>
        <mc:AlternateContent>
          <mc:Choice Requires="wps">
            <w:drawing>
              <wp:anchor distT="0" distB="0" distL="114300" distR="114300" simplePos="0" relativeHeight="251660288" behindDoc="1" locked="0" layoutInCell="1" allowOverlap="1" wp14:anchorId="63AE92FB" wp14:editId="75357016">
                <wp:simplePos x="0" y="0"/>
                <wp:positionH relativeFrom="page">
                  <wp:posOffset>4705350</wp:posOffset>
                </wp:positionH>
                <wp:positionV relativeFrom="paragraph">
                  <wp:posOffset>26670</wp:posOffset>
                </wp:positionV>
                <wp:extent cx="40640" cy="175260"/>
                <wp:effectExtent l="0" t="0" r="0" b="0"/>
                <wp:wrapNone/>
                <wp:docPr id="1012431236"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395EC" id="Retângulo 2" o:spid="_x0000_s1026" style="position:absolute;margin-left:370.5pt;margin-top:2.1pt;width:3.2pt;height:13.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" stroked="f">
                <w10:wrap anchorx="page"/>
              </v:rect>
            </w:pict>
          </mc:Fallback>
        </mc:AlternateContent>
      </w:r>
      <w:r w:rsidRPr="00B51B79">
        <w:t>ressarcindo</w:t>
      </w:r>
      <w:r w:rsidRPr="00B51B79">
        <w:rPr>
          <w:spacing w:val="-12"/>
        </w:rPr>
        <w:t xml:space="preserve"> </w:t>
      </w:r>
      <w:r w:rsidRPr="00B51B79">
        <w:t>a</w:t>
      </w:r>
      <w:r w:rsidRPr="00B51B79">
        <w:rPr>
          <w:spacing w:val="-12"/>
        </w:rPr>
        <w:t xml:space="preserve"> </w:t>
      </w:r>
      <w:r w:rsidRPr="00B51B79">
        <w:t>União</w:t>
      </w:r>
      <w:r w:rsidRPr="00B51B79">
        <w:rPr>
          <w:spacing w:val="-13"/>
        </w:rPr>
        <w:t xml:space="preserve"> </w:t>
      </w:r>
      <w:r w:rsidRPr="00B51B79">
        <w:t>em</w:t>
      </w:r>
      <w:r w:rsidRPr="00B51B79">
        <w:rPr>
          <w:spacing w:val="-5"/>
        </w:rPr>
        <w:t xml:space="preserve"> </w:t>
      </w:r>
      <w:r w:rsidRPr="00B51B79">
        <w:t>até</w:t>
      </w:r>
      <w:r w:rsidRPr="00B51B79">
        <w:rPr>
          <w:spacing w:val="-7"/>
        </w:rPr>
        <w:t xml:space="preserve"> </w:t>
      </w:r>
      <w:r w:rsidRPr="00B51B79">
        <w:t>5</w:t>
      </w:r>
      <w:r w:rsidRPr="00B51B79">
        <w:rPr>
          <w:spacing w:val="-8"/>
        </w:rPr>
        <w:t xml:space="preserve"> </w:t>
      </w:r>
      <w:r w:rsidRPr="00B51B79">
        <w:t>(cinco) dias</w:t>
      </w:r>
      <w:r w:rsidRPr="00B51B79">
        <w:rPr>
          <w:spacing w:val="-7"/>
        </w:rPr>
        <w:t xml:space="preserve"> </w:t>
      </w:r>
      <w:r w:rsidRPr="00B51B79">
        <w:t>úteis,</w:t>
      </w:r>
      <w:r w:rsidRPr="00B51B79">
        <w:rPr>
          <w:spacing w:val="-8"/>
        </w:rPr>
        <w:t xml:space="preserve"> </w:t>
      </w:r>
      <w:r w:rsidRPr="00B51B79">
        <w:t>caso</w:t>
      </w:r>
      <w:r w:rsidRPr="00B51B79">
        <w:rPr>
          <w:spacing w:val="-8"/>
        </w:rPr>
        <w:t xml:space="preserve"> </w:t>
      </w:r>
      <w:r w:rsidRPr="00B51B79">
        <w:t>haja</w:t>
      </w:r>
      <w:r w:rsidRPr="00B51B79">
        <w:rPr>
          <w:spacing w:val="-5"/>
        </w:rPr>
        <w:t xml:space="preserve"> </w:t>
      </w:r>
      <w:r w:rsidRPr="00B51B79">
        <w:t>falta</w:t>
      </w:r>
      <w:r w:rsidRPr="00B51B79">
        <w:rPr>
          <w:spacing w:val="-9"/>
        </w:rPr>
        <w:t xml:space="preserve"> </w:t>
      </w:r>
      <w:r w:rsidRPr="00B51B79">
        <w:t>ou</w:t>
      </w:r>
      <w:r w:rsidRPr="00B51B79">
        <w:rPr>
          <w:spacing w:val="-5"/>
        </w:rPr>
        <w:t xml:space="preserve"> </w:t>
      </w:r>
      <w:r w:rsidRPr="00B51B79">
        <w:t>dano</w:t>
      </w:r>
      <w:r w:rsidRPr="00B51B79">
        <w:rPr>
          <w:spacing w:val="-7"/>
        </w:rPr>
        <w:t xml:space="preserve"> </w:t>
      </w:r>
      <w:r w:rsidRPr="00B51B79">
        <w:rPr>
          <w:spacing w:val="-1"/>
        </w:rPr>
        <w:t>de</w:t>
      </w:r>
      <w:r w:rsidRPr="00B51B79">
        <w:rPr>
          <w:spacing w:val="-7"/>
        </w:rPr>
        <w:t xml:space="preserve"> </w:t>
      </w:r>
      <w:r w:rsidRPr="00B51B79">
        <w:rPr>
          <w:spacing w:val="-1"/>
        </w:rPr>
        <w:t>bem</w:t>
      </w:r>
      <w:r w:rsidRPr="00B51B79">
        <w:rPr>
          <w:spacing w:val="-7"/>
        </w:rPr>
        <w:t xml:space="preserve"> </w:t>
      </w:r>
      <w:r w:rsidRPr="00B51B79">
        <w:rPr>
          <w:spacing w:val="-1"/>
        </w:rPr>
        <w:t>sob</w:t>
      </w:r>
      <w:r w:rsidRPr="00B51B79">
        <w:rPr>
          <w:spacing w:val="-57"/>
        </w:rPr>
        <w:t xml:space="preserve"> </w:t>
      </w:r>
      <w:r w:rsidRPr="00B51B79">
        <w:t>responsabilidade do Leiloeiro;</w:t>
      </w:r>
    </w:p>
    <w:p w14:paraId="74B07362" w14:textId="254287D5" w:rsidR="00F45148" w:rsidRPr="00992F89" w:rsidRDefault="00F45148" w:rsidP="00206179">
      <w:pPr>
        <w:pStyle w:val="Nivel3"/>
        <w:numPr>
          <w:ilvl w:val="2"/>
          <w:numId w:val="22"/>
        </w:numPr>
        <w:ind w:left="284" w:firstLine="0"/>
      </w:pPr>
      <w:r w:rsidRPr="00992F89">
        <w:t>Prestar</w:t>
      </w:r>
      <w:r w:rsidRPr="00B51B79">
        <w:rPr>
          <w:spacing w:val="-9"/>
        </w:rPr>
        <w:t xml:space="preserve"> </w:t>
      </w:r>
      <w:r w:rsidRPr="00992F89">
        <w:t>os</w:t>
      </w:r>
      <w:r w:rsidRPr="00B51B79">
        <w:rPr>
          <w:spacing w:val="-7"/>
        </w:rPr>
        <w:t xml:space="preserve"> </w:t>
      </w:r>
      <w:r w:rsidRPr="00992F89">
        <w:t>esclarecimentos</w:t>
      </w:r>
      <w:r w:rsidRPr="00B51B79">
        <w:rPr>
          <w:spacing w:val="-9"/>
        </w:rPr>
        <w:t xml:space="preserve"> </w:t>
      </w:r>
      <w:r w:rsidRPr="00992F89">
        <w:t>que</w:t>
      </w:r>
      <w:r w:rsidRPr="00B51B79">
        <w:rPr>
          <w:spacing w:val="-9"/>
        </w:rPr>
        <w:t xml:space="preserve"> </w:t>
      </w:r>
      <w:r w:rsidRPr="00992F89">
        <w:t>forem</w:t>
      </w:r>
      <w:r w:rsidRPr="00B51B79">
        <w:rPr>
          <w:spacing w:val="-8"/>
        </w:rPr>
        <w:t xml:space="preserve"> </w:t>
      </w:r>
      <w:r w:rsidRPr="00992F89">
        <w:t>solicitados</w:t>
      </w:r>
      <w:r w:rsidRPr="00B51B79">
        <w:rPr>
          <w:spacing w:val="-9"/>
        </w:rPr>
        <w:t xml:space="preserve"> </w:t>
      </w:r>
      <w:r w:rsidRPr="00992F89">
        <w:t>pelo</w:t>
      </w:r>
      <w:r w:rsidRPr="00B51B79">
        <w:rPr>
          <w:spacing w:val="-9"/>
        </w:rPr>
        <w:t xml:space="preserve"> </w:t>
      </w:r>
      <w:r w:rsidRPr="00992F89">
        <w:t>Comando</w:t>
      </w:r>
      <w:r w:rsidRPr="00B51B79">
        <w:rPr>
          <w:spacing w:val="-7"/>
        </w:rPr>
        <w:t xml:space="preserve"> </w:t>
      </w:r>
      <w:r w:rsidRPr="00992F89">
        <w:t>d</w:t>
      </w:r>
      <w:r w:rsidR="00B51B79">
        <w:t xml:space="preserve">este Depósito </w:t>
      </w:r>
      <w:r w:rsidRPr="00B51B79">
        <w:rPr>
          <w:spacing w:val="-7"/>
        </w:rPr>
        <w:t>cujas reclamações</w:t>
      </w:r>
      <w:r w:rsidRPr="00B51B79">
        <w:rPr>
          <w:spacing w:val="-3"/>
        </w:rPr>
        <w:t xml:space="preserve"> </w:t>
      </w:r>
      <w:r w:rsidRPr="00B51B79">
        <w:rPr>
          <w:spacing w:val="-7"/>
        </w:rPr>
        <w:t>obriga-se</w:t>
      </w:r>
      <w:r w:rsidRPr="00B51B79">
        <w:rPr>
          <w:spacing w:val="-3"/>
        </w:rPr>
        <w:t xml:space="preserve"> </w:t>
      </w:r>
      <w:r w:rsidRPr="00B51B79">
        <w:rPr>
          <w:spacing w:val="-7"/>
        </w:rPr>
        <w:t>à</w:t>
      </w:r>
      <w:r w:rsidRPr="00B51B79">
        <w:rPr>
          <w:spacing w:val="-6"/>
        </w:rPr>
        <w:t xml:space="preserve"> </w:t>
      </w:r>
      <w:r w:rsidRPr="00B51B79">
        <w:rPr>
          <w:spacing w:val="-7"/>
        </w:rPr>
        <w:t>atender</w:t>
      </w:r>
      <w:r w:rsidRPr="00B51B79">
        <w:rPr>
          <w:spacing w:val="-2"/>
        </w:rPr>
        <w:t xml:space="preserve"> </w:t>
      </w:r>
      <w:r w:rsidRPr="00B51B79">
        <w:rPr>
          <w:spacing w:val="-7"/>
        </w:rPr>
        <w:t>prontamente;</w:t>
      </w:r>
    </w:p>
    <w:p w14:paraId="30475FCD" w14:textId="47A9D823" w:rsidR="00F45148" w:rsidRPr="00992F89" w:rsidRDefault="00F45148" w:rsidP="00206179">
      <w:pPr>
        <w:pStyle w:val="Nivel3"/>
        <w:numPr>
          <w:ilvl w:val="2"/>
          <w:numId w:val="22"/>
        </w:numPr>
        <w:ind w:left="284" w:firstLine="0"/>
      </w:pPr>
      <w:r w:rsidRPr="00992F89">
        <w:rPr>
          <w:spacing w:val="-6"/>
        </w:rPr>
        <w:t xml:space="preserve">Dispor-se a toda e </w:t>
      </w:r>
      <w:r w:rsidRPr="00992F89">
        <w:t>qualquer fiscalização do Comando d</w:t>
      </w:r>
      <w:r w:rsidR="00B51B79">
        <w:t>este Depósito</w:t>
      </w:r>
      <w:r w:rsidRPr="00992F89">
        <w:t xml:space="preserve"> no tocante </w:t>
      </w:r>
      <w:r w:rsidRPr="00992F89">
        <w:rPr>
          <w:spacing w:val="-3"/>
        </w:rPr>
        <w:t>à</w:t>
      </w:r>
      <w:r w:rsidRPr="00992F89">
        <w:rPr>
          <w:spacing w:val="-7"/>
        </w:rPr>
        <w:t xml:space="preserve"> </w:t>
      </w:r>
      <w:r w:rsidRPr="00992F89">
        <w:rPr>
          <w:spacing w:val="-3"/>
        </w:rPr>
        <w:t>execução</w:t>
      </w:r>
      <w:r w:rsidRPr="00992F89">
        <w:rPr>
          <w:spacing w:val="-6"/>
        </w:rPr>
        <w:t xml:space="preserve"> </w:t>
      </w:r>
      <w:r w:rsidRPr="00992F89">
        <w:rPr>
          <w:spacing w:val="-3"/>
        </w:rPr>
        <w:t>dos</w:t>
      </w:r>
      <w:r w:rsidRPr="00992F89">
        <w:rPr>
          <w:spacing w:val="-6"/>
        </w:rPr>
        <w:t xml:space="preserve"> </w:t>
      </w:r>
      <w:r w:rsidRPr="00992F89">
        <w:rPr>
          <w:spacing w:val="-3"/>
        </w:rPr>
        <w:t>serviços,</w:t>
      </w:r>
      <w:r w:rsidRPr="00992F89">
        <w:t xml:space="preserve"> </w:t>
      </w:r>
      <w:r w:rsidRPr="00992F89">
        <w:rPr>
          <w:spacing w:val="-3"/>
        </w:rPr>
        <w:t>assim</w:t>
      </w:r>
      <w:r w:rsidRPr="00992F89">
        <w:rPr>
          <w:spacing w:val="-6"/>
        </w:rPr>
        <w:t xml:space="preserve"> </w:t>
      </w:r>
      <w:r w:rsidRPr="00992F89">
        <w:rPr>
          <w:spacing w:val="-3"/>
        </w:rPr>
        <w:t>como</w:t>
      </w:r>
      <w:r w:rsidRPr="00992F89">
        <w:rPr>
          <w:spacing w:val="-7"/>
        </w:rPr>
        <w:t xml:space="preserve"> </w:t>
      </w:r>
      <w:r w:rsidRPr="00992F89">
        <w:rPr>
          <w:spacing w:val="-3"/>
        </w:rPr>
        <w:t>ao</w:t>
      </w:r>
      <w:r w:rsidRPr="00992F89">
        <w:t xml:space="preserve"> </w:t>
      </w:r>
      <w:r w:rsidRPr="00992F89">
        <w:rPr>
          <w:spacing w:val="-2"/>
        </w:rPr>
        <w:t>cumprimento</w:t>
      </w:r>
      <w:r w:rsidRPr="00992F89">
        <w:rPr>
          <w:spacing w:val="-7"/>
        </w:rPr>
        <w:t xml:space="preserve"> </w:t>
      </w:r>
      <w:r w:rsidRPr="00992F89">
        <w:rPr>
          <w:spacing w:val="-2"/>
        </w:rPr>
        <w:t>das</w:t>
      </w:r>
      <w:r w:rsidRPr="00992F89">
        <w:rPr>
          <w:spacing w:val="-6"/>
        </w:rPr>
        <w:t xml:space="preserve"> </w:t>
      </w:r>
      <w:r w:rsidRPr="00992F89">
        <w:rPr>
          <w:spacing w:val="-2"/>
        </w:rPr>
        <w:t>obrigações</w:t>
      </w:r>
      <w:r w:rsidRPr="00992F89">
        <w:t xml:space="preserve"> </w:t>
      </w:r>
      <w:r w:rsidRPr="00992F89">
        <w:rPr>
          <w:spacing w:val="-2"/>
        </w:rPr>
        <w:t>previstas</w:t>
      </w:r>
      <w:r w:rsidRPr="00992F89">
        <w:rPr>
          <w:spacing w:val="-7"/>
        </w:rPr>
        <w:t xml:space="preserve"> </w:t>
      </w:r>
      <w:r w:rsidRPr="00992F89">
        <w:rPr>
          <w:spacing w:val="-2"/>
        </w:rPr>
        <w:t>em</w:t>
      </w:r>
      <w:r w:rsidRPr="00992F89">
        <w:rPr>
          <w:spacing w:val="-57"/>
        </w:rPr>
        <w:t xml:space="preserve"> </w:t>
      </w:r>
      <w:r w:rsidRPr="00992F89">
        <w:t>contrato;</w:t>
      </w:r>
    </w:p>
    <w:p w14:paraId="3D331636" w14:textId="77777777" w:rsidR="00F45148" w:rsidRPr="00992F89" w:rsidRDefault="00F45148" w:rsidP="00206179">
      <w:pPr>
        <w:pStyle w:val="Nivel3"/>
        <w:numPr>
          <w:ilvl w:val="2"/>
          <w:numId w:val="22"/>
        </w:numPr>
        <w:ind w:left="284" w:firstLine="0"/>
      </w:pPr>
      <w:r w:rsidRPr="00992F89">
        <w:t>Fornecer</w:t>
      </w:r>
      <w:r w:rsidRPr="00992F89">
        <w:rPr>
          <w:spacing w:val="23"/>
        </w:rPr>
        <w:t xml:space="preserve"> </w:t>
      </w:r>
      <w:r w:rsidRPr="00992F89">
        <w:t>o</w:t>
      </w:r>
      <w:r w:rsidRPr="00992F89">
        <w:rPr>
          <w:spacing w:val="24"/>
        </w:rPr>
        <w:t xml:space="preserve"> </w:t>
      </w:r>
      <w:r w:rsidRPr="00992F89">
        <w:t>relatório</w:t>
      </w:r>
      <w:r w:rsidRPr="00992F89">
        <w:rPr>
          <w:spacing w:val="25"/>
        </w:rPr>
        <w:t xml:space="preserve"> </w:t>
      </w:r>
      <w:r w:rsidRPr="00992F89">
        <w:t>final</w:t>
      </w:r>
      <w:r w:rsidRPr="00992F89">
        <w:rPr>
          <w:spacing w:val="22"/>
        </w:rPr>
        <w:t xml:space="preserve"> </w:t>
      </w:r>
      <w:r w:rsidRPr="00992F89">
        <w:t>de</w:t>
      </w:r>
      <w:r w:rsidRPr="00992F89">
        <w:rPr>
          <w:spacing w:val="20"/>
        </w:rPr>
        <w:t xml:space="preserve"> </w:t>
      </w:r>
      <w:r w:rsidRPr="00992F89">
        <w:t>cada</w:t>
      </w:r>
      <w:r w:rsidRPr="00992F89">
        <w:rPr>
          <w:spacing w:val="24"/>
        </w:rPr>
        <w:t xml:space="preserve"> </w:t>
      </w:r>
      <w:r w:rsidRPr="00992F89">
        <w:t>leilão</w:t>
      </w:r>
      <w:r w:rsidRPr="00992F89">
        <w:rPr>
          <w:spacing w:val="24"/>
        </w:rPr>
        <w:t xml:space="preserve"> </w:t>
      </w:r>
      <w:r w:rsidRPr="00992F89">
        <w:t>que</w:t>
      </w:r>
      <w:r w:rsidRPr="00992F89">
        <w:rPr>
          <w:spacing w:val="24"/>
        </w:rPr>
        <w:t xml:space="preserve"> </w:t>
      </w:r>
      <w:r w:rsidRPr="00992F89">
        <w:t>deverá</w:t>
      </w:r>
      <w:r w:rsidRPr="00992F89">
        <w:rPr>
          <w:spacing w:val="24"/>
        </w:rPr>
        <w:t xml:space="preserve"> </w:t>
      </w:r>
      <w:r w:rsidRPr="00992F89">
        <w:t>conter,</w:t>
      </w:r>
      <w:r w:rsidRPr="00992F89">
        <w:rPr>
          <w:spacing w:val="19"/>
        </w:rPr>
        <w:t xml:space="preserve"> </w:t>
      </w:r>
      <w:r w:rsidRPr="00992F89">
        <w:t>no</w:t>
      </w:r>
      <w:r w:rsidRPr="00992F89">
        <w:rPr>
          <w:spacing w:val="25"/>
        </w:rPr>
        <w:t xml:space="preserve"> </w:t>
      </w:r>
      <w:r w:rsidRPr="00992F89">
        <w:t>mínimo:</w:t>
      </w:r>
    </w:p>
    <w:p w14:paraId="6BE7EE2E" w14:textId="77777777" w:rsidR="00F45148" w:rsidRDefault="00F45148" w:rsidP="00F8058D">
      <w:pPr>
        <w:pStyle w:val="Ttulo1"/>
        <w:spacing w:before="40" w:line="276" w:lineRule="auto"/>
        <w:ind w:left="1418" w:right="150"/>
        <w:jc w:val="both"/>
        <w:rPr>
          <w:rFonts w:ascii="Times New Roman" w:hAnsi="Times New Roman" w:cs="Times New Roman"/>
          <w:color w:val="000008"/>
          <w:sz w:val="24"/>
          <w:szCs w:val="24"/>
          <w:u w:val="single" w:color="000008"/>
        </w:rPr>
      </w:pPr>
      <w:r w:rsidRPr="00992F89">
        <w:rPr>
          <w:rFonts w:ascii="Times New Roman" w:hAnsi="Times New Roman" w:cs="Times New Roman"/>
          <w:color w:val="000008"/>
          <w:sz w:val="24"/>
          <w:szCs w:val="24"/>
          <w:u w:val="single" w:color="000008"/>
        </w:rPr>
        <w:lastRenderedPageBreak/>
        <w:t>descrição do bem, valor de</w:t>
      </w:r>
      <w:r w:rsidRPr="00992F89">
        <w:rPr>
          <w:rFonts w:ascii="Times New Roman" w:hAnsi="Times New Roman" w:cs="Times New Roman"/>
          <w:color w:val="000008"/>
          <w:spacing w:val="1"/>
          <w:sz w:val="24"/>
          <w:szCs w:val="24"/>
          <w:u w:val="single" w:color="000008"/>
        </w:rPr>
        <w:t xml:space="preserve"> </w:t>
      </w:r>
      <w:r w:rsidRPr="00992F89">
        <w:rPr>
          <w:rFonts w:ascii="Times New Roman" w:hAnsi="Times New Roman" w:cs="Times New Roman"/>
          <w:color w:val="000008"/>
          <w:sz w:val="24"/>
          <w:szCs w:val="24"/>
          <w:u w:val="single" w:color="000008"/>
        </w:rPr>
        <w:t>avaliação, valor de arremate, CPF/CNPJ do</w:t>
      </w:r>
      <w:r w:rsidRPr="00992F89">
        <w:rPr>
          <w:rFonts w:ascii="Times New Roman" w:hAnsi="Times New Roman" w:cs="Times New Roman"/>
          <w:color w:val="000008"/>
          <w:spacing w:val="1"/>
          <w:sz w:val="24"/>
          <w:szCs w:val="24"/>
        </w:rPr>
        <w:t xml:space="preserve"> </w:t>
      </w:r>
      <w:r w:rsidRPr="00992F89">
        <w:rPr>
          <w:rFonts w:ascii="Times New Roman" w:hAnsi="Times New Roman" w:cs="Times New Roman"/>
          <w:color w:val="000008"/>
          <w:sz w:val="24"/>
          <w:szCs w:val="24"/>
          <w:u w:val="single" w:color="000008"/>
        </w:rPr>
        <w:t>arrematante,</w:t>
      </w:r>
      <w:r w:rsidRPr="00992F89">
        <w:rPr>
          <w:rFonts w:ascii="Times New Roman" w:hAnsi="Times New Roman" w:cs="Times New Roman"/>
          <w:color w:val="000008"/>
          <w:spacing w:val="1"/>
          <w:sz w:val="24"/>
          <w:szCs w:val="24"/>
          <w:u w:val="single" w:color="000008"/>
        </w:rPr>
        <w:t xml:space="preserve"> </w:t>
      </w:r>
      <w:r w:rsidRPr="00992F89">
        <w:rPr>
          <w:rFonts w:ascii="Times New Roman" w:hAnsi="Times New Roman" w:cs="Times New Roman"/>
          <w:color w:val="000008"/>
          <w:sz w:val="24"/>
          <w:szCs w:val="24"/>
          <w:u w:val="single" w:color="000008"/>
        </w:rPr>
        <w:t>nome</w:t>
      </w:r>
      <w:r w:rsidRPr="00992F89">
        <w:rPr>
          <w:rFonts w:ascii="Times New Roman" w:hAnsi="Times New Roman" w:cs="Times New Roman"/>
          <w:color w:val="000008"/>
          <w:spacing w:val="1"/>
          <w:sz w:val="24"/>
          <w:szCs w:val="24"/>
          <w:u w:val="single" w:color="000008"/>
        </w:rPr>
        <w:t xml:space="preserve"> </w:t>
      </w:r>
      <w:r w:rsidRPr="00992F89">
        <w:rPr>
          <w:rFonts w:ascii="Times New Roman" w:hAnsi="Times New Roman" w:cs="Times New Roman"/>
          <w:color w:val="000008"/>
          <w:sz w:val="24"/>
          <w:szCs w:val="24"/>
          <w:u w:val="single" w:color="000008"/>
        </w:rPr>
        <w:t>do</w:t>
      </w:r>
      <w:r w:rsidRPr="00992F89">
        <w:rPr>
          <w:rFonts w:ascii="Times New Roman" w:hAnsi="Times New Roman" w:cs="Times New Roman"/>
          <w:color w:val="000008"/>
          <w:spacing w:val="1"/>
          <w:sz w:val="24"/>
          <w:szCs w:val="24"/>
          <w:u w:val="single" w:color="000008"/>
        </w:rPr>
        <w:t xml:space="preserve"> </w:t>
      </w:r>
      <w:r w:rsidRPr="00992F89">
        <w:rPr>
          <w:rFonts w:ascii="Times New Roman" w:hAnsi="Times New Roman" w:cs="Times New Roman"/>
          <w:color w:val="000008"/>
          <w:sz w:val="24"/>
          <w:szCs w:val="24"/>
          <w:u w:val="single" w:color="000008"/>
        </w:rPr>
        <w:t>arrematante,</w:t>
      </w:r>
      <w:r w:rsidRPr="00992F89">
        <w:rPr>
          <w:rFonts w:ascii="Times New Roman" w:hAnsi="Times New Roman" w:cs="Times New Roman"/>
          <w:color w:val="000008"/>
          <w:spacing w:val="1"/>
          <w:sz w:val="24"/>
          <w:szCs w:val="24"/>
          <w:u w:val="single" w:color="000008"/>
        </w:rPr>
        <w:t xml:space="preserve"> </w:t>
      </w:r>
      <w:r w:rsidRPr="00992F89">
        <w:rPr>
          <w:rFonts w:ascii="Times New Roman" w:hAnsi="Times New Roman" w:cs="Times New Roman"/>
          <w:color w:val="000008"/>
          <w:sz w:val="24"/>
          <w:szCs w:val="24"/>
          <w:u w:val="single" w:color="000008"/>
        </w:rPr>
        <w:t>quantidade</w:t>
      </w:r>
      <w:r w:rsidRPr="00992F89">
        <w:rPr>
          <w:rFonts w:ascii="Times New Roman" w:hAnsi="Times New Roman" w:cs="Times New Roman"/>
          <w:color w:val="000008"/>
          <w:spacing w:val="1"/>
          <w:sz w:val="24"/>
          <w:szCs w:val="24"/>
          <w:u w:val="single" w:color="000008"/>
        </w:rPr>
        <w:t xml:space="preserve"> </w:t>
      </w:r>
      <w:r w:rsidRPr="00992F89">
        <w:rPr>
          <w:rFonts w:ascii="Times New Roman" w:hAnsi="Times New Roman" w:cs="Times New Roman"/>
          <w:color w:val="000008"/>
          <w:sz w:val="24"/>
          <w:szCs w:val="24"/>
          <w:u w:val="single" w:color="000008"/>
        </w:rPr>
        <w:t>de</w:t>
      </w:r>
      <w:r w:rsidRPr="00992F89">
        <w:rPr>
          <w:rFonts w:ascii="Times New Roman" w:hAnsi="Times New Roman" w:cs="Times New Roman"/>
          <w:color w:val="000008"/>
          <w:spacing w:val="1"/>
          <w:sz w:val="24"/>
          <w:szCs w:val="24"/>
          <w:u w:val="single" w:color="000008"/>
        </w:rPr>
        <w:t xml:space="preserve"> </w:t>
      </w:r>
      <w:r w:rsidRPr="00992F89">
        <w:rPr>
          <w:rFonts w:ascii="Times New Roman" w:hAnsi="Times New Roman" w:cs="Times New Roman"/>
          <w:color w:val="000008"/>
          <w:sz w:val="24"/>
          <w:szCs w:val="24"/>
          <w:u w:val="single" w:color="000008"/>
        </w:rPr>
        <w:t>lotes</w:t>
      </w:r>
      <w:r w:rsidRPr="00992F89">
        <w:rPr>
          <w:rFonts w:ascii="Times New Roman" w:hAnsi="Times New Roman" w:cs="Times New Roman"/>
          <w:color w:val="000008"/>
          <w:spacing w:val="1"/>
          <w:sz w:val="24"/>
          <w:szCs w:val="24"/>
          <w:u w:val="single" w:color="000008"/>
        </w:rPr>
        <w:t xml:space="preserve"> </w:t>
      </w:r>
      <w:r w:rsidRPr="00992F89">
        <w:rPr>
          <w:rFonts w:ascii="Times New Roman" w:hAnsi="Times New Roman" w:cs="Times New Roman"/>
          <w:color w:val="000008"/>
          <w:sz w:val="24"/>
          <w:szCs w:val="24"/>
          <w:u w:val="single" w:color="000008"/>
        </w:rPr>
        <w:t>arrematados,</w:t>
      </w:r>
      <w:r w:rsidRPr="00992F89">
        <w:rPr>
          <w:rFonts w:ascii="Times New Roman" w:hAnsi="Times New Roman" w:cs="Times New Roman"/>
          <w:color w:val="000008"/>
          <w:spacing w:val="1"/>
          <w:sz w:val="24"/>
          <w:szCs w:val="24"/>
        </w:rPr>
        <w:t xml:space="preserve"> </w:t>
      </w:r>
      <w:r w:rsidRPr="00992F89">
        <w:rPr>
          <w:rFonts w:ascii="Times New Roman" w:hAnsi="Times New Roman" w:cs="Times New Roman"/>
          <w:color w:val="000008"/>
          <w:spacing w:val="-1"/>
          <w:sz w:val="24"/>
          <w:szCs w:val="24"/>
          <w:u w:val="single" w:color="000008"/>
        </w:rPr>
        <w:t>identidade,</w:t>
      </w:r>
      <w:r w:rsidRPr="00992F89">
        <w:rPr>
          <w:rFonts w:ascii="Times New Roman" w:hAnsi="Times New Roman" w:cs="Times New Roman"/>
          <w:color w:val="000008"/>
          <w:spacing w:val="-10"/>
          <w:sz w:val="24"/>
          <w:szCs w:val="24"/>
          <w:u w:val="single" w:color="000008"/>
        </w:rPr>
        <w:t xml:space="preserve"> </w:t>
      </w:r>
      <w:r w:rsidRPr="00992F89">
        <w:rPr>
          <w:rFonts w:ascii="Times New Roman" w:hAnsi="Times New Roman" w:cs="Times New Roman"/>
          <w:color w:val="000008"/>
          <w:spacing w:val="-1"/>
          <w:sz w:val="24"/>
          <w:szCs w:val="24"/>
          <w:u w:val="single" w:color="000008"/>
        </w:rPr>
        <w:t>endereço,</w:t>
      </w:r>
      <w:r w:rsidRPr="00992F89">
        <w:rPr>
          <w:rFonts w:ascii="Times New Roman" w:hAnsi="Times New Roman" w:cs="Times New Roman"/>
          <w:color w:val="000008"/>
          <w:spacing w:val="-9"/>
          <w:sz w:val="24"/>
          <w:szCs w:val="24"/>
          <w:u w:val="single" w:color="000008"/>
        </w:rPr>
        <w:t xml:space="preserve"> </w:t>
      </w:r>
      <w:r w:rsidRPr="00992F89">
        <w:rPr>
          <w:rFonts w:ascii="Times New Roman" w:hAnsi="Times New Roman" w:cs="Times New Roman"/>
          <w:color w:val="000008"/>
          <w:spacing w:val="-1"/>
          <w:sz w:val="24"/>
          <w:szCs w:val="24"/>
          <w:u w:val="single" w:color="000008"/>
        </w:rPr>
        <w:t>quantidade</w:t>
      </w:r>
      <w:r w:rsidRPr="00992F89">
        <w:rPr>
          <w:rFonts w:ascii="Times New Roman" w:hAnsi="Times New Roman" w:cs="Times New Roman"/>
          <w:color w:val="000008"/>
          <w:spacing w:val="-11"/>
          <w:sz w:val="24"/>
          <w:szCs w:val="24"/>
          <w:u w:val="single" w:color="000008"/>
        </w:rPr>
        <w:t xml:space="preserve"> </w:t>
      </w:r>
      <w:r w:rsidRPr="00992F89">
        <w:rPr>
          <w:rFonts w:ascii="Times New Roman" w:hAnsi="Times New Roman" w:cs="Times New Roman"/>
          <w:color w:val="000008"/>
          <w:spacing w:val="-1"/>
          <w:sz w:val="24"/>
          <w:szCs w:val="24"/>
          <w:u w:val="single" w:color="000008"/>
        </w:rPr>
        <w:t>de</w:t>
      </w:r>
      <w:r w:rsidRPr="00992F89">
        <w:rPr>
          <w:rFonts w:ascii="Times New Roman" w:hAnsi="Times New Roman" w:cs="Times New Roman"/>
          <w:color w:val="000008"/>
          <w:spacing w:val="-11"/>
          <w:sz w:val="24"/>
          <w:szCs w:val="24"/>
          <w:u w:val="single" w:color="000008"/>
        </w:rPr>
        <w:t xml:space="preserve"> </w:t>
      </w:r>
      <w:r w:rsidRPr="00992F89">
        <w:rPr>
          <w:rFonts w:ascii="Times New Roman" w:hAnsi="Times New Roman" w:cs="Times New Roman"/>
          <w:color w:val="000008"/>
          <w:spacing w:val="-1"/>
          <w:sz w:val="24"/>
          <w:szCs w:val="24"/>
          <w:u w:val="single" w:color="000008"/>
        </w:rPr>
        <w:t>não</w:t>
      </w:r>
      <w:r w:rsidRPr="00992F89">
        <w:rPr>
          <w:rFonts w:ascii="Times New Roman" w:hAnsi="Times New Roman" w:cs="Times New Roman"/>
          <w:color w:val="000008"/>
          <w:spacing w:val="-9"/>
          <w:sz w:val="24"/>
          <w:szCs w:val="24"/>
          <w:u w:val="single" w:color="000008"/>
        </w:rPr>
        <w:t xml:space="preserve"> </w:t>
      </w:r>
      <w:r w:rsidRPr="00992F89">
        <w:rPr>
          <w:rFonts w:ascii="Times New Roman" w:hAnsi="Times New Roman" w:cs="Times New Roman"/>
          <w:color w:val="000008"/>
          <w:spacing w:val="-1"/>
          <w:sz w:val="24"/>
          <w:szCs w:val="24"/>
          <w:u w:val="single" w:color="000008"/>
        </w:rPr>
        <w:t>arrematados,</w:t>
      </w:r>
      <w:r w:rsidRPr="00992F89">
        <w:rPr>
          <w:rFonts w:ascii="Times New Roman" w:hAnsi="Times New Roman" w:cs="Times New Roman"/>
          <w:color w:val="000008"/>
          <w:spacing w:val="-9"/>
          <w:sz w:val="24"/>
          <w:szCs w:val="24"/>
          <w:u w:val="single" w:color="000008"/>
        </w:rPr>
        <w:t xml:space="preserve"> </w:t>
      </w:r>
      <w:r w:rsidRPr="00992F89">
        <w:rPr>
          <w:rFonts w:ascii="Times New Roman" w:hAnsi="Times New Roman" w:cs="Times New Roman"/>
          <w:color w:val="000008"/>
          <w:spacing w:val="-1"/>
          <w:sz w:val="24"/>
          <w:szCs w:val="24"/>
          <w:u w:val="single" w:color="000008"/>
        </w:rPr>
        <w:t>quantidade</w:t>
      </w:r>
      <w:r w:rsidRPr="00992F89">
        <w:rPr>
          <w:rFonts w:ascii="Times New Roman" w:hAnsi="Times New Roman" w:cs="Times New Roman"/>
          <w:color w:val="000008"/>
          <w:spacing w:val="-2"/>
          <w:sz w:val="24"/>
          <w:szCs w:val="24"/>
          <w:u w:val="single" w:color="000008"/>
        </w:rPr>
        <w:t xml:space="preserve"> </w:t>
      </w:r>
      <w:r w:rsidRPr="00992F89">
        <w:rPr>
          <w:rFonts w:ascii="Times New Roman" w:hAnsi="Times New Roman" w:cs="Times New Roman"/>
          <w:color w:val="000008"/>
          <w:sz w:val="24"/>
          <w:szCs w:val="24"/>
          <w:u w:val="single" w:color="000008"/>
        </w:rPr>
        <w:t>e</w:t>
      </w:r>
      <w:r w:rsidRPr="00992F89">
        <w:rPr>
          <w:rFonts w:ascii="Times New Roman" w:hAnsi="Times New Roman" w:cs="Times New Roman"/>
          <w:color w:val="000008"/>
          <w:spacing w:val="-8"/>
          <w:sz w:val="24"/>
          <w:szCs w:val="24"/>
          <w:u w:val="single" w:color="000008"/>
        </w:rPr>
        <w:t xml:space="preserve"> </w:t>
      </w:r>
      <w:r w:rsidRPr="00992F89">
        <w:rPr>
          <w:rFonts w:ascii="Times New Roman" w:hAnsi="Times New Roman" w:cs="Times New Roman"/>
          <w:color w:val="000008"/>
          <w:sz w:val="24"/>
          <w:szCs w:val="24"/>
          <w:u w:val="single" w:color="000008"/>
        </w:rPr>
        <w:t>valor</w:t>
      </w:r>
      <w:r w:rsidRPr="00992F89">
        <w:rPr>
          <w:rFonts w:ascii="Times New Roman" w:hAnsi="Times New Roman" w:cs="Times New Roman"/>
          <w:color w:val="000008"/>
          <w:spacing w:val="-12"/>
          <w:sz w:val="24"/>
          <w:szCs w:val="24"/>
          <w:u w:val="single" w:color="000008"/>
        </w:rPr>
        <w:t xml:space="preserve"> </w:t>
      </w:r>
      <w:r w:rsidRPr="00992F89">
        <w:rPr>
          <w:rFonts w:ascii="Times New Roman" w:hAnsi="Times New Roman" w:cs="Times New Roman"/>
          <w:color w:val="000008"/>
          <w:sz w:val="24"/>
          <w:szCs w:val="24"/>
          <w:u w:val="single" w:color="000008"/>
        </w:rPr>
        <w:t>de</w:t>
      </w:r>
      <w:r w:rsidRPr="00992F89">
        <w:rPr>
          <w:rFonts w:ascii="Times New Roman" w:hAnsi="Times New Roman" w:cs="Times New Roman"/>
          <w:color w:val="000008"/>
          <w:spacing w:val="-57"/>
          <w:sz w:val="24"/>
          <w:szCs w:val="24"/>
        </w:rPr>
        <w:t xml:space="preserve"> </w:t>
      </w:r>
      <w:r w:rsidRPr="00992F89">
        <w:rPr>
          <w:rFonts w:ascii="Times New Roman" w:hAnsi="Times New Roman" w:cs="Times New Roman"/>
          <w:color w:val="000008"/>
          <w:sz w:val="24"/>
          <w:szCs w:val="24"/>
          <w:u w:val="single" w:color="000008"/>
        </w:rPr>
        <w:t>lotes</w:t>
      </w:r>
      <w:r w:rsidRPr="00992F89">
        <w:rPr>
          <w:rFonts w:ascii="Times New Roman" w:hAnsi="Times New Roman" w:cs="Times New Roman"/>
          <w:color w:val="000008"/>
          <w:spacing w:val="-7"/>
          <w:sz w:val="24"/>
          <w:szCs w:val="24"/>
          <w:u w:val="single" w:color="000008"/>
        </w:rPr>
        <w:t xml:space="preserve"> </w:t>
      </w:r>
      <w:r w:rsidRPr="00992F89">
        <w:rPr>
          <w:rFonts w:ascii="Times New Roman" w:hAnsi="Times New Roman" w:cs="Times New Roman"/>
          <w:color w:val="000008"/>
          <w:sz w:val="24"/>
          <w:szCs w:val="24"/>
          <w:u w:val="single" w:color="000008"/>
        </w:rPr>
        <w:t>em</w:t>
      </w:r>
      <w:r w:rsidRPr="00992F89">
        <w:rPr>
          <w:rFonts w:ascii="Times New Roman" w:hAnsi="Times New Roman" w:cs="Times New Roman"/>
          <w:color w:val="000008"/>
          <w:spacing w:val="-8"/>
          <w:sz w:val="24"/>
          <w:szCs w:val="24"/>
          <w:u w:val="single" w:color="000008"/>
        </w:rPr>
        <w:t xml:space="preserve"> </w:t>
      </w:r>
      <w:r w:rsidRPr="00992F89">
        <w:rPr>
          <w:rFonts w:ascii="Times New Roman" w:hAnsi="Times New Roman" w:cs="Times New Roman"/>
          <w:color w:val="000008"/>
          <w:sz w:val="24"/>
          <w:szCs w:val="24"/>
          <w:u w:val="single" w:color="000008"/>
        </w:rPr>
        <w:t>condicional,</w:t>
      </w:r>
      <w:r w:rsidRPr="00992F89">
        <w:rPr>
          <w:rFonts w:ascii="Times New Roman" w:hAnsi="Times New Roman" w:cs="Times New Roman"/>
          <w:color w:val="000008"/>
          <w:spacing w:val="-1"/>
          <w:sz w:val="24"/>
          <w:szCs w:val="24"/>
          <w:u w:val="single" w:color="000008"/>
        </w:rPr>
        <w:t xml:space="preserve"> </w:t>
      </w:r>
      <w:r w:rsidRPr="00992F89">
        <w:rPr>
          <w:rFonts w:ascii="Times New Roman" w:hAnsi="Times New Roman" w:cs="Times New Roman"/>
          <w:color w:val="000008"/>
          <w:sz w:val="24"/>
          <w:szCs w:val="24"/>
          <w:u w:val="single" w:color="000008"/>
        </w:rPr>
        <w:t>se</w:t>
      </w:r>
      <w:r w:rsidRPr="00992F89">
        <w:rPr>
          <w:rFonts w:ascii="Times New Roman" w:hAnsi="Times New Roman" w:cs="Times New Roman"/>
          <w:color w:val="000008"/>
          <w:spacing w:val="-2"/>
          <w:sz w:val="24"/>
          <w:szCs w:val="24"/>
          <w:u w:val="single" w:color="000008"/>
        </w:rPr>
        <w:t xml:space="preserve"> </w:t>
      </w:r>
      <w:r w:rsidRPr="00992F89">
        <w:rPr>
          <w:rFonts w:ascii="Times New Roman" w:hAnsi="Times New Roman" w:cs="Times New Roman"/>
          <w:color w:val="000008"/>
          <w:sz w:val="24"/>
          <w:szCs w:val="24"/>
          <w:u w:val="single" w:color="000008"/>
        </w:rPr>
        <w:t>houver.</w:t>
      </w:r>
    </w:p>
    <w:p w14:paraId="1C69B4CA" w14:textId="77777777" w:rsidR="00F8058D" w:rsidRPr="00F8058D" w:rsidRDefault="00F8058D" w:rsidP="00F8058D"/>
    <w:p w14:paraId="6956E8AB" w14:textId="07344A65" w:rsidR="00F45148" w:rsidRPr="00992F89" w:rsidRDefault="00F45148" w:rsidP="00206179">
      <w:pPr>
        <w:pStyle w:val="Nivel3"/>
        <w:numPr>
          <w:ilvl w:val="2"/>
          <w:numId w:val="22"/>
        </w:numPr>
        <w:ind w:left="284" w:firstLine="0"/>
      </w:pPr>
      <w:r w:rsidRPr="00992F89">
        <w:t>Realizar</w:t>
      </w:r>
      <w:r w:rsidRPr="00F30D94">
        <w:rPr>
          <w:spacing w:val="-5"/>
        </w:rPr>
        <w:t xml:space="preserve"> </w:t>
      </w:r>
      <w:r w:rsidRPr="00992F89">
        <w:t>o</w:t>
      </w:r>
      <w:r w:rsidRPr="00F30D94">
        <w:rPr>
          <w:spacing w:val="-5"/>
        </w:rPr>
        <w:t xml:space="preserve"> </w:t>
      </w:r>
      <w:r w:rsidRPr="00992F89">
        <w:t>leilão</w:t>
      </w:r>
      <w:r w:rsidRPr="00F30D94">
        <w:rPr>
          <w:spacing w:val="-9"/>
        </w:rPr>
        <w:t xml:space="preserve"> </w:t>
      </w:r>
      <w:r w:rsidRPr="00992F89">
        <w:t>através de</w:t>
      </w:r>
      <w:r w:rsidRPr="00F30D94">
        <w:rPr>
          <w:spacing w:val="-6"/>
        </w:rPr>
        <w:t xml:space="preserve"> </w:t>
      </w:r>
      <w:r w:rsidRPr="00992F89">
        <w:t>projeção, com</w:t>
      </w:r>
      <w:r w:rsidRPr="00F30D94">
        <w:rPr>
          <w:spacing w:val="-13"/>
        </w:rPr>
        <w:t xml:space="preserve"> </w:t>
      </w:r>
      <w:r w:rsidRPr="00992F89">
        <w:t>demonstração de</w:t>
      </w:r>
      <w:r w:rsidRPr="00F30D94">
        <w:rPr>
          <w:spacing w:val="-13"/>
        </w:rPr>
        <w:t xml:space="preserve"> </w:t>
      </w:r>
      <w:r w:rsidRPr="00992F89">
        <w:t>fotografias dos</w:t>
      </w:r>
      <w:r w:rsidR="00F30D94">
        <w:t xml:space="preserve"> </w:t>
      </w:r>
      <w:r w:rsidRPr="00F30D94">
        <w:t>bens,</w:t>
      </w:r>
      <w:r w:rsidRPr="00F30D94">
        <w:rPr>
          <w:spacing w:val="31"/>
        </w:rPr>
        <w:t xml:space="preserve"> </w:t>
      </w:r>
      <w:r w:rsidRPr="00F30D94">
        <w:t>quando</w:t>
      </w:r>
      <w:r w:rsidRPr="00F30D94">
        <w:rPr>
          <w:spacing w:val="31"/>
        </w:rPr>
        <w:t xml:space="preserve"> </w:t>
      </w:r>
      <w:r w:rsidRPr="00F30D94">
        <w:t>o</w:t>
      </w:r>
      <w:r w:rsidRPr="00F30D94">
        <w:rPr>
          <w:spacing w:val="20"/>
        </w:rPr>
        <w:t xml:space="preserve"> </w:t>
      </w:r>
      <w:r w:rsidRPr="00F30D94">
        <w:t>leilão</w:t>
      </w:r>
      <w:r w:rsidRPr="00F30D94">
        <w:rPr>
          <w:spacing w:val="34"/>
        </w:rPr>
        <w:t xml:space="preserve"> </w:t>
      </w:r>
      <w:r w:rsidRPr="00F30D94">
        <w:t>não</w:t>
      </w:r>
      <w:r w:rsidRPr="00F30D94">
        <w:rPr>
          <w:spacing w:val="31"/>
        </w:rPr>
        <w:t xml:space="preserve"> </w:t>
      </w:r>
      <w:r w:rsidRPr="00F30D94">
        <w:t>puder</w:t>
      </w:r>
      <w:r w:rsidRPr="00F30D94">
        <w:rPr>
          <w:spacing w:val="33"/>
        </w:rPr>
        <w:t xml:space="preserve"> </w:t>
      </w:r>
      <w:r w:rsidRPr="00F30D94">
        <w:t>ser</w:t>
      </w:r>
      <w:r w:rsidRPr="00F30D94">
        <w:rPr>
          <w:spacing w:val="32"/>
        </w:rPr>
        <w:t xml:space="preserve"> </w:t>
      </w:r>
      <w:r w:rsidRPr="00F30D94">
        <w:t>realizado</w:t>
      </w:r>
      <w:r w:rsidRPr="00F30D94">
        <w:rPr>
          <w:spacing w:val="31"/>
        </w:rPr>
        <w:t xml:space="preserve"> </w:t>
      </w:r>
      <w:r w:rsidRPr="00F30D94">
        <w:t>no</w:t>
      </w:r>
      <w:r w:rsidRPr="00F30D94">
        <w:rPr>
          <w:spacing w:val="32"/>
        </w:rPr>
        <w:t xml:space="preserve"> </w:t>
      </w:r>
      <w:r w:rsidRPr="00F30D94">
        <w:t>local</w:t>
      </w:r>
      <w:r w:rsidRPr="00F30D94">
        <w:rPr>
          <w:spacing w:val="32"/>
        </w:rPr>
        <w:t xml:space="preserve"> </w:t>
      </w:r>
      <w:r w:rsidRPr="00F30D94">
        <w:t>onde</w:t>
      </w:r>
      <w:r w:rsidRPr="00F30D94">
        <w:rPr>
          <w:spacing w:val="33"/>
        </w:rPr>
        <w:t xml:space="preserve"> </w:t>
      </w:r>
      <w:r w:rsidRPr="00F30D94">
        <w:t>se</w:t>
      </w:r>
      <w:r w:rsidRPr="00F30D94">
        <w:rPr>
          <w:spacing w:val="31"/>
        </w:rPr>
        <w:t xml:space="preserve"> </w:t>
      </w:r>
      <w:r w:rsidRPr="00F30D94">
        <w:t>encontram</w:t>
      </w:r>
      <w:r w:rsidRPr="00F30D94">
        <w:rPr>
          <w:spacing w:val="31"/>
        </w:rPr>
        <w:t xml:space="preserve"> </w:t>
      </w:r>
      <w:r w:rsidRPr="00F30D94">
        <w:t>os</w:t>
      </w:r>
      <w:r w:rsidRPr="00F30D94">
        <w:rPr>
          <w:spacing w:val="-57"/>
        </w:rPr>
        <w:t xml:space="preserve"> </w:t>
      </w:r>
      <w:r w:rsidRPr="00F30D94">
        <w:t>bens;</w:t>
      </w:r>
    </w:p>
    <w:p w14:paraId="28BEFCD6" w14:textId="49BECB38" w:rsidR="00F45148" w:rsidRPr="00992F89" w:rsidRDefault="00F45148" w:rsidP="00206179">
      <w:pPr>
        <w:pStyle w:val="Nivel3"/>
        <w:numPr>
          <w:ilvl w:val="2"/>
          <w:numId w:val="22"/>
        </w:numPr>
        <w:ind w:left="284" w:firstLine="0"/>
      </w:pPr>
      <w:r w:rsidRPr="00992F89">
        <w:t>Dispor</w:t>
      </w:r>
      <w:r w:rsidRPr="005C0FCF">
        <w:rPr>
          <w:spacing w:val="31"/>
        </w:rPr>
        <w:t xml:space="preserve"> </w:t>
      </w:r>
      <w:r w:rsidRPr="00992F89">
        <w:t>de</w:t>
      </w:r>
      <w:r w:rsidRPr="005C0FCF">
        <w:rPr>
          <w:spacing w:val="33"/>
        </w:rPr>
        <w:t xml:space="preserve"> </w:t>
      </w:r>
      <w:r w:rsidRPr="00992F89">
        <w:t>sistema</w:t>
      </w:r>
      <w:r w:rsidRPr="005C0FCF">
        <w:rPr>
          <w:spacing w:val="32"/>
        </w:rPr>
        <w:t xml:space="preserve"> </w:t>
      </w:r>
      <w:r w:rsidRPr="00992F89">
        <w:t>audiovisual</w:t>
      </w:r>
      <w:r w:rsidRPr="005C0FCF">
        <w:rPr>
          <w:spacing w:val="32"/>
        </w:rPr>
        <w:t xml:space="preserve"> </w:t>
      </w:r>
      <w:r w:rsidRPr="00992F89">
        <w:t>e</w:t>
      </w:r>
      <w:r w:rsidRPr="005C0FCF">
        <w:rPr>
          <w:spacing w:val="32"/>
        </w:rPr>
        <w:t xml:space="preserve"> </w:t>
      </w:r>
      <w:r w:rsidRPr="00992F89">
        <w:t>sistema</w:t>
      </w:r>
      <w:r w:rsidRPr="005C0FCF">
        <w:rPr>
          <w:spacing w:val="34"/>
        </w:rPr>
        <w:t xml:space="preserve"> </w:t>
      </w:r>
      <w:r w:rsidRPr="00992F89">
        <w:t>de</w:t>
      </w:r>
      <w:r w:rsidRPr="005C0FCF">
        <w:rPr>
          <w:spacing w:val="33"/>
        </w:rPr>
        <w:t xml:space="preserve"> </w:t>
      </w:r>
      <w:r w:rsidRPr="00992F89">
        <w:t>som</w:t>
      </w:r>
      <w:r w:rsidRPr="005C0FCF">
        <w:rPr>
          <w:spacing w:val="34"/>
        </w:rPr>
        <w:t xml:space="preserve"> </w:t>
      </w:r>
      <w:r w:rsidRPr="00992F89">
        <w:t>para</w:t>
      </w:r>
      <w:r w:rsidRPr="005C0FCF">
        <w:rPr>
          <w:spacing w:val="33"/>
        </w:rPr>
        <w:t xml:space="preserve"> </w:t>
      </w:r>
      <w:r w:rsidRPr="00992F89">
        <w:t>apresentação</w:t>
      </w:r>
      <w:r w:rsidRPr="005C0FCF">
        <w:rPr>
          <w:spacing w:val="33"/>
        </w:rPr>
        <w:t xml:space="preserve"> </w:t>
      </w:r>
      <w:r w:rsidRPr="00992F89">
        <w:t>das</w:t>
      </w:r>
      <w:r w:rsidR="005C0FCF">
        <w:t xml:space="preserve"> </w:t>
      </w:r>
      <w:r w:rsidRPr="005C0FCF">
        <w:rPr>
          <w:spacing w:val="-1"/>
        </w:rPr>
        <w:t>imagens</w:t>
      </w:r>
      <w:r w:rsidRPr="005C0FCF">
        <w:rPr>
          <w:spacing w:val="-12"/>
        </w:rPr>
        <w:t xml:space="preserve"> </w:t>
      </w:r>
      <w:r w:rsidRPr="005C0FCF">
        <w:rPr>
          <w:spacing w:val="-1"/>
        </w:rPr>
        <w:t>dos</w:t>
      </w:r>
      <w:r w:rsidRPr="005C0FCF">
        <w:rPr>
          <w:spacing w:val="-14"/>
        </w:rPr>
        <w:t xml:space="preserve"> </w:t>
      </w:r>
      <w:r w:rsidRPr="005C0FCF">
        <w:rPr>
          <w:spacing w:val="-1"/>
        </w:rPr>
        <w:t>lotes</w:t>
      </w:r>
      <w:r w:rsidRPr="005C0FCF">
        <w:rPr>
          <w:spacing w:val="-10"/>
        </w:rPr>
        <w:t xml:space="preserve"> </w:t>
      </w:r>
      <w:r w:rsidRPr="005C0FCF">
        <w:rPr>
          <w:spacing w:val="-1"/>
        </w:rPr>
        <w:t>a</w:t>
      </w:r>
      <w:r w:rsidRPr="005C0FCF">
        <w:rPr>
          <w:spacing w:val="-13"/>
        </w:rPr>
        <w:t xml:space="preserve"> </w:t>
      </w:r>
      <w:r w:rsidRPr="005C0FCF">
        <w:rPr>
          <w:spacing w:val="-1"/>
        </w:rPr>
        <w:t>todos</w:t>
      </w:r>
      <w:r w:rsidRPr="005C0FCF">
        <w:rPr>
          <w:spacing w:val="-12"/>
        </w:rPr>
        <w:t xml:space="preserve"> </w:t>
      </w:r>
      <w:r w:rsidRPr="005C0FCF">
        <w:rPr>
          <w:spacing w:val="-1"/>
        </w:rPr>
        <w:t>os</w:t>
      </w:r>
      <w:r w:rsidRPr="005C0FCF">
        <w:rPr>
          <w:spacing w:val="-13"/>
        </w:rPr>
        <w:t xml:space="preserve"> </w:t>
      </w:r>
      <w:r w:rsidRPr="005C0FCF">
        <w:rPr>
          <w:spacing w:val="-1"/>
        </w:rPr>
        <w:t>participantes</w:t>
      </w:r>
      <w:r w:rsidRPr="005C0FCF">
        <w:rPr>
          <w:spacing w:val="-12"/>
        </w:rPr>
        <w:t xml:space="preserve"> </w:t>
      </w:r>
      <w:r w:rsidRPr="005C0FCF">
        <w:rPr>
          <w:spacing w:val="-1"/>
        </w:rPr>
        <w:t>do</w:t>
      </w:r>
      <w:r w:rsidRPr="005C0FCF">
        <w:rPr>
          <w:spacing w:val="-11"/>
        </w:rPr>
        <w:t xml:space="preserve"> </w:t>
      </w:r>
      <w:r w:rsidRPr="005C0FCF">
        <w:rPr>
          <w:spacing w:val="-1"/>
        </w:rPr>
        <w:t>Leilão.</w:t>
      </w:r>
    </w:p>
    <w:p w14:paraId="41F66F1D" w14:textId="13DA3FAA" w:rsidR="00F45148" w:rsidRPr="00992F89" w:rsidRDefault="00F45148" w:rsidP="00206179">
      <w:pPr>
        <w:pStyle w:val="Nivel3"/>
        <w:numPr>
          <w:ilvl w:val="2"/>
          <w:numId w:val="22"/>
        </w:numPr>
        <w:ind w:left="284" w:firstLine="0"/>
      </w:pPr>
      <w:r w:rsidRPr="00992F89">
        <w:rPr>
          <w:noProof/>
        </w:rPr>
        <mc:AlternateContent>
          <mc:Choice Requires="wps">
            <w:drawing>
              <wp:anchor distT="0" distB="0" distL="114300" distR="114300" simplePos="0" relativeHeight="251661312" behindDoc="1" locked="0" layoutInCell="1" allowOverlap="1" wp14:anchorId="3B498811" wp14:editId="7120D6B8">
                <wp:simplePos x="0" y="0"/>
                <wp:positionH relativeFrom="page">
                  <wp:posOffset>3238500</wp:posOffset>
                </wp:positionH>
                <wp:positionV relativeFrom="paragraph">
                  <wp:posOffset>402590</wp:posOffset>
                </wp:positionV>
                <wp:extent cx="3810" cy="175260"/>
                <wp:effectExtent l="0" t="0" r="0" b="0"/>
                <wp:wrapNone/>
                <wp:docPr id="653051207"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D6B64E" id="Retângulo 1" o:spid="_x0000_s1026" style="position:absolute;margin-left:255pt;margin-top:31.7pt;width:.3pt;height:13.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" stroked="f">
                <w10:wrap anchorx="page"/>
              </v:rect>
            </w:pict>
          </mc:Fallback>
        </mc:AlternateContent>
      </w:r>
      <w:r w:rsidRPr="00992F89">
        <w:t>Emitir</w:t>
      </w:r>
      <w:r w:rsidRPr="00992F89">
        <w:rPr>
          <w:spacing w:val="-9"/>
        </w:rPr>
        <w:t xml:space="preserve"> </w:t>
      </w:r>
      <w:r w:rsidRPr="00992F89">
        <w:t>recibos,</w:t>
      </w:r>
      <w:r w:rsidRPr="00992F89">
        <w:rPr>
          <w:spacing w:val="-9"/>
        </w:rPr>
        <w:t xml:space="preserve"> </w:t>
      </w:r>
      <w:r w:rsidRPr="00992F89">
        <w:t>notas</w:t>
      </w:r>
      <w:r w:rsidRPr="00992F89">
        <w:rPr>
          <w:spacing w:val="-7"/>
        </w:rPr>
        <w:t xml:space="preserve"> </w:t>
      </w:r>
      <w:r w:rsidRPr="00992F89">
        <w:t>fiscais,</w:t>
      </w:r>
      <w:r w:rsidRPr="00992F89">
        <w:rPr>
          <w:spacing w:val="-10"/>
        </w:rPr>
        <w:t xml:space="preserve"> </w:t>
      </w:r>
      <w:r w:rsidRPr="00992F89">
        <w:t>relatório</w:t>
      </w:r>
      <w:r w:rsidRPr="00992F89">
        <w:rPr>
          <w:spacing w:val="-9"/>
        </w:rPr>
        <w:t xml:space="preserve"> </w:t>
      </w:r>
      <w:r w:rsidRPr="00992F89">
        <w:t>de</w:t>
      </w:r>
      <w:r w:rsidRPr="00992F89">
        <w:rPr>
          <w:spacing w:val="-11"/>
        </w:rPr>
        <w:t xml:space="preserve"> </w:t>
      </w:r>
      <w:r w:rsidRPr="00992F89">
        <w:t>prestação</w:t>
      </w:r>
      <w:r w:rsidRPr="00992F89">
        <w:rPr>
          <w:spacing w:val="-8"/>
        </w:rPr>
        <w:t xml:space="preserve"> </w:t>
      </w:r>
      <w:r w:rsidRPr="00992F89">
        <w:t>de</w:t>
      </w:r>
      <w:r w:rsidRPr="00992F89">
        <w:rPr>
          <w:spacing w:val="-10"/>
        </w:rPr>
        <w:t xml:space="preserve"> </w:t>
      </w:r>
      <w:r w:rsidRPr="00992F89">
        <w:rPr>
          <w:spacing w:val="-3"/>
        </w:rPr>
        <w:t>contas,</w:t>
      </w:r>
      <w:r w:rsidRPr="00992F89">
        <w:t xml:space="preserve"> </w:t>
      </w:r>
      <w:r w:rsidRPr="00992F89">
        <w:rPr>
          <w:spacing w:val="-3"/>
        </w:rPr>
        <w:t>elaborar</w:t>
      </w:r>
      <w:r w:rsidRPr="00992F89">
        <w:rPr>
          <w:spacing w:val="-7"/>
        </w:rPr>
        <w:t xml:space="preserve"> </w:t>
      </w:r>
      <w:r w:rsidRPr="00992F89">
        <w:rPr>
          <w:spacing w:val="-3"/>
        </w:rPr>
        <w:t>atas</w:t>
      </w:r>
      <w:r w:rsidRPr="00992F89">
        <w:rPr>
          <w:spacing w:val="-8"/>
        </w:rPr>
        <w:t xml:space="preserve"> </w:t>
      </w:r>
      <w:r w:rsidRPr="00992F89">
        <w:rPr>
          <w:spacing w:val="-3"/>
        </w:rPr>
        <w:t>e</w:t>
      </w:r>
      <w:r w:rsidRPr="00992F89">
        <w:rPr>
          <w:spacing w:val="-58"/>
        </w:rPr>
        <w:t xml:space="preserve"> </w:t>
      </w:r>
      <w:r w:rsidRPr="00992F89">
        <w:rPr>
          <w:spacing w:val="-6"/>
        </w:rPr>
        <w:t xml:space="preserve">demais formulários e documentos </w:t>
      </w:r>
      <w:r w:rsidRPr="00992F89">
        <w:rPr>
          <w:spacing w:val="-5"/>
        </w:rPr>
        <w:t>necessários à perfeita conclusão do procedimento</w:t>
      </w:r>
      <w:r w:rsidRPr="00992F89">
        <w:t xml:space="preserve"> de</w:t>
      </w:r>
      <w:r w:rsidRPr="00992F89">
        <w:rPr>
          <w:spacing w:val="-3"/>
        </w:rPr>
        <w:t xml:space="preserve"> </w:t>
      </w:r>
      <w:r w:rsidRPr="00992F89">
        <w:t>leilões</w:t>
      </w:r>
      <w:r w:rsidRPr="00992F89">
        <w:rPr>
          <w:spacing w:val="3"/>
        </w:rPr>
        <w:t xml:space="preserve"> </w:t>
      </w:r>
      <w:r w:rsidRPr="00992F89">
        <w:t>que presidir.</w:t>
      </w:r>
    </w:p>
    <w:p w14:paraId="0AB7B439" w14:textId="6E9BEB07" w:rsidR="00F45148" w:rsidRDefault="00F45148" w:rsidP="00206179">
      <w:pPr>
        <w:pStyle w:val="Nivel3"/>
        <w:numPr>
          <w:ilvl w:val="2"/>
          <w:numId w:val="22"/>
        </w:numPr>
        <w:ind w:left="284" w:firstLine="0"/>
      </w:pPr>
      <w:r w:rsidRPr="00992F89">
        <w:t>O leiloeiro deverá atender prontamente todas as convocações do Fiscal</w:t>
      </w:r>
      <w:r w:rsidRPr="00992F89">
        <w:rPr>
          <w:spacing w:val="1"/>
        </w:rPr>
        <w:t xml:space="preserve"> </w:t>
      </w:r>
      <w:r w:rsidRPr="00992F89">
        <w:rPr>
          <w:spacing w:val="-6"/>
        </w:rPr>
        <w:t xml:space="preserve">Administrativo </w:t>
      </w:r>
      <w:r w:rsidRPr="00992F89">
        <w:rPr>
          <w:spacing w:val="-5"/>
        </w:rPr>
        <w:t>d</w:t>
      </w:r>
      <w:r w:rsidR="002C1EF7">
        <w:rPr>
          <w:spacing w:val="-5"/>
        </w:rPr>
        <w:t>este</w:t>
      </w:r>
      <w:r w:rsidRPr="00992F89">
        <w:rPr>
          <w:spacing w:val="-5"/>
        </w:rPr>
        <w:t xml:space="preserve"> </w:t>
      </w:r>
      <w:r w:rsidR="002C1EF7">
        <w:rPr>
          <w:spacing w:val="-5"/>
        </w:rPr>
        <w:t>Depósito</w:t>
      </w:r>
      <w:r w:rsidRPr="00992F89">
        <w:rPr>
          <w:spacing w:val="-5"/>
        </w:rPr>
        <w:t>, desde a avaliação inicial dos lotes até a transferência da</w:t>
      </w:r>
      <w:r w:rsidRPr="00992F89">
        <w:rPr>
          <w:spacing w:val="-57"/>
        </w:rPr>
        <w:t xml:space="preserve"> </w:t>
      </w:r>
      <w:r w:rsidRPr="00992F89">
        <w:t>titularidade</w:t>
      </w:r>
      <w:r w:rsidRPr="00992F89">
        <w:rPr>
          <w:spacing w:val="-3"/>
        </w:rPr>
        <w:t xml:space="preserve"> </w:t>
      </w:r>
      <w:r w:rsidRPr="00992F89">
        <w:t>do</w:t>
      </w:r>
      <w:r w:rsidRPr="00992F89">
        <w:rPr>
          <w:spacing w:val="-1"/>
        </w:rPr>
        <w:t xml:space="preserve"> </w:t>
      </w:r>
      <w:r w:rsidRPr="00992F89">
        <w:t>documento para o</w:t>
      </w:r>
      <w:r w:rsidRPr="00992F89">
        <w:rPr>
          <w:spacing w:val="-2"/>
        </w:rPr>
        <w:t xml:space="preserve"> </w:t>
      </w:r>
      <w:r w:rsidRPr="00992F89">
        <w:t>arrematante.</w:t>
      </w:r>
    </w:p>
    <w:p w14:paraId="1BC0B203" w14:textId="77777777" w:rsidR="002C1EF7" w:rsidRPr="00F1508E" w:rsidRDefault="002C1EF7" w:rsidP="002C1EF7">
      <w:pPr>
        <w:pStyle w:val="PargrafodaLista"/>
        <w:rPr>
          <w:sz w:val="10"/>
          <w:szCs w:val="10"/>
        </w:rPr>
      </w:pPr>
    </w:p>
    <w:p w14:paraId="4A8292BF" w14:textId="77777777" w:rsidR="00573B28" w:rsidRPr="00992F89" w:rsidRDefault="00573B28" w:rsidP="003651BF">
      <w:pPr>
        <w:pStyle w:val="Nvel01-SemNumerao"/>
      </w:pPr>
      <w:r w:rsidRPr="00992F89">
        <w:t>Materiais a serem disponibilizados</w:t>
      </w:r>
    </w:p>
    <w:p w14:paraId="732AED78" w14:textId="140509F8" w:rsidR="00462C14" w:rsidRPr="00CC32D6" w:rsidRDefault="00462C14" w:rsidP="00B40825">
      <w:pPr>
        <w:pStyle w:val="Nivel2"/>
      </w:pPr>
      <w:r w:rsidRPr="00CC32D6">
        <w:t>O leiloeiro contratado deverá dispor de meios para execução dos leilões virtuais, ou seja, na modalidade eletrônica (on line)</w:t>
      </w:r>
      <w:r w:rsidRPr="00CC32D6">
        <w:rPr>
          <w:spacing w:val="1"/>
        </w:rPr>
        <w:t xml:space="preserve"> </w:t>
      </w:r>
      <w:r w:rsidRPr="00CC32D6">
        <w:t>ou providenciá-los e realizar o leilão eletrônico conforme disposto no Capítulo III, Seção X, Subseção II da Instrução Normativa</w:t>
      </w:r>
      <w:r w:rsidRPr="00CC32D6">
        <w:rPr>
          <w:spacing w:val="1"/>
        </w:rPr>
        <w:t xml:space="preserve"> </w:t>
      </w:r>
      <w:r w:rsidRPr="00CC32D6">
        <w:t>nº</w:t>
      </w:r>
      <w:r w:rsidRPr="00CC32D6">
        <w:rPr>
          <w:spacing w:val="-1"/>
        </w:rPr>
        <w:t xml:space="preserve"> </w:t>
      </w:r>
      <w:r w:rsidRPr="00CC32D6">
        <w:t>52</w:t>
      </w:r>
      <w:r w:rsidRPr="00CC32D6">
        <w:rPr>
          <w:spacing w:val="-1"/>
        </w:rPr>
        <w:t xml:space="preserve"> </w:t>
      </w:r>
      <w:r w:rsidRPr="00CC32D6">
        <w:t>de 29</w:t>
      </w:r>
      <w:r w:rsidRPr="00CC32D6">
        <w:rPr>
          <w:spacing w:val="-1"/>
        </w:rPr>
        <w:t xml:space="preserve"> </w:t>
      </w:r>
      <w:r w:rsidRPr="00CC32D6">
        <w:t>de</w:t>
      </w:r>
      <w:r w:rsidRPr="00CC32D6">
        <w:rPr>
          <w:spacing w:val="-1"/>
        </w:rPr>
        <w:t xml:space="preserve"> </w:t>
      </w:r>
      <w:r w:rsidRPr="00CC32D6">
        <w:t>julho</w:t>
      </w:r>
      <w:r w:rsidRPr="00CC32D6">
        <w:rPr>
          <w:spacing w:val="-1"/>
        </w:rPr>
        <w:t xml:space="preserve"> </w:t>
      </w:r>
      <w:r w:rsidRPr="00CC32D6">
        <w:t>de</w:t>
      </w:r>
      <w:r w:rsidRPr="00CC32D6">
        <w:rPr>
          <w:spacing w:val="-1"/>
        </w:rPr>
        <w:t xml:space="preserve"> </w:t>
      </w:r>
      <w:r w:rsidRPr="00CC32D6">
        <w:t>2022,</w:t>
      </w:r>
      <w:r w:rsidRPr="00CC32D6">
        <w:rPr>
          <w:spacing w:val="-1"/>
        </w:rPr>
        <w:t xml:space="preserve"> </w:t>
      </w:r>
      <w:r w:rsidRPr="00CC32D6">
        <w:t>do Departamento</w:t>
      </w:r>
      <w:r w:rsidRPr="00CC32D6">
        <w:rPr>
          <w:spacing w:val="-2"/>
        </w:rPr>
        <w:t xml:space="preserve"> </w:t>
      </w:r>
      <w:r w:rsidRPr="00CC32D6">
        <w:t>Nacional</w:t>
      </w:r>
      <w:r w:rsidRPr="00CC32D6">
        <w:rPr>
          <w:spacing w:val="-2"/>
        </w:rPr>
        <w:t xml:space="preserve"> </w:t>
      </w:r>
      <w:r w:rsidRPr="00CC32D6">
        <w:t>de Registro</w:t>
      </w:r>
      <w:r w:rsidRPr="00CC32D6">
        <w:rPr>
          <w:spacing w:val="-2"/>
        </w:rPr>
        <w:t xml:space="preserve"> </w:t>
      </w:r>
      <w:r w:rsidRPr="00CC32D6">
        <w:t>Empresarial</w:t>
      </w:r>
      <w:r w:rsidRPr="00CC32D6">
        <w:rPr>
          <w:spacing w:val="-1"/>
        </w:rPr>
        <w:t xml:space="preserve"> </w:t>
      </w:r>
      <w:r w:rsidRPr="00CC32D6">
        <w:t>e</w:t>
      </w:r>
      <w:r w:rsidRPr="00CC32D6">
        <w:rPr>
          <w:spacing w:val="-2"/>
        </w:rPr>
        <w:t xml:space="preserve"> </w:t>
      </w:r>
      <w:r w:rsidRPr="00CC32D6">
        <w:t>Integração</w:t>
      </w:r>
      <w:r w:rsidRPr="00CC32D6">
        <w:rPr>
          <w:spacing w:val="-1"/>
        </w:rPr>
        <w:t xml:space="preserve"> </w:t>
      </w:r>
      <w:r w:rsidRPr="00CC32D6">
        <w:t>(DREI).</w:t>
      </w:r>
    </w:p>
    <w:p w14:paraId="3E952B77" w14:textId="77777777" w:rsidR="00573B28" w:rsidRPr="00992F89" w:rsidRDefault="00573B28" w:rsidP="003651BF">
      <w:pPr>
        <w:pStyle w:val="Nvel01-SemNumerao"/>
      </w:pPr>
      <w:r w:rsidRPr="00992F89">
        <w:t>Informações relevantes para o dimensionamento da proposta</w:t>
      </w:r>
    </w:p>
    <w:p w14:paraId="5EE1EA37" w14:textId="56042085" w:rsidR="003651BF" w:rsidRPr="00CC32D6" w:rsidRDefault="003651BF" w:rsidP="00B40825">
      <w:pPr>
        <w:pStyle w:val="Nivel2"/>
      </w:pPr>
      <w:r w:rsidRPr="00CC32D6">
        <w:t>Inicialmente o órgão disponibilizará para leilão os itens especificados no Anexo I deste Termo de Referência, podendo no</w:t>
      </w:r>
      <w:r w:rsidRPr="00CC32D6">
        <w:rPr>
          <w:spacing w:val="1"/>
        </w:rPr>
        <w:t xml:space="preserve"> </w:t>
      </w:r>
      <w:r w:rsidRPr="00CC32D6">
        <w:t>prazo</w:t>
      </w:r>
      <w:r w:rsidRPr="00CC32D6">
        <w:rPr>
          <w:spacing w:val="-1"/>
        </w:rPr>
        <w:t xml:space="preserve"> </w:t>
      </w:r>
      <w:r w:rsidRPr="00CC32D6">
        <w:t>de até</w:t>
      </w:r>
      <w:r w:rsidRPr="00CC32D6">
        <w:rPr>
          <w:spacing w:val="-1"/>
        </w:rPr>
        <w:t xml:space="preserve"> </w:t>
      </w:r>
      <w:r w:rsidRPr="00CC32D6">
        <w:t>15 dias</w:t>
      </w:r>
      <w:r w:rsidRPr="00CC32D6">
        <w:rPr>
          <w:spacing w:val="-1"/>
        </w:rPr>
        <w:t xml:space="preserve"> </w:t>
      </w:r>
      <w:r w:rsidRPr="00CC32D6">
        <w:t>antes</w:t>
      </w:r>
      <w:r w:rsidRPr="00CC32D6">
        <w:rPr>
          <w:spacing w:val="-1"/>
        </w:rPr>
        <w:t xml:space="preserve"> </w:t>
      </w:r>
      <w:r w:rsidRPr="00CC32D6">
        <w:t>da realização do leilão,</w:t>
      </w:r>
      <w:r w:rsidRPr="00CC32D6">
        <w:rPr>
          <w:spacing w:val="-2"/>
        </w:rPr>
        <w:t xml:space="preserve"> </w:t>
      </w:r>
      <w:r w:rsidRPr="00CC32D6">
        <w:t>incluir</w:t>
      </w:r>
      <w:r w:rsidRPr="00CC32D6">
        <w:rPr>
          <w:spacing w:val="-1"/>
        </w:rPr>
        <w:t xml:space="preserve"> </w:t>
      </w:r>
      <w:r w:rsidRPr="00CC32D6">
        <w:t>novos itens.</w:t>
      </w:r>
    </w:p>
    <w:p w14:paraId="57495A5B" w14:textId="77777777" w:rsidR="00573B28" w:rsidRPr="00992F89" w:rsidRDefault="00573B28" w:rsidP="007E3192">
      <w:pPr>
        <w:pStyle w:val="Nivel01"/>
      </w:pPr>
      <w:commentRangeStart w:id="9"/>
      <w:r w:rsidRPr="00992F89">
        <w:t>MODELO DE GESTÃO DO CONTRATO</w:t>
      </w:r>
      <w:commentRangeEnd w:id="9"/>
      <w:r w:rsidRPr="00992F89">
        <w:commentReference w:id="9"/>
      </w:r>
    </w:p>
    <w:p w14:paraId="341C33FE" w14:textId="77777777" w:rsidR="00573B28" w:rsidRPr="00992F89" w:rsidRDefault="00573B28" w:rsidP="00B40825">
      <w:pPr>
        <w:pStyle w:val="Nivel2"/>
      </w:pPr>
      <w:r w:rsidRPr="00992F89">
        <w:t>O contrato deverá ser executado fielmente pelas partes, de acordo com as cláusulas avençadas e as normas da Lei nº 14.133, de 2021, e cada parte responderá pelas consequências de sua inexecução total ou parcial.</w:t>
      </w:r>
    </w:p>
    <w:p w14:paraId="3903766F" w14:textId="77777777" w:rsidR="00573B28" w:rsidRPr="00992F89" w:rsidRDefault="00573B28" w:rsidP="00B40825">
      <w:pPr>
        <w:pStyle w:val="Nivel2"/>
      </w:pPr>
      <w:r w:rsidRPr="00992F89">
        <w:t>Em caso de impedimento, ordem de paralisação ou suspensão do contrato, o cronograma de execução será prorrogado automaticamente pelo tempo correspondente, anotadas tais circunstâncias mediante simples apostila.</w:t>
      </w:r>
    </w:p>
    <w:p w14:paraId="54E34E06" w14:textId="77777777" w:rsidR="00573B28" w:rsidRPr="00992F89" w:rsidRDefault="00573B28" w:rsidP="00B40825">
      <w:pPr>
        <w:pStyle w:val="Nivel2"/>
      </w:pPr>
      <w:r w:rsidRPr="00992F89">
        <w:t>As comunicações entre o órgão ou entidade e a contratada devem ser realizadas por escrito sempre que o ato exigir tal formalidade, admitindo-se o uso de mensagem eletrônica para esse fim.</w:t>
      </w:r>
    </w:p>
    <w:p w14:paraId="2F3523E2" w14:textId="77777777" w:rsidR="00573B28" w:rsidRPr="00992F89" w:rsidRDefault="00573B28" w:rsidP="00B40825">
      <w:pPr>
        <w:pStyle w:val="Nivel2"/>
      </w:pPr>
      <w:r w:rsidRPr="00992F89">
        <w:t>O órgão ou entidade poderá convocar representante da empresa para adoção de providências que devam ser cumpridas de imediato.</w:t>
      </w:r>
    </w:p>
    <w:p w14:paraId="24AE5791" w14:textId="77777777" w:rsidR="00573B28" w:rsidRPr="00992F89" w:rsidRDefault="00573B28" w:rsidP="00B40825">
      <w:pPr>
        <w:pStyle w:val="Nivel2"/>
      </w:pPr>
      <w:r w:rsidRPr="00992F89">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F0DD7D0" w14:textId="2788C6B3" w:rsidR="5E2D5810" w:rsidRPr="00992F89" w:rsidRDefault="5E2D5810" w:rsidP="003651BF">
      <w:pPr>
        <w:pStyle w:val="Nvel01-SemNumerao"/>
      </w:pPr>
      <w:r w:rsidRPr="00992F89">
        <w:t>Fiscalização Técnica</w:t>
      </w:r>
    </w:p>
    <w:p w14:paraId="7C936DDC" w14:textId="4BB7A6B0" w:rsidR="00573B28" w:rsidRPr="00992F89" w:rsidRDefault="00573B28" w:rsidP="00B40825">
      <w:pPr>
        <w:pStyle w:val="Nivel2"/>
      </w:pPr>
      <w:r w:rsidRPr="00992F89">
        <w:t>O fiscal técnico do contrato acompanhará a execução do contrato, para que sejam cumpridas todas as condições estabelecidas no contrato, de modo a assegurar os melhores resultados para a Administração. (Decreto nº 11.246, de 2022, art. 22, VI);</w:t>
      </w:r>
    </w:p>
    <w:p w14:paraId="5C068C17" w14:textId="682038CB" w:rsidR="00573B28" w:rsidRPr="00992F89" w:rsidRDefault="00573B28" w:rsidP="00B40825">
      <w:pPr>
        <w:pStyle w:val="Nivel2"/>
      </w:pPr>
      <w:r w:rsidRPr="00992F89">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661ACCD" w14:textId="3EB2E259" w:rsidR="00573B28" w:rsidRPr="00992F89" w:rsidRDefault="00573B28" w:rsidP="00B40825">
      <w:pPr>
        <w:pStyle w:val="Nivel2"/>
      </w:pPr>
      <w:r w:rsidRPr="00992F89">
        <w:t xml:space="preserve">Identificada qualquer inexatidão ou irregularidade, o fiscal técnico do contrato emitirá notificações para a correção da execução do contrato, determinando prazo para a correção. (Decreto nº 11.246, de 2022, art. 22, III); </w:t>
      </w:r>
    </w:p>
    <w:p w14:paraId="18D99EA8" w14:textId="69EF480A" w:rsidR="00573B28" w:rsidRPr="00992F89" w:rsidRDefault="00573B28" w:rsidP="00B40825">
      <w:pPr>
        <w:pStyle w:val="Nivel2"/>
      </w:pPr>
      <w:r w:rsidRPr="00992F89">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1F6C35BA" w14:textId="352884B0" w:rsidR="00573B28" w:rsidRPr="00992F89" w:rsidRDefault="00573B28" w:rsidP="00B40825">
      <w:pPr>
        <w:pStyle w:val="Nivel2"/>
        <w:rPr>
          <w:rFonts w:eastAsia="Times New Roman"/>
        </w:rPr>
      </w:pPr>
      <w:r w:rsidRPr="00992F89">
        <w:t>No caso de ocorrências que possam inviabilizar a execução do contrato nas datas aprazadas, o fiscal técnico do contrato comunicará o fato imediatamente ao gestor do contrato. (Decreto nº 11.246, de 2022, art. 22, V</w:t>
      </w:r>
      <w:r w:rsidRPr="00992F89">
        <w:rPr>
          <w:rFonts w:eastAsia="Times New Roman"/>
        </w:rPr>
        <w:t>);</w:t>
      </w:r>
    </w:p>
    <w:p w14:paraId="270C2604" w14:textId="2CDC9DF1" w:rsidR="00573B28" w:rsidRPr="00992F89" w:rsidRDefault="00573B28" w:rsidP="00B40825">
      <w:pPr>
        <w:pStyle w:val="Nivel2"/>
      </w:pPr>
      <w:r w:rsidRPr="00992F89">
        <w:t>O fiscal técnico do contrato comunicar</w:t>
      </w:r>
      <w:r w:rsidR="00DA56DB" w:rsidRPr="00992F89">
        <w:t>á</w:t>
      </w:r>
      <w:r w:rsidRPr="00992F89">
        <w:t xml:space="preserve"> ao gestor do contrato, em tempo hábil, o término do contrato sob sua responsabilidade, com vistas à tempestiva </w:t>
      </w:r>
      <w:r w:rsidRPr="00992F89">
        <w:rPr>
          <w:rFonts w:eastAsia="Times New Roman"/>
        </w:rPr>
        <w:t xml:space="preserve">renovação </w:t>
      </w:r>
      <w:r w:rsidRPr="00992F89">
        <w:t>ou à prorrogação contratual (</w:t>
      </w:r>
      <w:hyperlink r:id="rId13" w:anchor="art22">
        <w:r w:rsidRPr="00992F89">
          <w:rPr>
            <w:rStyle w:val="Hyperlink"/>
          </w:rPr>
          <w:t>Decreto nº 11.246, de 2022, art. 22, VII</w:t>
        </w:r>
      </w:hyperlink>
      <w:r w:rsidRPr="00992F89">
        <w:t>).</w:t>
      </w:r>
    </w:p>
    <w:p w14:paraId="56BCEAB7" w14:textId="5908FEA4" w:rsidR="2DA6B512" w:rsidRPr="00992F89" w:rsidRDefault="2DA6B512" w:rsidP="003651BF">
      <w:pPr>
        <w:pStyle w:val="Nvel01-SemNumerao"/>
      </w:pPr>
      <w:r w:rsidRPr="00992F89">
        <w:t>Fiscalização Administrativa</w:t>
      </w:r>
    </w:p>
    <w:p w14:paraId="2BD74186" w14:textId="48D3B7E9" w:rsidR="00573B28" w:rsidRPr="00992F89" w:rsidRDefault="00573B28" w:rsidP="00B40825">
      <w:pPr>
        <w:pStyle w:val="Nivel2"/>
      </w:pPr>
      <w:r w:rsidRPr="00992F89">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53869432" w14:textId="2895FBB2" w:rsidR="00573B28" w:rsidRPr="00992F89" w:rsidRDefault="00573B28" w:rsidP="00B40825">
      <w:pPr>
        <w:pStyle w:val="Nivel2"/>
      </w:pPr>
      <w:r w:rsidRPr="00992F89">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F033A75" w14:textId="63DAF590" w:rsidR="1D733E1E" w:rsidRPr="00992F89" w:rsidRDefault="1D733E1E" w:rsidP="003651BF">
      <w:pPr>
        <w:pStyle w:val="Nvel01-SemNumerao"/>
        <w:rPr>
          <w:i/>
        </w:rPr>
      </w:pPr>
      <w:r w:rsidRPr="00992F89">
        <w:lastRenderedPageBreak/>
        <w:t>Gestor do Contrato</w:t>
      </w:r>
    </w:p>
    <w:p w14:paraId="7EDE074F" w14:textId="336A089B" w:rsidR="21D57103" w:rsidRPr="00992F89" w:rsidRDefault="184FC3E4" w:rsidP="00B40825">
      <w:pPr>
        <w:pStyle w:val="Nivel2"/>
      </w:pPr>
      <w:r w:rsidRPr="00992F89">
        <w:t>O gestor do contrato coordenará a atualização do processo de acompanhamento e</w:t>
      </w:r>
      <w:r w:rsidR="5A73C590" w:rsidRPr="00992F89">
        <w:t xml:space="preserve"> f</w:t>
      </w:r>
      <w:r w:rsidRPr="00992F89">
        <w:t>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E42A83A" w14:textId="0BF8B980" w:rsidR="21D57103" w:rsidRPr="00992F89" w:rsidRDefault="184FC3E4" w:rsidP="00B40825">
      <w:pPr>
        <w:pStyle w:val="Nivel2"/>
      </w:pPr>
      <w:r w:rsidRPr="00992F89">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0B7E0AA" w14:textId="439D91B8" w:rsidR="21D57103" w:rsidRPr="00992F89" w:rsidRDefault="184FC3E4" w:rsidP="00B40825">
      <w:pPr>
        <w:pStyle w:val="Nivel2"/>
      </w:pPr>
      <w:r w:rsidRPr="00992F89">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94B6279" w14:textId="439D91B8" w:rsidR="21D57103" w:rsidRPr="00992F89" w:rsidRDefault="184FC3E4" w:rsidP="00B40825">
      <w:pPr>
        <w:pStyle w:val="Nivel2"/>
      </w:pPr>
      <w:r w:rsidRPr="00992F89">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B2C7988" w14:textId="439D91B8" w:rsidR="21D57103" w:rsidRPr="00992F89" w:rsidRDefault="184FC3E4" w:rsidP="00B40825">
      <w:pPr>
        <w:pStyle w:val="Nivel2"/>
      </w:pPr>
      <w:r w:rsidRPr="00992F89">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5E0A357" w14:textId="439D91B8" w:rsidR="21D57103" w:rsidRPr="00992F89" w:rsidRDefault="184FC3E4" w:rsidP="00B40825">
      <w:pPr>
        <w:pStyle w:val="Nivel2"/>
      </w:pPr>
      <w:r w:rsidRPr="00992F89">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FC2092F" w14:textId="215451B5" w:rsidR="21D57103" w:rsidRPr="00992F89" w:rsidRDefault="184FC3E4" w:rsidP="00B40825">
      <w:pPr>
        <w:pStyle w:val="Nivel2"/>
      </w:pPr>
      <w:r w:rsidRPr="00992F89">
        <w:t>O gestor do contrato deverá enviar a documentação pertinente ao setor de contratos para a formalização dos procedimentos de liquidação e pagamento, no valor dimensionado pela fiscalização e gestão nos termos do contrato.</w:t>
      </w:r>
    </w:p>
    <w:p w14:paraId="527EA104" w14:textId="7D0ED7F8" w:rsidR="00F76078" w:rsidRPr="00F76078" w:rsidRDefault="00573B28" w:rsidP="007E3192">
      <w:pPr>
        <w:pStyle w:val="Nivel01"/>
      </w:pPr>
      <w:commentRangeStart w:id="10"/>
      <w:r w:rsidRPr="00992F89">
        <w:t>CRITÉRIOS DE MEDIÇÃO E PAGAMENTO</w:t>
      </w:r>
      <w:commentRangeEnd w:id="10"/>
      <w:r w:rsidRPr="00992F89">
        <w:commentReference w:id="10"/>
      </w:r>
    </w:p>
    <w:p w14:paraId="4ED204DE" w14:textId="39F37F88" w:rsidR="00F76078" w:rsidRPr="00F76078" w:rsidRDefault="00F76078" w:rsidP="00F76078">
      <w:pPr>
        <w:pStyle w:val="PargrafodaLista"/>
        <w:widowControl w:val="0"/>
        <w:numPr>
          <w:ilvl w:val="1"/>
          <w:numId w:val="22"/>
        </w:numPr>
        <w:tabs>
          <w:tab w:val="left" w:pos="315"/>
        </w:tabs>
        <w:autoSpaceDE w:val="0"/>
        <w:autoSpaceDN w:val="0"/>
        <w:spacing w:line="276" w:lineRule="auto"/>
        <w:ind w:right="2400" w:hanging="429"/>
        <w:contextualSpacing w:val="0"/>
        <w:jc w:val="right"/>
        <w:rPr>
          <w:rFonts w:ascii="Times New Roman" w:hAnsi="Times New Roman" w:cs="Times New Roman"/>
        </w:rPr>
      </w:pPr>
      <w:r w:rsidRPr="00F76078">
        <w:rPr>
          <w:rFonts w:ascii="Times New Roman" w:hAnsi="Times New Roman" w:cs="Times New Roman"/>
        </w:rPr>
        <w:t>A</w:t>
      </w:r>
      <w:r w:rsidRPr="00F76078">
        <w:rPr>
          <w:rFonts w:ascii="Times New Roman" w:hAnsi="Times New Roman" w:cs="Times New Roman"/>
          <w:spacing w:val="-3"/>
        </w:rPr>
        <w:t xml:space="preserve"> </w:t>
      </w:r>
      <w:r w:rsidRPr="00F76078">
        <w:rPr>
          <w:rFonts w:ascii="Times New Roman" w:hAnsi="Times New Roman" w:cs="Times New Roman"/>
        </w:rPr>
        <w:t>avaliação</w:t>
      </w:r>
      <w:r w:rsidRPr="00F76078">
        <w:rPr>
          <w:rFonts w:ascii="Times New Roman" w:hAnsi="Times New Roman" w:cs="Times New Roman"/>
          <w:spacing w:val="-3"/>
        </w:rPr>
        <w:t xml:space="preserve"> </w:t>
      </w:r>
      <w:r w:rsidRPr="00F76078">
        <w:rPr>
          <w:rFonts w:ascii="Times New Roman" w:hAnsi="Times New Roman" w:cs="Times New Roman"/>
        </w:rPr>
        <w:t>da</w:t>
      </w:r>
      <w:r w:rsidRPr="00F76078">
        <w:rPr>
          <w:rFonts w:ascii="Times New Roman" w:hAnsi="Times New Roman" w:cs="Times New Roman"/>
          <w:spacing w:val="-2"/>
        </w:rPr>
        <w:t xml:space="preserve"> </w:t>
      </w:r>
      <w:r w:rsidRPr="00F76078">
        <w:rPr>
          <w:rFonts w:ascii="Times New Roman" w:hAnsi="Times New Roman" w:cs="Times New Roman"/>
        </w:rPr>
        <w:t>execução</w:t>
      </w:r>
      <w:r w:rsidRPr="00F76078">
        <w:rPr>
          <w:rFonts w:ascii="Times New Roman" w:hAnsi="Times New Roman" w:cs="Times New Roman"/>
          <w:spacing w:val="-3"/>
        </w:rPr>
        <w:t xml:space="preserve"> </w:t>
      </w:r>
      <w:r w:rsidRPr="00F76078">
        <w:rPr>
          <w:rFonts w:ascii="Times New Roman" w:hAnsi="Times New Roman" w:cs="Times New Roman"/>
        </w:rPr>
        <w:t>do</w:t>
      </w:r>
      <w:r w:rsidRPr="00F76078">
        <w:rPr>
          <w:rFonts w:ascii="Times New Roman" w:hAnsi="Times New Roman" w:cs="Times New Roman"/>
          <w:spacing w:val="-2"/>
        </w:rPr>
        <w:t xml:space="preserve"> </w:t>
      </w:r>
      <w:r w:rsidRPr="00F76078">
        <w:rPr>
          <w:rFonts w:ascii="Times New Roman" w:hAnsi="Times New Roman" w:cs="Times New Roman"/>
        </w:rPr>
        <w:t>objeto</w:t>
      </w:r>
      <w:r w:rsidRPr="00F76078">
        <w:rPr>
          <w:rFonts w:ascii="Times New Roman" w:hAnsi="Times New Roman" w:cs="Times New Roman"/>
          <w:spacing w:val="-2"/>
        </w:rPr>
        <w:t xml:space="preserve"> </w:t>
      </w:r>
      <w:r w:rsidRPr="00F76078">
        <w:rPr>
          <w:rFonts w:ascii="Times New Roman" w:hAnsi="Times New Roman" w:cs="Times New Roman"/>
        </w:rPr>
        <w:t>utilizará</w:t>
      </w:r>
      <w:r w:rsidRPr="00F76078">
        <w:rPr>
          <w:rFonts w:ascii="Times New Roman" w:hAnsi="Times New Roman" w:cs="Times New Roman"/>
          <w:spacing w:val="-1"/>
        </w:rPr>
        <w:t xml:space="preserve"> </w:t>
      </w:r>
      <w:r w:rsidRPr="00F76078">
        <w:rPr>
          <w:rFonts w:ascii="Times New Roman" w:hAnsi="Times New Roman" w:cs="Times New Roman"/>
        </w:rPr>
        <w:t>o</w:t>
      </w:r>
      <w:r w:rsidRPr="00F76078">
        <w:rPr>
          <w:rFonts w:ascii="Times New Roman" w:hAnsi="Times New Roman" w:cs="Times New Roman"/>
          <w:spacing w:val="-2"/>
        </w:rPr>
        <w:t xml:space="preserve"> </w:t>
      </w:r>
      <w:r>
        <w:rPr>
          <w:rFonts w:ascii="Times New Roman" w:hAnsi="Times New Roman" w:cs="Times New Roman"/>
          <w:spacing w:val="-2"/>
        </w:rPr>
        <w:t>d</w:t>
      </w:r>
      <w:r w:rsidRPr="00F76078">
        <w:rPr>
          <w:rFonts w:ascii="Times New Roman" w:hAnsi="Times New Roman" w:cs="Times New Roman"/>
        </w:rPr>
        <w:t>isposto</w:t>
      </w:r>
      <w:r w:rsidRPr="00F76078">
        <w:rPr>
          <w:rFonts w:ascii="Times New Roman" w:hAnsi="Times New Roman" w:cs="Times New Roman"/>
          <w:spacing w:val="-2"/>
        </w:rPr>
        <w:t xml:space="preserve"> </w:t>
      </w:r>
      <w:r w:rsidRPr="00F76078">
        <w:rPr>
          <w:rFonts w:ascii="Times New Roman" w:hAnsi="Times New Roman" w:cs="Times New Roman"/>
        </w:rPr>
        <w:t>neste</w:t>
      </w:r>
      <w:r w:rsidRPr="00F76078">
        <w:rPr>
          <w:rFonts w:ascii="Times New Roman" w:hAnsi="Times New Roman" w:cs="Times New Roman"/>
          <w:spacing w:val="-1"/>
        </w:rPr>
        <w:t xml:space="preserve"> </w:t>
      </w:r>
      <w:r w:rsidRPr="00F76078">
        <w:rPr>
          <w:rFonts w:ascii="Times New Roman" w:hAnsi="Times New Roman" w:cs="Times New Roman"/>
        </w:rPr>
        <w:t>item.</w:t>
      </w:r>
    </w:p>
    <w:p w14:paraId="3EC61BBD" w14:textId="241C5FBD" w:rsidR="00F76078" w:rsidRPr="00F76078" w:rsidRDefault="00F76078" w:rsidP="00F76078">
      <w:pPr>
        <w:pStyle w:val="PargrafodaLista"/>
        <w:widowControl w:val="0"/>
        <w:numPr>
          <w:ilvl w:val="2"/>
          <w:numId w:val="22"/>
        </w:numPr>
        <w:tabs>
          <w:tab w:val="left" w:pos="450"/>
        </w:tabs>
        <w:autoSpaceDE w:val="0"/>
        <w:autoSpaceDN w:val="0"/>
        <w:spacing w:before="1" w:line="276" w:lineRule="auto"/>
        <w:ind w:right="2542" w:hanging="1164"/>
        <w:contextualSpacing w:val="0"/>
        <w:jc w:val="right"/>
        <w:rPr>
          <w:rFonts w:ascii="Times New Roman" w:hAnsi="Times New Roman" w:cs="Times New Roman"/>
        </w:rPr>
      </w:pPr>
      <w:r w:rsidRPr="00F76078">
        <w:rPr>
          <w:rFonts w:ascii="Times New Roman" w:hAnsi="Times New Roman" w:cs="Times New Roman"/>
        </w:rPr>
        <w:t>Serão</w:t>
      </w:r>
      <w:r w:rsidRPr="00F76078">
        <w:rPr>
          <w:rFonts w:ascii="Times New Roman" w:hAnsi="Times New Roman" w:cs="Times New Roman"/>
          <w:spacing w:val="-6"/>
        </w:rPr>
        <w:t xml:space="preserve"> </w:t>
      </w:r>
      <w:r w:rsidRPr="00F76078">
        <w:rPr>
          <w:rFonts w:ascii="Times New Roman" w:hAnsi="Times New Roman" w:cs="Times New Roman"/>
        </w:rPr>
        <w:t>aplicadas</w:t>
      </w:r>
      <w:r w:rsidRPr="00F76078">
        <w:rPr>
          <w:rFonts w:ascii="Times New Roman" w:hAnsi="Times New Roman" w:cs="Times New Roman"/>
          <w:spacing w:val="-6"/>
        </w:rPr>
        <w:t xml:space="preserve"> </w:t>
      </w:r>
      <w:r w:rsidRPr="00F76078">
        <w:rPr>
          <w:rFonts w:ascii="Times New Roman" w:hAnsi="Times New Roman" w:cs="Times New Roman"/>
        </w:rPr>
        <w:t>as</w:t>
      </w:r>
      <w:r w:rsidRPr="00F76078">
        <w:rPr>
          <w:rFonts w:ascii="Times New Roman" w:hAnsi="Times New Roman" w:cs="Times New Roman"/>
          <w:spacing w:val="-6"/>
        </w:rPr>
        <w:t xml:space="preserve"> </w:t>
      </w:r>
      <w:r w:rsidRPr="00F76078">
        <w:rPr>
          <w:rFonts w:ascii="Times New Roman" w:hAnsi="Times New Roman" w:cs="Times New Roman"/>
        </w:rPr>
        <w:t>sanções</w:t>
      </w:r>
      <w:r w:rsidRPr="00F76078">
        <w:rPr>
          <w:rFonts w:ascii="Times New Roman" w:hAnsi="Times New Roman" w:cs="Times New Roman"/>
          <w:spacing w:val="-6"/>
        </w:rPr>
        <w:t xml:space="preserve"> </w:t>
      </w:r>
      <w:r w:rsidRPr="00F76078">
        <w:rPr>
          <w:rFonts w:ascii="Times New Roman" w:hAnsi="Times New Roman" w:cs="Times New Roman"/>
        </w:rPr>
        <w:t>cabíveis</w:t>
      </w:r>
      <w:r w:rsidRPr="00F76078">
        <w:rPr>
          <w:rFonts w:ascii="Times New Roman" w:hAnsi="Times New Roman" w:cs="Times New Roman"/>
          <w:spacing w:val="-6"/>
        </w:rPr>
        <w:t xml:space="preserve"> </w:t>
      </w:r>
      <w:r w:rsidRPr="00F76078">
        <w:rPr>
          <w:rFonts w:ascii="Times New Roman" w:hAnsi="Times New Roman" w:cs="Times New Roman"/>
        </w:rPr>
        <w:t>caso</w:t>
      </w:r>
      <w:r w:rsidRPr="00F76078">
        <w:rPr>
          <w:rFonts w:ascii="Times New Roman" w:hAnsi="Times New Roman" w:cs="Times New Roman"/>
          <w:spacing w:val="-6"/>
        </w:rPr>
        <w:t xml:space="preserve"> </w:t>
      </w:r>
      <w:r w:rsidRPr="00F76078">
        <w:rPr>
          <w:rFonts w:ascii="Times New Roman" w:hAnsi="Times New Roman" w:cs="Times New Roman"/>
        </w:rPr>
        <w:t>o</w:t>
      </w:r>
      <w:r w:rsidRPr="00F76078">
        <w:rPr>
          <w:rFonts w:ascii="Times New Roman" w:hAnsi="Times New Roman" w:cs="Times New Roman"/>
          <w:spacing w:val="-6"/>
        </w:rPr>
        <w:t xml:space="preserve"> </w:t>
      </w:r>
      <w:r w:rsidRPr="00F76078">
        <w:rPr>
          <w:rFonts w:ascii="Times New Roman" w:hAnsi="Times New Roman" w:cs="Times New Roman"/>
        </w:rPr>
        <w:t>Contratado:</w:t>
      </w:r>
    </w:p>
    <w:p w14:paraId="5122F5F4" w14:textId="581779A1" w:rsidR="00F76078" w:rsidRPr="00F76078" w:rsidRDefault="00F76078" w:rsidP="00F76078">
      <w:pPr>
        <w:pStyle w:val="PargrafodaLista"/>
        <w:widowControl w:val="0"/>
        <w:numPr>
          <w:ilvl w:val="3"/>
          <w:numId w:val="22"/>
        </w:numPr>
        <w:tabs>
          <w:tab w:val="left" w:pos="1899"/>
        </w:tabs>
        <w:autoSpaceDE w:val="0"/>
        <w:autoSpaceDN w:val="0"/>
        <w:spacing w:before="1" w:line="276" w:lineRule="auto"/>
        <w:ind w:hanging="56"/>
        <w:contextualSpacing w:val="0"/>
        <w:rPr>
          <w:rFonts w:ascii="Times New Roman" w:hAnsi="Times New Roman" w:cs="Times New Roman"/>
        </w:rPr>
      </w:pPr>
      <w:r w:rsidRPr="00F76078">
        <w:rPr>
          <w:rFonts w:ascii="Times New Roman" w:hAnsi="Times New Roman" w:cs="Times New Roman"/>
        </w:rPr>
        <w:t>não</w:t>
      </w:r>
      <w:r w:rsidRPr="00F76078">
        <w:rPr>
          <w:rFonts w:ascii="Times New Roman" w:hAnsi="Times New Roman" w:cs="Times New Roman"/>
          <w:spacing w:val="-2"/>
        </w:rPr>
        <w:t xml:space="preserve"> </w:t>
      </w:r>
      <w:r w:rsidRPr="00F76078">
        <w:rPr>
          <w:rFonts w:ascii="Times New Roman" w:hAnsi="Times New Roman" w:cs="Times New Roman"/>
        </w:rPr>
        <w:t>produzir</w:t>
      </w:r>
      <w:r w:rsidRPr="00F76078">
        <w:rPr>
          <w:rFonts w:ascii="Times New Roman" w:hAnsi="Times New Roman" w:cs="Times New Roman"/>
          <w:spacing w:val="-2"/>
        </w:rPr>
        <w:t xml:space="preserve"> </w:t>
      </w:r>
      <w:r w:rsidRPr="00F76078">
        <w:rPr>
          <w:rFonts w:ascii="Times New Roman" w:hAnsi="Times New Roman" w:cs="Times New Roman"/>
        </w:rPr>
        <w:t>os</w:t>
      </w:r>
      <w:r w:rsidRPr="00F76078">
        <w:rPr>
          <w:rFonts w:ascii="Times New Roman" w:hAnsi="Times New Roman" w:cs="Times New Roman"/>
          <w:spacing w:val="-2"/>
        </w:rPr>
        <w:t xml:space="preserve"> </w:t>
      </w:r>
      <w:r w:rsidRPr="00F76078">
        <w:rPr>
          <w:rFonts w:ascii="Times New Roman" w:hAnsi="Times New Roman" w:cs="Times New Roman"/>
        </w:rPr>
        <w:t>resultados</w:t>
      </w:r>
      <w:r w:rsidRPr="00F76078">
        <w:rPr>
          <w:rFonts w:ascii="Times New Roman" w:hAnsi="Times New Roman" w:cs="Times New Roman"/>
          <w:spacing w:val="-2"/>
        </w:rPr>
        <w:t xml:space="preserve"> </w:t>
      </w:r>
      <w:r w:rsidRPr="00F76078">
        <w:rPr>
          <w:rFonts w:ascii="Times New Roman" w:hAnsi="Times New Roman" w:cs="Times New Roman"/>
        </w:rPr>
        <w:t>acordados;</w:t>
      </w:r>
    </w:p>
    <w:p w14:paraId="221EE878" w14:textId="77777777" w:rsidR="00F76078" w:rsidRPr="00F76078" w:rsidRDefault="00F76078" w:rsidP="00F76078">
      <w:pPr>
        <w:pStyle w:val="PargrafodaLista"/>
        <w:widowControl w:val="0"/>
        <w:numPr>
          <w:ilvl w:val="3"/>
          <w:numId w:val="22"/>
        </w:numPr>
        <w:tabs>
          <w:tab w:val="left" w:pos="1560"/>
        </w:tabs>
        <w:autoSpaceDE w:val="0"/>
        <w:autoSpaceDN w:val="0"/>
        <w:spacing w:before="84" w:line="276" w:lineRule="auto"/>
        <w:ind w:hanging="56"/>
        <w:contextualSpacing w:val="0"/>
        <w:rPr>
          <w:rFonts w:ascii="Times New Roman" w:hAnsi="Times New Roman" w:cs="Times New Roman"/>
        </w:rPr>
      </w:pPr>
      <w:r w:rsidRPr="00F76078">
        <w:rPr>
          <w:rFonts w:ascii="Times New Roman" w:hAnsi="Times New Roman" w:cs="Times New Roman"/>
        </w:rPr>
        <w:t>deixar</w:t>
      </w:r>
      <w:r w:rsidRPr="00F76078">
        <w:rPr>
          <w:rFonts w:ascii="Times New Roman" w:hAnsi="Times New Roman" w:cs="Times New Roman"/>
          <w:spacing w:val="-4"/>
        </w:rPr>
        <w:t xml:space="preserve"> </w:t>
      </w:r>
      <w:r w:rsidRPr="00F76078">
        <w:rPr>
          <w:rFonts w:ascii="Times New Roman" w:hAnsi="Times New Roman" w:cs="Times New Roman"/>
        </w:rPr>
        <w:t>de</w:t>
      </w:r>
      <w:r w:rsidRPr="00F76078">
        <w:rPr>
          <w:rFonts w:ascii="Times New Roman" w:hAnsi="Times New Roman" w:cs="Times New Roman"/>
          <w:spacing w:val="-3"/>
        </w:rPr>
        <w:t xml:space="preserve"> </w:t>
      </w:r>
      <w:r w:rsidRPr="00F76078">
        <w:rPr>
          <w:rFonts w:ascii="Times New Roman" w:hAnsi="Times New Roman" w:cs="Times New Roman"/>
        </w:rPr>
        <w:t>executar,</w:t>
      </w:r>
      <w:r w:rsidRPr="00F76078">
        <w:rPr>
          <w:rFonts w:ascii="Times New Roman" w:hAnsi="Times New Roman" w:cs="Times New Roman"/>
          <w:spacing w:val="-4"/>
        </w:rPr>
        <w:t xml:space="preserve"> </w:t>
      </w:r>
      <w:r w:rsidRPr="00F76078">
        <w:rPr>
          <w:rFonts w:ascii="Times New Roman" w:hAnsi="Times New Roman" w:cs="Times New Roman"/>
        </w:rPr>
        <w:t>ou</w:t>
      </w:r>
      <w:r w:rsidRPr="00F76078">
        <w:rPr>
          <w:rFonts w:ascii="Times New Roman" w:hAnsi="Times New Roman" w:cs="Times New Roman"/>
          <w:spacing w:val="-3"/>
        </w:rPr>
        <w:t xml:space="preserve"> </w:t>
      </w:r>
      <w:r w:rsidRPr="00F76078">
        <w:rPr>
          <w:rFonts w:ascii="Times New Roman" w:hAnsi="Times New Roman" w:cs="Times New Roman"/>
        </w:rPr>
        <w:t>não</w:t>
      </w:r>
      <w:r w:rsidRPr="00F76078">
        <w:rPr>
          <w:rFonts w:ascii="Times New Roman" w:hAnsi="Times New Roman" w:cs="Times New Roman"/>
          <w:spacing w:val="-4"/>
        </w:rPr>
        <w:t xml:space="preserve"> </w:t>
      </w:r>
      <w:r w:rsidRPr="00F76078">
        <w:rPr>
          <w:rFonts w:ascii="Times New Roman" w:hAnsi="Times New Roman" w:cs="Times New Roman"/>
        </w:rPr>
        <w:t>executar</w:t>
      </w:r>
      <w:r w:rsidRPr="00F76078">
        <w:rPr>
          <w:rFonts w:ascii="Times New Roman" w:hAnsi="Times New Roman" w:cs="Times New Roman"/>
          <w:spacing w:val="-4"/>
        </w:rPr>
        <w:t xml:space="preserve"> </w:t>
      </w:r>
      <w:r w:rsidRPr="00F76078">
        <w:rPr>
          <w:rFonts w:ascii="Times New Roman" w:hAnsi="Times New Roman" w:cs="Times New Roman"/>
        </w:rPr>
        <w:t>com</w:t>
      </w:r>
      <w:r w:rsidRPr="00F76078">
        <w:rPr>
          <w:rFonts w:ascii="Times New Roman" w:hAnsi="Times New Roman" w:cs="Times New Roman"/>
          <w:spacing w:val="-4"/>
        </w:rPr>
        <w:t xml:space="preserve"> </w:t>
      </w:r>
      <w:r w:rsidRPr="00F76078">
        <w:rPr>
          <w:rFonts w:ascii="Times New Roman" w:hAnsi="Times New Roman" w:cs="Times New Roman"/>
        </w:rPr>
        <w:t>a</w:t>
      </w:r>
      <w:r w:rsidRPr="00F76078">
        <w:rPr>
          <w:rFonts w:ascii="Times New Roman" w:hAnsi="Times New Roman" w:cs="Times New Roman"/>
          <w:spacing w:val="-4"/>
        </w:rPr>
        <w:t xml:space="preserve"> </w:t>
      </w:r>
      <w:r w:rsidRPr="00F76078">
        <w:rPr>
          <w:rFonts w:ascii="Times New Roman" w:hAnsi="Times New Roman" w:cs="Times New Roman"/>
        </w:rPr>
        <w:t>qualidade</w:t>
      </w:r>
      <w:r w:rsidRPr="00F76078">
        <w:rPr>
          <w:rFonts w:ascii="Times New Roman" w:hAnsi="Times New Roman" w:cs="Times New Roman"/>
          <w:spacing w:val="-3"/>
        </w:rPr>
        <w:t xml:space="preserve"> </w:t>
      </w:r>
      <w:r w:rsidRPr="00F76078">
        <w:rPr>
          <w:rFonts w:ascii="Times New Roman" w:hAnsi="Times New Roman" w:cs="Times New Roman"/>
        </w:rPr>
        <w:t>mínima</w:t>
      </w:r>
      <w:r w:rsidRPr="00F76078">
        <w:rPr>
          <w:rFonts w:ascii="Times New Roman" w:hAnsi="Times New Roman" w:cs="Times New Roman"/>
          <w:spacing w:val="-5"/>
        </w:rPr>
        <w:t xml:space="preserve"> </w:t>
      </w:r>
      <w:r w:rsidRPr="00F76078">
        <w:rPr>
          <w:rFonts w:ascii="Times New Roman" w:hAnsi="Times New Roman" w:cs="Times New Roman"/>
        </w:rPr>
        <w:t>exigida</w:t>
      </w:r>
      <w:r w:rsidRPr="00F76078">
        <w:rPr>
          <w:rFonts w:ascii="Times New Roman" w:hAnsi="Times New Roman" w:cs="Times New Roman"/>
          <w:spacing w:val="-4"/>
        </w:rPr>
        <w:t xml:space="preserve"> </w:t>
      </w:r>
      <w:r w:rsidRPr="00F76078">
        <w:rPr>
          <w:rFonts w:ascii="Times New Roman" w:hAnsi="Times New Roman" w:cs="Times New Roman"/>
        </w:rPr>
        <w:t>as</w:t>
      </w:r>
      <w:r w:rsidRPr="00F76078">
        <w:rPr>
          <w:rFonts w:ascii="Times New Roman" w:hAnsi="Times New Roman" w:cs="Times New Roman"/>
          <w:spacing w:val="-4"/>
        </w:rPr>
        <w:t xml:space="preserve"> </w:t>
      </w:r>
      <w:r w:rsidRPr="00F76078">
        <w:rPr>
          <w:rFonts w:ascii="Times New Roman" w:hAnsi="Times New Roman" w:cs="Times New Roman"/>
        </w:rPr>
        <w:t>atividades</w:t>
      </w:r>
      <w:r w:rsidRPr="00F76078">
        <w:rPr>
          <w:rFonts w:ascii="Times New Roman" w:hAnsi="Times New Roman" w:cs="Times New Roman"/>
          <w:spacing w:val="-4"/>
        </w:rPr>
        <w:t xml:space="preserve"> </w:t>
      </w:r>
      <w:r w:rsidRPr="00F76078">
        <w:rPr>
          <w:rFonts w:ascii="Times New Roman" w:hAnsi="Times New Roman" w:cs="Times New Roman"/>
        </w:rPr>
        <w:t>contratadas;</w:t>
      </w:r>
      <w:r w:rsidRPr="00F76078">
        <w:rPr>
          <w:rFonts w:ascii="Times New Roman" w:hAnsi="Times New Roman" w:cs="Times New Roman"/>
          <w:spacing w:val="-4"/>
        </w:rPr>
        <w:t xml:space="preserve"> </w:t>
      </w:r>
      <w:r w:rsidRPr="00F76078">
        <w:rPr>
          <w:rFonts w:ascii="Times New Roman" w:hAnsi="Times New Roman" w:cs="Times New Roman"/>
        </w:rPr>
        <w:t>ou</w:t>
      </w:r>
    </w:p>
    <w:p w14:paraId="3695E0E5" w14:textId="77777777" w:rsidR="00F76078" w:rsidRPr="00F76078" w:rsidRDefault="00F76078" w:rsidP="00F76078">
      <w:pPr>
        <w:pStyle w:val="PargrafodaLista"/>
        <w:widowControl w:val="0"/>
        <w:numPr>
          <w:ilvl w:val="3"/>
          <w:numId w:val="22"/>
        </w:numPr>
        <w:tabs>
          <w:tab w:val="left" w:pos="1913"/>
        </w:tabs>
        <w:autoSpaceDE w:val="0"/>
        <w:autoSpaceDN w:val="0"/>
        <w:spacing w:line="276" w:lineRule="auto"/>
        <w:ind w:left="1843" w:right="112" w:firstLine="0"/>
        <w:contextualSpacing w:val="0"/>
        <w:rPr>
          <w:rFonts w:ascii="Times New Roman" w:hAnsi="Times New Roman" w:cs="Times New Roman"/>
        </w:rPr>
      </w:pPr>
      <w:r w:rsidRPr="00F76078">
        <w:rPr>
          <w:rFonts w:ascii="Times New Roman" w:hAnsi="Times New Roman" w:cs="Times New Roman"/>
        </w:rPr>
        <w:lastRenderedPageBreak/>
        <w:t>deixar</w:t>
      </w:r>
      <w:r w:rsidRPr="00F76078">
        <w:rPr>
          <w:rFonts w:ascii="Times New Roman" w:hAnsi="Times New Roman" w:cs="Times New Roman"/>
          <w:spacing w:val="10"/>
        </w:rPr>
        <w:t xml:space="preserve"> </w:t>
      </w:r>
      <w:r w:rsidRPr="00F76078">
        <w:rPr>
          <w:rFonts w:ascii="Times New Roman" w:hAnsi="Times New Roman" w:cs="Times New Roman"/>
        </w:rPr>
        <w:t>de</w:t>
      </w:r>
      <w:r w:rsidRPr="00F76078">
        <w:rPr>
          <w:rFonts w:ascii="Times New Roman" w:hAnsi="Times New Roman" w:cs="Times New Roman"/>
          <w:spacing w:val="10"/>
        </w:rPr>
        <w:t xml:space="preserve"> </w:t>
      </w:r>
      <w:r w:rsidRPr="00F76078">
        <w:rPr>
          <w:rFonts w:ascii="Times New Roman" w:hAnsi="Times New Roman" w:cs="Times New Roman"/>
        </w:rPr>
        <w:t>utilizar</w:t>
      </w:r>
      <w:r w:rsidRPr="00F76078">
        <w:rPr>
          <w:rFonts w:ascii="Times New Roman" w:hAnsi="Times New Roman" w:cs="Times New Roman"/>
          <w:spacing w:val="10"/>
        </w:rPr>
        <w:t xml:space="preserve"> </w:t>
      </w:r>
      <w:r w:rsidRPr="00F76078">
        <w:rPr>
          <w:rFonts w:ascii="Times New Roman" w:hAnsi="Times New Roman" w:cs="Times New Roman"/>
        </w:rPr>
        <w:t>materiais</w:t>
      </w:r>
      <w:r w:rsidRPr="00F76078">
        <w:rPr>
          <w:rFonts w:ascii="Times New Roman" w:hAnsi="Times New Roman" w:cs="Times New Roman"/>
          <w:spacing w:val="10"/>
        </w:rPr>
        <w:t xml:space="preserve"> </w:t>
      </w:r>
      <w:r w:rsidRPr="00F76078">
        <w:rPr>
          <w:rFonts w:ascii="Times New Roman" w:hAnsi="Times New Roman" w:cs="Times New Roman"/>
        </w:rPr>
        <w:t>e</w:t>
      </w:r>
      <w:r w:rsidRPr="00F76078">
        <w:rPr>
          <w:rFonts w:ascii="Times New Roman" w:hAnsi="Times New Roman" w:cs="Times New Roman"/>
          <w:spacing w:val="10"/>
        </w:rPr>
        <w:t xml:space="preserve"> </w:t>
      </w:r>
      <w:r w:rsidRPr="00F76078">
        <w:rPr>
          <w:rFonts w:ascii="Times New Roman" w:hAnsi="Times New Roman" w:cs="Times New Roman"/>
        </w:rPr>
        <w:t>recursos</w:t>
      </w:r>
      <w:r w:rsidRPr="00F76078">
        <w:rPr>
          <w:rFonts w:ascii="Times New Roman" w:hAnsi="Times New Roman" w:cs="Times New Roman"/>
          <w:spacing w:val="10"/>
        </w:rPr>
        <w:t xml:space="preserve"> </w:t>
      </w:r>
      <w:r w:rsidRPr="00F76078">
        <w:rPr>
          <w:rFonts w:ascii="Times New Roman" w:hAnsi="Times New Roman" w:cs="Times New Roman"/>
        </w:rPr>
        <w:t>humanos</w:t>
      </w:r>
      <w:r w:rsidRPr="00F76078">
        <w:rPr>
          <w:rFonts w:ascii="Times New Roman" w:hAnsi="Times New Roman" w:cs="Times New Roman"/>
          <w:spacing w:val="10"/>
        </w:rPr>
        <w:t xml:space="preserve"> </w:t>
      </w:r>
      <w:r w:rsidRPr="00F76078">
        <w:rPr>
          <w:rFonts w:ascii="Times New Roman" w:hAnsi="Times New Roman" w:cs="Times New Roman"/>
        </w:rPr>
        <w:t>exigidos</w:t>
      </w:r>
      <w:r w:rsidRPr="00F76078">
        <w:rPr>
          <w:rFonts w:ascii="Times New Roman" w:hAnsi="Times New Roman" w:cs="Times New Roman"/>
          <w:spacing w:val="10"/>
        </w:rPr>
        <w:t xml:space="preserve"> </w:t>
      </w:r>
      <w:r w:rsidRPr="00F76078">
        <w:rPr>
          <w:rFonts w:ascii="Times New Roman" w:hAnsi="Times New Roman" w:cs="Times New Roman"/>
        </w:rPr>
        <w:t>para</w:t>
      </w:r>
      <w:r w:rsidRPr="00F76078">
        <w:rPr>
          <w:rFonts w:ascii="Times New Roman" w:hAnsi="Times New Roman" w:cs="Times New Roman"/>
          <w:spacing w:val="10"/>
        </w:rPr>
        <w:t xml:space="preserve"> </w:t>
      </w:r>
      <w:r w:rsidRPr="00F76078">
        <w:rPr>
          <w:rFonts w:ascii="Times New Roman" w:hAnsi="Times New Roman" w:cs="Times New Roman"/>
        </w:rPr>
        <w:t>a</w:t>
      </w:r>
      <w:r w:rsidRPr="00F76078">
        <w:rPr>
          <w:rFonts w:ascii="Times New Roman" w:hAnsi="Times New Roman" w:cs="Times New Roman"/>
          <w:spacing w:val="10"/>
        </w:rPr>
        <w:t xml:space="preserve"> </w:t>
      </w:r>
      <w:r w:rsidRPr="00F76078">
        <w:rPr>
          <w:rFonts w:ascii="Times New Roman" w:hAnsi="Times New Roman" w:cs="Times New Roman"/>
        </w:rPr>
        <w:t>execução</w:t>
      </w:r>
      <w:r w:rsidRPr="00F76078">
        <w:rPr>
          <w:rFonts w:ascii="Times New Roman" w:hAnsi="Times New Roman" w:cs="Times New Roman"/>
          <w:spacing w:val="10"/>
        </w:rPr>
        <w:t xml:space="preserve"> </w:t>
      </w:r>
      <w:r w:rsidRPr="00F76078">
        <w:rPr>
          <w:rFonts w:ascii="Times New Roman" w:hAnsi="Times New Roman" w:cs="Times New Roman"/>
        </w:rPr>
        <w:t>do</w:t>
      </w:r>
      <w:r w:rsidRPr="00F76078">
        <w:rPr>
          <w:rFonts w:ascii="Times New Roman" w:hAnsi="Times New Roman" w:cs="Times New Roman"/>
          <w:spacing w:val="10"/>
        </w:rPr>
        <w:t xml:space="preserve"> </w:t>
      </w:r>
      <w:r w:rsidRPr="00F76078">
        <w:rPr>
          <w:rFonts w:ascii="Times New Roman" w:hAnsi="Times New Roman" w:cs="Times New Roman"/>
        </w:rPr>
        <w:t>serviço,</w:t>
      </w:r>
      <w:r w:rsidRPr="00F76078">
        <w:rPr>
          <w:rFonts w:ascii="Times New Roman" w:hAnsi="Times New Roman" w:cs="Times New Roman"/>
          <w:spacing w:val="10"/>
        </w:rPr>
        <w:t xml:space="preserve"> </w:t>
      </w:r>
      <w:r w:rsidRPr="00F76078">
        <w:rPr>
          <w:rFonts w:ascii="Times New Roman" w:hAnsi="Times New Roman" w:cs="Times New Roman"/>
        </w:rPr>
        <w:t>ou</w:t>
      </w:r>
      <w:r w:rsidRPr="00F76078">
        <w:rPr>
          <w:rFonts w:ascii="Times New Roman" w:hAnsi="Times New Roman" w:cs="Times New Roman"/>
          <w:spacing w:val="10"/>
        </w:rPr>
        <w:t xml:space="preserve"> </w:t>
      </w:r>
      <w:r w:rsidRPr="00F76078">
        <w:rPr>
          <w:rFonts w:ascii="Times New Roman" w:hAnsi="Times New Roman" w:cs="Times New Roman"/>
        </w:rPr>
        <w:t>utilizá-los</w:t>
      </w:r>
      <w:r w:rsidRPr="00F76078">
        <w:rPr>
          <w:rFonts w:ascii="Times New Roman" w:hAnsi="Times New Roman" w:cs="Times New Roman"/>
          <w:spacing w:val="10"/>
        </w:rPr>
        <w:t xml:space="preserve"> </w:t>
      </w:r>
      <w:r w:rsidRPr="00F76078">
        <w:rPr>
          <w:rFonts w:ascii="Times New Roman" w:hAnsi="Times New Roman" w:cs="Times New Roman"/>
        </w:rPr>
        <w:t>com</w:t>
      </w:r>
      <w:r w:rsidRPr="00F76078">
        <w:rPr>
          <w:rFonts w:ascii="Times New Roman" w:hAnsi="Times New Roman" w:cs="Times New Roman"/>
          <w:spacing w:val="-42"/>
        </w:rPr>
        <w:t xml:space="preserve"> </w:t>
      </w:r>
      <w:r w:rsidRPr="00F76078">
        <w:rPr>
          <w:rFonts w:ascii="Times New Roman" w:hAnsi="Times New Roman" w:cs="Times New Roman"/>
        </w:rPr>
        <w:t>qualidade</w:t>
      </w:r>
      <w:r w:rsidRPr="00F76078">
        <w:rPr>
          <w:rFonts w:ascii="Times New Roman" w:hAnsi="Times New Roman" w:cs="Times New Roman"/>
          <w:spacing w:val="-1"/>
        </w:rPr>
        <w:t xml:space="preserve"> </w:t>
      </w:r>
      <w:r w:rsidRPr="00F76078">
        <w:rPr>
          <w:rFonts w:ascii="Times New Roman" w:hAnsi="Times New Roman" w:cs="Times New Roman"/>
        </w:rPr>
        <w:t>ou quantidade inferior</w:t>
      </w:r>
      <w:r w:rsidRPr="00F76078">
        <w:rPr>
          <w:rFonts w:ascii="Times New Roman" w:hAnsi="Times New Roman" w:cs="Times New Roman"/>
          <w:spacing w:val="-1"/>
        </w:rPr>
        <w:t xml:space="preserve"> </w:t>
      </w:r>
      <w:r w:rsidRPr="00F76078">
        <w:rPr>
          <w:rFonts w:ascii="Times New Roman" w:hAnsi="Times New Roman" w:cs="Times New Roman"/>
        </w:rPr>
        <w:t>à</w:t>
      </w:r>
      <w:r w:rsidRPr="00F76078">
        <w:rPr>
          <w:rFonts w:ascii="Times New Roman" w:hAnsi="Times New Roman" w:cs="Times New Roman"/>
          <w:spacing w:val="-1"/>
        </w:rPr>
        <w:t xml:space="preserve"> </w:t>
      </w:r>
      <w:r w:rsidRPr="00F76078">
        <w:rPr>
          <w:rFonts w:ascii="Times New Roman" w:hAnsi="Times New Roman" w:cs="Times New Roman"/>
        </w:rPr>
        <w:t>demandada.</w:t>
      </w:r>
    </w:p>
    <w:p w14:paraId="20FFF05C" w14:textId="77777777" w:rsidR="00F76078" w:rsidRPr="00F76078" w:rsidRDefault="00F76078" w:rsidP="00F76078">
      <w:pPr>
        <w:rPr>
          <w:sz w:val="10"/>
          <w:szCs w:val="10"/>
        </w:rPr>
      </w:pPr>
    </w:p>
    <w:p w14:paraId="5235E42E" w14:textId="77777777" w:rsidR="00573B28" w:rsidRDefault="00573B28" w:rsidP="003651BF">
      <w:pPr>
        <w:pStyle w:val="Nvel01-SemNumerao"/>
        <w:rPr>
          <w:lang w:eastAsia="en-US"/>
        </w:rPr>
      </w:pPr>
      <w:r w:rsidRPr="00992F89">
        <w:rPr>
          <w:lang w:eastAsia="en-US"/>
        </w:rPr>
        <w:t>Do recebimento</w:t>
      </w:r>
    </w:p>
    <w:p w14:paraId="45BDD994" w14:textId="1D949E3A" w:rsidR="00ED6AD4" w:rsidRPr="00ED6AD4" w:rsidRDefault="00ED6AD4" w:rsidP="00ED6AD4">
      <w:pPr>
        <w:pStyle w:val="PargrafodaLista"/>
        <w:widowControl w:val="0"/>
        <w:numPr>
          <w:ilvl w:val="1"/>
          <w:numId w:val="22"/>
        </w:numPr>
        <w:tabs>
          <w:tab w:val="left" w:pos="453"/>
        </w:tabs>
        <w:autoSpaceDE w:val="0"/>
        <w:autoSpaceDN w:val="0"/>
        <w:spacing w:before="1" w:line="268" w:lineRule="auto"/>
        <w:ind w:left="114" w:right="111" w:firstLine="0"/>
        <w:contextualSpacing w:val="0"/>
        <w:jc w:val="both"/>
        <w:rPr>
          <w:rFonts w:ascii="Times New Roman" w:hAnsi="Times New Roman" w:cs="Times New Roman"/>
        </w:rPr>
      </w:pPr>
      <w:r w:rsidRPr="00ED6AD4">
        <w:rPr>
          <w:rFonts w:ascii="Times New Roman" w:hAnsi="Times New Roman" w:cs="Times New Roman"/>
        </w:rPr>
        <w:t>Os</w:t>
      </w:r>
      <w:r w:rsidRPr="00ED6AD4">
        <w:rPr>
          <w:rFonts w:ascii="Times New Roman" w:hAnsi="Times New Roman" w:cs="Times New Roman"/>
          <w:spacing w:val="20"/>
        </w:rPr>
        <w:t xml:space="preserve"> </w:t>
      </w:r>
      <w:r w:rsidRPr="00ED6AD4">
        <w:rPr>
          <w:rFonts w:ascii="Times New Roman" w:hAnsi="Times New Roman" w:cs="Times New Roman"/>
        </w:rPr>
        <w:t>serviços</w:t>
      </w:r>
      <w:r w:rsidRPr="00ED6AD4">
        <w:rPr>
          <w:rFonts w:ascii="Times New Roman" w:hAnsi="Times New Roman" w:cs="Times New Roman"/>
          <w:spacing w:val="20"/>
        </w:rPr>
        <w:t xml:space="preserve"> </w:t>
      </w:r>
      <w:r w:rsidRPr="00ED6AD4">
        <w:rPr>
          <w:rFonts w:ascii="Times New Roman" w:hAnsi="Times New Roman" w:cs="Times New Roman"/>
        </w:rPr>
        <w:t>serão</w:t>
      </w:r>
      <w:r w:rsidRPr="00ED6AD4">
        <w:rPr>
          <w:rFonts w:ascii="Times New Roman" w:hAnsi="Times New Roman" w:cs="Times New Roman"/>
          <w:spacing w:val="20"/>
        </w:rPr>
        <w:t xml:space="preserve"> </w:t>
      </w:r>
      <w:r w:rsidRPr="00ED6AD4">
        <w:rPr>
          <w:rFonts w:ascii="Times New Roman" w:hAnsi="Times New Roman" w:cs="Times New Roman"/>
        </w:rPr>
        <w:t>recebidos</w:t>
      </w:r>
      <w:r w:rsidRPr="00ED6AD4">
        <w:rPr>
          <w:rFonts w:ascii="Times New Roman" w:hAnsi="Times New Roman" w:cs="Times New Roman"/>
          <w:spacing w:val="20"/>
        </w:rPr>
        <w:t xml:space="preserve"> </w:t>
      </w:r>
      <w:r w:rsidRPr="00ED6AD4">
        <w:rPr>
          <w:rFonts w:ascii="Times New Roman" w:hAnsi="Times New Roman" w:cs="Times New Roman"/>
        </w:rPr>
        <w:t>provisoriamente,</w:t>
      </w:r>
      <w:r w:rsidRPr="00ED6AD4">
        <w:rPr>
          <w:rFonts w:ascii="Times New Roman" w:hAnsi="Times New Roman" w:cs="Times New Roman"/>
          <w:spacing w:val="20"/>
        </w:rPr>
        <w:t xml:space="preserve"> </w:t>
      </w:r>
      <w:r w:rsidRPr="00ED6AD4">
        <w:rPr>
          <w:rFonts w:ascii="Times New Roman" w:hAnsi="Times New Roman" w:cs="Times New Roman"/>
        </w:rPr>
        <w:t>no</w:t>
      </w:r>
      <w:r w:rsidRPr="00ED6AD4">
        <w:rPr>
          <w:rFonts w:ascii="Times New Roman" w:hAnsi="Times New Roman" w:cs="Times New Roman"/>
          <w:spacing w:val="20"/>
        </w:rPr>
        <w:t xml:space="preserve"> </w:t>
      </w:r>
      <w:r w:rsidRPr="00ED6AD4">
        <w:rPr>
          <w:rFonts w:ascii="Times New Roman" w:hAnsi="Times New Roman" w:cs="Times New Roman"/>
        </w:rPr>
        <w:t>prazo</w:t>
      </w:r>
      <w:r w:rsidRPr="00ED6AD4">
        <w:rPr>
          <w:rFonts w:ascii="Times New Roman" w:hAnsi="Times New Roman" w:cs="Times New Roman"/>
          <w:spacing w:val="20"/>
        </w:rPr>
        <w:t xml:space="preserve"> </w:t>
      </w:r>
      <w:r w:rsidRPr="00ED6AD4">
        <w:rPr>
          <w:rFonts w:ascii="Times New Roman" w:hAnsi="Times New Roman" w:cs="Times New Roman"/>
        </w:rPr>
        <w:t>de</w:t>
      </w:r>
      <w:r w:rsidRPr="00ED6AD4">
        <w:rPr>
          <w:rFonts w:ascii="Times New Roman" w:hAnsi="Times New Roman" w:cs="Times New Roman"/>
          <w:spacing w:val="20"/>
        </w:rPr>
        <w:t xml:space="preserve"> </w:t>
      </w:r>
      <w:r w:rsidRPr="00ED6AD4">
        <w:rPr>
          <w:rFonts w:ascii="Times New Roman" w:hAnsi="Times New Roman" w:cs="Times New Roman"/>
        </w:rPr>
        <w:t>5</w:t>
      </w:r>
      <w:r w:rsidRPr="00ED6AD4">
        <w:rPr>
          <w:rFonts w:ascii="Times New Roman" w:hAnsi="Times New Roman" w:cs="Times New Roman"/>
          <w:spacing w:val="20"/>
        </w:rPr>
        <w:t xml:space="preserve"> </w:t>
      </w:r>
      <w:r w:rsidRPr="00ED6AD4">
        <w:rPr>
          <w:rFonts w:ascii="Times New Roman" w:hAnsi="Times New Roman" w:cs="Times New Roman"/>
        </w:rPr>
        <w:t>(cinco)</w:t>
      </w:r>
      <w:r w:rsidRPr="00ED6AD4">
        <w:rPr>
          <w:rFonts w:ascii="Times New Roman" w:hAnsi="Times New Roman" w:cs="Times New Roman"/>
          <w:spacing w:val="20"/>
        </w:rPr>
        <w:t xml:space="preserve"> </w:t>
      </w:r>
      <w:r w:rsidRPr="00ED6AD4">
        <w:rPr>
          <w:rFonts w:ascii="Times New Roman" w:hAnsi="Times New Roman" w:cs="Times New Roman"/>
        </w:rPr>
        <w:t>dias,</w:t>
      </w:r>
      <w:r w:rsidRPr="00ED6AD4">
        <w:rPr>
          <w:rFonts w:ascii="Times New Roman" w:hAnsi="Times New Roman" w:cs="Times New Roman"/>
          <w:spacing w:val="20"/>
        </w:rPr>
        <w:t xml:space="preserve"> </w:t>
      </w:r>
      <w:r w:rsidRPr="00ED6AD4">
        <w:rPr>
          <w:rFonts w:ascii="Times New Roman" w:hAnsi="Times New Roman" w:cs="Times New Roman"/>
        </w:rPr>
        <w:t>pelos</w:t>
      </w:r>
      <w:r w:rsidRPr="00ED6AD4">
        <w:rPr>
          <w:rFonts w:ascii="Times New Roman" w:hAnsi="Times New Roman" w:cs="Times New Roman"/>
          <w:spacing w:val="20"/>
        </w:rPr>
        <w:t xml:space="preserve"> </w:t>
      </w:r>
      <w:r w:rsidRPr="00ED6AD4">
        <w:rPr>
          <w:rFonts w:ascii="Times New Roman" w:hAnsi="Times New Roman" w:cs="Times New Roman"/>
        </w:rPr>
        <w:t>fiscais</w:t>
      </w:r>
      <w:r w:rsidRPr="00ED6AD4">
        <w:rPr>
          <w:rFonts w:ascii="Times New Roman" w:hAnsi="Times New Roman" w:cs="Times New Roman"/>
          <w:spacing w:val="20"/>
        </w:rPr>
        <w:t xml:space="preserve"> </w:t>
      </w:r>
      <w:r w:rsidRPr="00ED6AD4">
        <w:rPr>
          <w:rFonts w:ascii="Times New Roman" w:hAnsi="Times New Roman" w:cs="Times New Roman"/>
        </w:rPr>
        <w:t>técnico</w:t>
      </w:r>
      <w:r w:rsidRPr="00ED6AD4">
        <w:rPr>
          <w:rFonts w:ascii="Times New Roman" w:hAnsi="Times New Roman" w:cs="Times New Roman"/>
          <w:spacing w:val="20"/>
        </w:rPr>
        <w:t xml:space="preserve"> </w:t>
      </w:r>
      <w:r w:rsidRPr="00ED6AD4">
        <w:rPr>
          <w:rFonts w:ascii="Times New Roman" w:hAnsi="Times New Roman" w:cs="Times New Roman"/>
        </w:rPr>
        <w:t>e</w:t>
      </w:r>
      <w:r w:rsidRPr="00ED6AD4">
        <w:rPr>
          <w:rFonts w:ascii="Times New Roman" w:hAnsi="Times New Roman" w:cs="Times New Roman"/>
          <w:spacing w:val="20"/>
        </w:rPr>
        <w:t xml:space="preserve"> </w:t>
      </w:r>
      <w:r w:rsidRPr="00ED6AD4">
        <w:rPr>
          <w:rFonts w:ascii="Times New Roman" w:hAnsi="Times New Roman" w:cs="Times New Roman"/>
        </w:rPr>
        <w:t>administrativo,</w:t>
      </w:r>
      <w:r w:rsidRPr="00ED6AD4">
        <w:rPr>
          <w:rFonts w:ascii="Times New Roman" w:hAnsi="Times New Roman" w:cs="Times New Roman"/>
          <w:spacing w:val="20"/>
        </w:rPr>
        <w:t xml:space="preserve"> </w:t>
      </w:r>
      <w:r w:rsidRPr="00ED6AD4">
        <w:rPr>
          <w:rFonts w:ascii="Times New Roman" w:hAnsi="Times New Roman" w:cs="Times New Roman"/>
        </w:rPr>
        <w:t>mediante</w:t>
      </w:r>
      <w:r w:rsidRPr="00ED6AD4">
        <w:rPr>
          <w:rFonts w:ascii="Times New Roman" w:hAnsi="Times New Roman" w:cs="Times New Roman"/>
          <w:spacing w:val="1"/>
        </w:rPr>
        <w:t xml:space="preserve"> </w:t>
      </w:r>
      <w:r w:rsidRPr="00ED6AD4">
        <w:rPr>
          <w:rFonts w:ascii="Times New Roman" w:hAnsi="Times New Roman" w:cs="Times New Roman"/>
        </w:rPr>
        <w:t>termos</w:t>
      </w:r>
      <w:r w:rsidRPr="00ED6AD4">
        <w:rPr>
          <w:rFonts w:ascii="Times New Roman" w:hAnsi="Times New Roman" w:cs="Times New Roman"/>
          <w:spacing w:val="4"/>
        </w:rPr>
        <w:t xml:space="preserve"> </w:t>
      </w:r>
      <w:r w:rsidRPr="00ED6AD4">
        <w:rPr>
          <w:rFonts w:ascii="Times New Roman" w:hAnsi="Times New Roman" w:cs="Times New Roman"/>
        </w:rPr>
        <w:t>detalhados,</w:t>
      </w:r>
      <w:r w:rsidRPr="00ED6AD4">
        <w:rPr>
          <w:rFonts w:ascii="Times New Roman" w:hAnsi="Times New Roman" w:cs="Times New Roman"/>
          <w:spacing w:val="4"/>
        </w:rPr>
        <w:t xml:space="preserve"> </w:t>
      </w:r>
      <w:r w:rsidRPr="00ED6AD4">
        <w:rPr>
          <w:rFonts w:ascii="Times New Roman" w:hAnsi="Times New Roman" w:cs="Times New Roman"/>
        </w:rPr>
        <w:t>quando</w:t>
      </w:r>
      <w:r w:rsidRPr="00ED6AD4">
        <w:rPr>
          <w:rFonts w:ascii="Times New Roman" w:hAnsi="Times New Roman" w:cs="Times New Roman"/>
          <w:spacing w:val="4"/>
        </w:rPr>
        <w:t xml:space="preserve"> </w:t>
      </w:r>
      <w:r w:rsidRPr="00ED6AD4">
        <w:rPr>
          <w:rFonts w:ascii="Times New Roman" w:hAnsi="Times New Roman" w:cs="Times New Roman"/>
        </w:rPr>
        <w:t>verificado</w:t>
      </w:r>
      <w:r w:rsidRPr="00ED6AD4">
        <w:rPr>
          <w:rFonts w:ascii="Times New Roman" w:hAnsi="Times New Roman" w:cs="Times New Roman"/>
          <w:spacing w:val="4"/>
        </w:rPr>
        <w:t xml:space="preserve"> </w:t>
      </w:r>
      <w:r w:rsidRPr="00ED6AD4">
        <w:rPr>
          <w:rFonts w:ascii="Times New Roman" w:hAnsi="Times New Roman" w:cs="Times New Roman"/>
        </w:rPr>
        <w:t>o</w:t>
      </w:r>
      <w:r w:rsidRPr="00ED6AD4">
        <w:rPr>
          <w:rFonts w:ascii="Times New Roman" w:hAnsi="Times New Roman" w:cs="Times New Roman"/>
          <w:spacing w:val="4"/>
        </w:rPr>
        <w:t xml:space="preserve"> </w:t>
      </w:r>
      <w:r w:rsidRPr="00ED6AD4">
        <w:rPr>
          <w:rFonts w:ascii="Times New Roman" w:hAnsi="Times New Roman" w:cs="Times New Roman"/>
        </w:rPr>
        <w:t>cumprimento</w:t>
      </w:r>
      <w:r w:rsidRPr="00ED6AD4">
        <w:rPr>
          <w:rFonts w:ascii="Times New Roman" w:hAnsi="Times New Roman" w:cs="Times New Roman"/>
          <w:spacing w:val="4"/>
        </w:rPr>
        <w:t xml:space="preserve"> </w:t>
      </w:r>
      <w:r w:rsidRPr="00ED6AD4">
        <w:rPr>
          <w:rFonts w:ascii="Times New Roman" w:hAnsi="Times New Roman" w:cs="Times New Roman"/>
        </w:rPr>
        <w:t>das</w:t>
      </w:r>
      <w:r w:rsidRPr="00ED6AD4">
        <w:rPr>
          <w:rFonts w:ascii="Times New Roman" w:hAnsi="Times New Roman" w:cs="Times New Roman"/>
          <w:spacing w:val="4"/>
        </w:rPr>
        <w:t xml:space="preserve"> </w:t>
      </w:r>
      <w:r w:rsidRPr="00ED6AD4">
        <w:rPr>
          <w:rFonts w:ascii="Times New Roman" w:hAnsi="Times New Roman" w:cs="Times New Roman"/>
        </w:rPr>
        <w:t>exigências</w:t>
      </w:r>
      <w:r w:rsidRPr="00ED6AD4">
        <w:rPr>
          <w:rFonts w:ascii="Times New Roman" w:hAnsi="Times New Roman" w:cs="Times New Roman"/>
          <w:spacing w:val="4"/>
        </w:rPr>
        <w:t xml:space="preserve"> </w:t>
      </w:r>
      <w:r w:rsidRPr="00ED6AD4">
        <w:rPr>
          <w:rFonts w:ascii="Times New Roman" w:hAnsi="Times New Roman" w:cs="Times New Roman"/>
        </w:rPr>
        <w:t>de</w:t>
      </w:r>
      <w:r w:rsidRPr="00ED6AD4">
        <w:rPr>
          <w:rFonts w:ascii="Times New Roman" w:hAnsi="Times New Roman" w:cs="Times New Roman"/>
          <w:spacing w:val="4"/>
        </w:rPr>
        <w:t xml:space="preserve"> </w:t>
      </w:r>
      <w:r w:rsidRPr="00ED6AD4">
        <w:rPr>
          <w:rFonts w:ascii="Times New Roman" w:hAnsi="Times New Roman" w:cs="Times New Roman"/>
        </w:rPr>
        <w:t>caráter</w:t>
      </w:r>
      <w:r w:rsidRPr="00ED6AD4">
        <w:rPr>
          <w:rFonts w:ascii="Times New Roman" w:hAnsi="Times New Roman" w:cs="Times New Roman"/>
          <w:spacing w:val="4"/>
        </w:rPr>
        <w:t xml:space="preserve"> </w:t>
      </w:r>
      <w:r w:rsidRPr="00ED6AD4">
        <w:rPr>
          <w:rFonts w:ascii="Times New Roman" w:hAnsi="Times New Roman" w:cs="Times New Roman"/>
        </w:rPr>
        <w:t>técnico</w:t>
      </w:r>
      <w:r w:rsidRPr="00ED6AD4">
        <w:rPr>
          <w:rFonts w:ascii="Times New Roman" w:hAnsi="Times New Roman" w:cs="Times New Roman"/>
          <w:spacing w:val="4"/>
        </w:rPr>
        <w:t xml:space="preserve"> </w:t>
      </w:r>
      <w:r w:rsidRPr="00ED6AD4">
        <w:rPr>
          <w:rFonts w:ascii="Times New Roman" w:hAnsi="Times New Roman" w:cs="Times New Roman"/>
        </w:rPr>
        <w:t>e</w:t>
      </w:r>
      <w:r w:rsidRPr="00ED6AD4">
        <w:rPr>
          <w:rFonts w:ascii="Times New Roman" w:hAnsi="Times New Roman" w:cs="Times New Roman"/>
          <w:spacing w:val="4"/>
        </w:rPr>
        <w:t xml:space="preserve"> </w:t>
      </w:r>
      <w:r w:rsidRPr="00ED6AD4">
        <w:rPr>
          <w:rFonts w:ascii="Times New Roman" w:hAnsi="Times New Roman" w:cs="Times New Roman"/>
        </w:rPr>
        <w:t>administrativo.</w:t>
      </w:r>
      <w:r w:rsidRPr="00ED6AD4">
        <w:rPr>
          <w:rFonts w:ascii="Times New Roman" w:hAnsi="Times New Roman" w:cs="Times New Roman"/>
          <w:spacing w:val="4"/>
        </w:rPr>
        <w:t xml:space="preserve"> </w:t>
      </w:r>
      <w:r w:rsidRPr="00ED6AD4">
        <w:rPr>
          <w:rFonts w:ascii="Times New Roman" w:hAnsi="Times New Roman" w:cs="Times New Roman"/>
        </w:rPr>
        <w:t>(</w:t>
      </w:r>
      <w:r w:rsidRPr="00ED6AD4">
        <w:rPr>
          <w:rFonts w:ascii="Times New Roman" w:hAnsi="Times New Roman" w:cs="Times New Roman"/>
          <w:i/>
          <w:color w:val="287FB8"/>
          <w:u w:val="single" w:color="287FB8"/>
        </w:rPr>
        <w:t>Art.</w:t>
      </w:r>
      <w:r w:rsidRPr="00ED6AD4">
        <w:rPr>
          <w:rFonts w:ascii="Times New Roman" w:hAnsi="Times New Roman" w:cs="Times New Roman"/>
          <w:i/>
          <w:color w:val="287FB8"/>
          <w:spacing w:val="4"/>
          <w:u w:val="single" w:color="287FB8"/>
        </w:rPr>
        <w:t xml:space="preserve"> </w:t>
      </w:r>
      <w:r w:rsidRPr="00ED6AD4">
        <w:rPr>
          <w:rFonts w:ascii="Times New Roman" w:hAnsi="Times New Roman" w:cs="Times New Roman"/>
          <w:i/>
          <w:color w:val="287FB8"/>
          <w:u w:val="single" w:color="287FB8"/>
        </w:rPr>
        <w:t>140,</w:t>
      </w:r>
      <w:r w:rsidRPr="00ED6AD4">
        <w:rPr>
          <w:rFonts w:ascii="Times New Roman" w:hAnsi="Times New Roman" w:cs="Times New Roman"/>
          <w:i/>
          <w:color w:val="287FB8"/>
          <w:spacing w:val="4"/>
          <w:u w:val="single" w:color="287FB8"/>
        </w:rPr>
        <w:t xml:space="preserve"> </w:t>
      </w:r>
      <w:r w:rsidRPr="00ED6AD4">
        <w:rPr>
          <w:rFonts w:ascii="Times New Roman" w:hAnsi="Times New Roman" w:cs="Times New Roman"/>
          <w:i/>
          <w:color w:val="287FB8"/>
          <w:u w:val="single" w:color="287FB8"/>
        </w:rPr>
        <w:t>I,</w:t>
      </w:r>
      <w:r w:rsidRPr="00ED6AD4">
        <w:rPr>
          <w:rFonts w:ascii="Times New Roman" w:hAnsi="Times New Roman" w:cs="Times New Roman"/>
          <w:i/>
          <w:color w:val="287FB8"/>
          <w:spacing w:val="4"/>
          <w:u w:val="single" w:color="287FB8"/>
        </w:rPr>
        <w:t xml:space="preserve"> </w:t>
      </w:r>
      <w:r w:rsidRPr="00ED6AD4">
        <w:rPr>
          <w:rFonts w:ascii="Times New Roman" w:hAnsi="Times New Roman" w:cs="Times New Roman"/>
          <w:i/>
          <w:color w:val="287FB8"/>
          <w:u w:val="single" w:color="287FB8"/>
        </w:rPr>
        <w:t>a</w:t>
      </w:r>
      <w:r w:rsidRPr="00ED6AD4">
        <w:rPr>
          <w:rFonts w:ascii="Times New Roman" w:hAnsi="Times New Roman" w:cs="Times New Roman"/>
          <w:i/>
          <w:color w:val="287FB8"/>
          <w:spacing w:val="4"/>
          <w:u w:val="single" w:color="287FB8"/>
        </w:rPr>
        <w:t xml:space="preserve"> </w:t>
      </w:r>
      <w:r w:rsidRPr="00ED6AD4">
        <w:rPr>
          <w:rFonts w:ascii="Times New Roman" w:hAnsi="Times New Roman" w:cs="Times New Roman"/>
          <w:i/>
          <w:color w:val="287FB8"/>
          <w:u w:val="single" w:color="287FB8"/>
        </w:rPr>
        <w:t>,</w:t>
      </w:r>
      <w:r w:rsidRPr="00ED6AD4">
        <w:rPr>
          <w:rFonts w:ascii="Times New Roman" w:hAnsi="Times New Roman" w:cs="Times New Roman"/>
          <w:i/>
          <w:color w:val="287FB8"/>
          <w:spacing w:val="4"/>
          <w:u w:val="single" w:color="287FB8"/>
        </w:rPr>
        <w:t xml:space="preserve"> </w:t>
      </w:r>
      <w:r w:rsidRPr="00ED6AD4">
        <w:rPr>
          <w:rFonts w:ascii="Times New Roman" w:hAnsi="Times New Roman" w:cs="Times New Roman"/>
          <w:i/>
          <w:color w:val="287FB8"/>
          <w:u w:val="single" w:color="287FB8"/>
        </w:rPr>
        <w:t>da</w:t>
      </w:r>
      <w:r w:rsidRPr="00ED6AD4">
        <w:rPr>
          <w:rFonts w:ascii="Times New Roman" w:hAnsi="Times New Roman" w:cs="Times New Roman"/>
          <w:i/>
          <w:color w:val="287FB8"/>
          <w:spacing w:val="4"/>
          <w:u w:val="single" w:color="287FB8"/>
        </w:rPr>
        <w:t xml:space="preserve"> </w:t>
      </w:r>
      <w:r w:rsidRPr="00ED6AD4">
        <w:rPr>
          <w:rFonts w:ascii="Times New Roman" w:hAnsi="Times New Roman" w:cs="Times New Roman"/>
          <w:i/>
          <w:color w:val="287FB8"/>
          <w:u w:val="single" w:color="287FB8"/>
        </w:rPr>
        <w:t>Lei</w:t>
      </w:r>
      <w:r w:rsidRPr="00ED6AD4">
        <w:rPr>
          <w:rFonts w:ascii="Times New Roman" w:hAnsi="Times New Roman" w:cs="Times New Roman"/>
          <w:i/>
          <w:color w:val="287FB8"/>
          <w:spacing w:val="4"/>
          <w:u w:val="single" w:color="287FB8"/>
        </w:rPr>
        <w:t xml:space="preserve"> </w:t>
      </w:r>
      <w:r w:rsidRPr="00ED6AD4">
        <w:rPr>
          <w:rFonts w:ascii="Times New Roman" w:hAnsi="Times New Roman" w:cs="Times New Roman"/>
          <w:i/>
          <w:color w:val="287FB8"/>
          <w:u w:val="single" w:color="287FB8"/>
        </w:rPr>
        <w:t>n</w:t>
      </w:r>
      <w:r w:rsidRPr="00ED6AD4">
        <w:rPr>
          <w:rFonts w:ascii="Times New Roman" w:hAnsi="Times New Roman" w:cs="Times New Roman"/>
          <w:i/>
          <w:color w:val="287FB8"/>
        </w:rPr>
        <w:t xml:space="preserve">º </w:t>
      </w:r>
      <w:r w:rsidRPr="00ED6AD4">
        <w:rPr>
          <w:rFonts w:ascii="Times New Roman" w:hAnsi="Times New Roman" w:cs="Times New Roman"/>
          <w:i/>
          <w:color w:val="287FB8"/>
          <w:u w:val="single" w:color="287FB8"/>
        </w:rPr>
        <w:t>14.133</w:t>
      </w:r>
      <w:r w:rsidRPr="00ED6AD4">
        <w:rPr>
          <w:rFonts w:ascii="Times New Roman" w:hAnsi="Times New Roman" w:cs="Times New Roman"/>
          <w:i/>
          <w:color w:val="287FB8"/>
          <w:spacing w:val="-1"/>
        </w:rPr>
        <w:t xml:space="preserve"> </w:t>
      </w:r>
      <w:r w:rsidRPr="00ED6AD4">
        <w:rPr>
          <w:rFonts w:ascii="Times New Roman" w:hAnsi="Times New Roman" w:cs="Times New Roman"/>
        </w:rPr>
        <w:t>e</w:t>
      </w:r>
      <w:r w:rsidRPr="00ED6AD4">
        <w:rPr>
          <w:rFonts w:ascii="Times New Roman" w:hAnsi="Times New Roman" w:cs="Times New Roman"/>
          <w:color w:val="287FB8"/>
          <w:spacing w:val="-1"/>
        </w:rPr>
        <w:t xml:space="preserve"> </w:t>
      </w:r>
      <w:r w:rsidRPr="00ED6AD4">
        <w:rPr>
          <w:rFonts w:ascii="Times New Roman" w:hAnsi="Times New Roman" w:cs="Times New Roman"/>
          <w:i/>
          <w:color w:val="287FB8"/>
          <w:u w:val="single" w:color="287FB8"/>
        </w:rPr>
        <w:t>Arts.</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22,</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X</w:t>
      </w:r>
      <w:r w:rsidRPr="00ED6AD4">
        <w:rPr>
          <w:rFonts w:ascii="Times New Roman" w:hAnsi="Times New Roman" w:cs="Times New Roman"/>
          <w:i/>
          <w:color w:val="287FB8"/>
          <w:spacing w:val="-2"/>
          <w:u w:val="single" w:color="287FB8"/>
        </w:rPr>
        <w:t xml:space="preserve"> </w:t>
      </w:r>
      <w:r w:rsidRPr="00ED6AD4">
        <w:rPr>
          <w:rFonts w:ascii="Times New Roman" w:hAnsi="Times New Roman" w:cs="Times New Roman"/>
          <w:i/>
          <w:color w:val="287FB8"/>
          <w:u w:val="single" w:color="287FB8"/>
        </w:rPr>
        <w:t>e</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23,</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X</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do</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Decreto</w:t>
      </w:r>
      <w:r w:rsidRPr="00ED6AD4">
        <w:rPr>
          <w:rFonts w:ascii="Times New Roman" w:hAnsi="Times New Roman" w:cs="Times New Roman"/>
          <w:i/>
          <w:color w:val="287FB8"/>
          <w:spacing w:val="-2"/>
          <w:u w:val="single" w:color="287FB8"/>
        </w:rPr>
        <w:t xml:space="preserve"> </w:t>
      </w:r>
      <w:r w:rsidRPr="00ED6AD4">
        <w:rPr>
          <w:rFonts w:ascii="Times New Roman" w:hAnsi="Times New Roman" w:cs="Times New Roman"/>
          <w:i/>
          <w:color w:val="287FB8"/>
          <w:u w:val="single" w:color="287FB8"/>
        </w:rPr>
        <w:t>nº 11.246,</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de</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2022</w:t>
      </w:r>
      <w:r w:rsidRPr="00ED6AD4">
        <w:rPr>
          <w:rFonts w:ascii="Times New Roman" w:hAnsi="Times New Roman" w:cs="Times New Roman"/>
        </w:rPr>
        <w:t>).</w:t>
      </w:r>
    </w:p>
    <w:p w14:paraId="7BCFFC1E" w14:textId="77777777" w:rsidR="00ED6AD4" w:rsidRPr="00ED6AD4" w:rsidRDefault="00ED6AD4" w:rsidP="00ED6AD4">
      <w:pPr>
        <w:pStyle w:val="PargrafodaLista"/>
        <w:widowControl w:val="0"/>
        <w:numPr>
          <w:ilvl w:val="1"/>
          <w:numId w:val="22"/>
        </w:numPr>
        <w:tabs>
          <w:tab w:val="left" w:pos="435"/>
        </w:tabs>
        <w:autoSpaceDE w:val="0"/>
        <w:autoSpaceDN w:val="0"/>
        <w:spacing w:before="93" w:line="268" w:lineRule="auto"/>
        <w:ind w:left="114" w:right="112" w:firstLine="0"/>
        <w:contextualSpacing w:val="0"/>
        <w:jc w:val="both"/>
        <w:rPr>
          <w:rFonts w:ascii="Times New Roman" w:hAnsi="Times New Roman" w:cs="Times New Roman"/>
        </w:rPr>
      </w:pPr>
      <w:r w:rsidRPr="00ED6AD4">
        <w:rPr>
          <w:rFonts w:ascii="Times New Roman" w:hAnsi="Times New Roman" w:cs="Times New Roman"/>
        </w:rPr>
        <w:t>O</w:t>
      </w:r>
      <w:r w:rsidRPr="00ED6AD4">
        <w:rPr>
          <w:rFonts w:ascii="Times New Roman" w:hAnsi="Times New Roman" w:cs="Times New Roman"/>
          <w:spacing w:val="4"/>
        </w:rPr>
        <w:t xml:space="preserve"> </w:t>
      </w:r>
      <w:r w:rsidRPr="00ED6AD4">
        <w:rPr>
          <w:rFonts w:ascii="Times New Roman" w:hAnsi="Times New Roman" w:cs="Times New Roman"/>
        </w:rPr>
        <w:t>prazo</w:t>
      </w:r>
      <w:r w:rsidRPr="00ED6AD4">
        <w:rPr>
          <w:rFonts w:ascii="Times New Roman" w:hAnsi="Times New Roman" w:cs="Times New Roman"/>
          <w:spacing w:val="5"/>
        </w:rPr>
        <w:t xml:space="preserve"> </w:t>
      </w:r>
      <w:r w:rsidRPr="00ED6AD4">
        <w:rPr>
          <w:rFonts w:ascii="Times New Roman" w:hAnsi="Times New Roman" w:cs="Times New Roman"/>
        </w:rPr>
        <w:t>da</w:t>
      </w:r>
      <w:r w:rsidRPr="00ED6AD4">
        <w:rPr>
          <w:rFonts w:ascii="Times New Roman" w:hAnsi="Times New Roman" w:cs="Times New Roman"/>
          <w:spacing w:val="4"/>
        </w:rPr>
        <w:t xml:space="preserve"> </w:t>
      </w:r>
      <w:r w:rsidRPr="00ED6AD4">
        <w:rPr>
          <w:rFonts w:ascii="Times New Roman" w:hAnsi="Times New Roman" w:cs="Times New Roman"/>
        </w:rPr>
        <w:t>disposição</w:t>
      </w:r>
      <w:r w:rsidRPr="00ED6AD4">
        <w:rPr>
          <w:rFonts w:ascii="Times New Roman" w:hAnsi="Times New Roman" w:cs="Times New Roman"/>
          <w:spacing w:val="5"/>
        </w:rPr>
        <w:t xml:space="preserve"> </w:t>
      </w:r>
      <w:r w:rsidRPr="00ED6AD4">
        <w:rPr>
          <w:rFonts w:ascii="Times New Roman" w:hAnsi="Times New Roman" w:cs="Times New Roman"/>
        </w:rPr>
        <w:t>acima</w:t>
      </w:r>
      <w:r w:rsidRPr="00ED6AD4">
        <w:rPr>
          <w:rFonts w:ascii="Times New Roman" w:hAnsi="Times New Roman" w:cs="Times New Roman"/>
          <w:spacing w:val="4"/>
        </w:rPr>
        <w:t xml:space="preserve"> </w:t>
      </w:r>
      <w:r w:rsidRPr="00ED6AD4">
        <w:rPr>
          <w:rFonts w:ascii="Times New Roman" w:hAnsi="Times New Roman" w:cs="Times New Roman"/>
        </w:rPr>
        <w:t>será</w:t>
      </w:r>
      <w:r w:rsidRPr="00ED6AD4">
        <w:rPr>
          <w:rFonts w:ascii="Times New Roman" w:hAnsi="Times New Roman" w:cs="Times New Roman"/>
          <w:spacing w:val="4"/>
        </w:rPr>
        <w:t xml:space="preserve"> </w:t>
      </w:r>
      <w:r w:rsidRPr="00ED6AD4">
        <w:rPr>
          <w:rFonts w:ascii="Times New Roman" w:hAnsi="Times New Roman" w:cs="Times New Roman"/>
        </w:rPr>
        <w:t>contado</w:t>
      </w:r>
      <w:r w:rsidRPr="00ED6AD4">
        <w:rPr>
          <w:rFonts w:ascii="Times New Roman" w:hAnsi="Times New Roman" w:cs="Times New Roman"/>
          <w:spacing w:val="5"/>
        </w:rPr>
        <w:t xml:space="preserve"> </w:t>
      </w:r>
      <w:r w:rsidRPr="00ED6AD4">
        <w:rPr>
          <w:rFonts w:ascii="Times New Roman" w:hAnsi="Times New Roman" w:cs="Times New Roman"/>
        </w:rPr>
        <w:t>do</w:t>
      </w:r>
      <w:r w:rsidRPr="00ED6AD4">
        <w:rPr>
          <w:rFonts w:ascii="Times New Roman" w:hAnsi="Times New Roman" w:cs="Times New Roman"/>
          <w:spacing w:val="5"/>
        </w:rPr>
        <w:t xml:space="preserve"> </w:t>
      </w:r>
      <w:r w:rsidRPr="00ED6AD4">
        <w:rPr>
          <w:rFonts w:ascii="Times New Roman" w:hAnsi="Times New Roman" w:cs="Times New Roman"/>
        </w:rPr>
        <w:t>recebimento</w:t>
      </w:r>
      <w:r w:rsidRPr="00ED6AD4">
        <w:rPr>
          <w:rFonts w:ascii="Times New Roman" w:hAnsi="Times New Roman" w:cs="Times New Roman"/>
          <w:spacing w:val="5"/>
        </w:rPr>
        <w:t xml:space="preserve"> </w:t>
      </w:r>
      <w:r w:rsidRPr="00ED6AD4">
        <w:rPr>
          <w:rFonts w:ascii="Times New Roman" w:hAnsi="Times New Roman" w:cs="Times New Roman"/>
        </w:rPr>
        <w:t>da</w:t>
      </w:r>
      <w:r w:rsidRPr="00ED6AD4">
        <w:rPr>
          <w:rFonts w:ascii="Times New Roman" w:hAnsi="Times New Roman" w:cs="Times New Roman"/>
          <w:spacing w:val="4"/>
        </w:rPr>
        <w:t xml:space="preserve"> </w:t>
      </w:r>
      <w:r w:rsidRPr="00ED6AD4">
        <w:rPr>
          <w:rFonts w:ascii="Times New Roman" w:hAnsi="Times New Roman" w:cs="Times New Roman"/>
        </w:rPr>
        <w:t>comprovação</w:t>
      </w:r>
      <w:r w:rsidRPr="00ED6AD4">
        <w:rPr>
          <w:rFonts w:ascii="Times New Roman" w:hAnsi="Times New Roman" w:cs="Times New Roman"/>
          <w:spacing w:val="5"/>
        </w:rPr>
        <w:t xml:space="preserve"> </w:t>
      </w:r>
      <w:r w:rsidRPr="00ED6AD4">
        <w:rPr>
          <w:rFonts w:ascii="Times New Roman" w:hAnsi="Times New Roman" w:cs="Times New Roman"/>
        </w:rPr>
        <w:t>da</w:t>
      </w:r>
      <w:r w:rsidRPr="00ED6AD4">
        <w:rPr>
          <w:rFonts w:ascii="Times New Roman" w:hAnsi="Times New Roman" w:cs="Times New Roman"/>
          <w:spacing w:val="4"/>
        </w:rPr>
        <w:t xml:space="preserve"> </w:t>
      </w:r>
      <w:r w:rsidRPr="00ED6AD4">
        <w:rPr>
          <w:rFonts w:ascii="Times New Roman" w:hAnsi="Times New Roman" w:cs="Times New Roman"/>
        </w:rPr>
        <w:t>prestação</w:t>
      </w:r>
      <w:r w:rsidRPr="00ED6AD4">
        <w:rPr>
          <w:rFonts w:ascii="Times New Roman" w:hAnsi="Times New Roman" w:cs="Times New Roman"/>
          <w:spacing w:val="5"/>
        </w:rPr>
        <w:t xml:space="preserve"> </w:t>
      </w:r>
      <w:r w:rsidRPr="00ED6AD4">
        <w:rPr>
          <w:rFonts w:ascii="Times New Roman" w:hAnsi="Times New Roman" w:cs="Times New Roman"/>
        </w:rPr>
        <w:t>dos</w:t>
      </w:r>
      <w:r w:rsidRPr="00ED6AD4">
        <w:rPr>
          <w:rFonts w:ascii="Times New Roman" w:hAnsi="Times New Roman" w:cs="Times New Roman"/>
          <w:spacing w:val="5"/>
        </w:rPr>
        <w:t xml:space="preserve"> </w:t>
      </w:r>
      <w:r w:rsidRPr="00ED6AD4">
        <w:rPr>
          <w:rFonts w:ascii="Times New Roman" w:hAnsi="Times New Roman" w:cs="Times New Roman"/>
        </w:rPr>
        <w:t>serviços</w:t>
      </w:r>
      <w:r w:rsidRPr="00ED6AD4">
        <w:rPr>
          <w:rFonts w:ascii="Times New Roman" w:hAnsi="Times New Roman" w:cs="Times New Roman"/>
          <w:spacing w:val="5"/>
        </w:rPr>
        <w:t xml:space="preserve"> </w:t>
      </w:r>
      <w:r w:rsidRPr="00ED6AD4">
        <w:rPr>
          <w:rFonts w:ascii="Times New Roman" w:hAnsi="Times New Roman" w:cs="Times New Roman"/>
        </w:rPr>
        <w:t>em</w:t>
      </w:r>
      <w:r w:rsidRPr="00ED6AD4">
        <w:rPr>
          <w:rFonts w:ascii="Times New Roman" w:hAnsi="Times New Roman" w:cs="Times New Roman"/>
          <w:spacing w:val="4"/>
        </w:rPr>
        <w:t xml:space="preserve"> </w:t>
      </w:r>
      <w:r w:rsidRPr="00ED6AD4">
        <w:rPr>
          <w:rFonts w:ascii="Times New Roman" w:hAnsi="Times New Roman" w:cs="Times New Roman"/>
        </w:rPr>
        <w:t>cada</w:t>
      </w:r>
      <w:r w:rsidRPr="00ED6AD4">
        <w:rPr>
          <w:rFonts w:ascii="Times New Roman" w:hAnsi="Times New Roman" w:cs="Times New Roman"/>
          <w:spacing w:val="4"/>
        </w:rPr>
        <w:t xml:space="preserve"> </w:t>
      </w:r>
      <w:r w:rsidRPr="00ED6AD4">
        <w:rPr>
          <w:rFonts w:ascii="Times New Roman" w:hAnsi="Times New Roman" w:cs="Times New Roman"/>
        </w:rPr>
        <w:t>etapa</w:t>
      </w:r>
      <w:r w:rsidRPr="00ED6AD4">
        <w:rPr>
          <w:rFonts w:ascii="Times New Roman" w:hAnsi="Times New Roman" w:cs="Times New Roman"/>
          <w:spacing w:val="4"/>
        </w:rPr>
        <w:t xml:space="preserve"> </w:t>
      </w:r>
      <w:r w:rsidRPr="00ED6AD4">
        <w:rPr>
          <w:rFonts w:ascii="Times New Roman" w:hAnsi="Times New Roman" w:cs="Times New Roman"/>
        </w:rPr>
        <w:t>definida</w:t>
      </w:r>
      <w:r w:rsidRPr="00ED6AD4">
        <w:rPr>
          <w:rFonts w:ascii="Times New Roman" w:hAnsi="Times New Roman" w:cs="Times New Roman"/>
          <w:spacing w:val="-42"/>
        </w:rPr>
        <w:t xml:space="preserve"> </w:t>
      </w:r>
      <w:r w:rsidRPr="00ED6AD4">
        <w:rPr>
          <w:rFonts w:ascii="Times New Roman" w:hAnsi="Times New Roman" w:cs="Times New Roman"/>
        </w:rPr>
        <w:t>no</w:t>
      </w:r>
      <w:r w:rsidRPr="00ED6AD4">
        <w:rPr>
          <w:rFonts w:ascii="Times New Roman" w:hAnsi="Times New Roman" w:cs="Times New Roman"/>
          <w:spacing w:val="-1"/>
        </w:rPr>
        <w:t xml:space="preserve"> </w:t>
      </w:r>
      <w:r w:rsidRPr="00ED6AD4">
        <w:rPr>
          <w:rFonts w:ascii="Times New Roman" w:hAnsi="Times New Roman" w:cs="Times New Roman"/>
        </w:rPr>
        <w:t>cronograma</w:t>
      </w:r>
      <w:r w:rsidRPr="00ED6AD4">
        <w:rPr>
          <w:rFonts w:ascii="Times New Roman" w:hAnsi="Times New Roman" w:cs="Times New Roman"/>
          <w:spacing w:val="-2"/>
        </w:rPr>
        <w:t xml:space="preserve"> </w:t>
      </w:r>
      <w:r w:rsidRPr="00ED6AD4">
        <w:rPr>
          <w:rFonts w:ascii="Times New Roman" w:hAnsi="Times New Roman" w:cs="Times New Roman"/>
        </w:rPr>
        <w:t>do Plano</w:t>
      </w:r>
      <w:r w:rsidRPr="00ED6AD4">
        <w:rPr>
          <w:rFonts w:ascii="Times New Roman" w:hAnsi="Times New Roman" w:cs="Times New Roman"/>
          <w:spacing w:val="-2"/>
        </w:rPr>
        <w:t xml:space="preserve"> </w:t>
      </w:r>
      <w:r w:rsidRPr="00ED6AD4">
        <w:rPr>
          <w:rFonts w:ascii="Times New Roman" w:hAnsi="Times New Roman" w:cs="Times New Roman"/>
        </w:rPr>
        <w:t>de</w:t>
      </w:r>
      <w:r w:rsidRPr="00ED6AD4">
        <w:rPr>
          <w:rFonts w:ascii="Times New Roman" w:hAnsi="Times New Roman" w:cs="Times New Roman"/>
          <w:spacing w:val="-1"/>
        </w:rPr>
        <w:t xml:space="preserve"> </w:t>
      </w:r>
      <w:r w:rsidRPr="00ED6AD4">
        <w:rPr>
          <w:rFonts w:ascii="Times New Roman" w:hAnsi="Times New Roman" w:cs="Times New Roman"/>
        </w:rPr>
        <w:t>Leilões.</w:t>
      </w:r>
      <w:r w:rsidRPr="00ED6AD4">
        <w:rPr>
          <w:rFonts w:ascii="Times New Roman" w:hAnsi="Times New Roman" w:cs="Times New Roman"/>
          <w:spacing w:val="-1"/>
        </w:rPr>
        <w:t xml:space="preserve"> </w:t>
      </w:r>
      <w:r w:rsidRPr="00ED6AD4">
        <w:rPr>
          <w:rFonts w:ascii="Times New Roman" w:hAnsi="Times New Roman" w:cs="Times New Roman"/>
        </w:rPr>
        <w:t>Para</w:t>
      </w:r>
      <w:r w:rsidRPr="00ED6AD4">
        <w:rPr>
          <w:rFonts w:ascii="Times New Roman" w:hAnsi="Times New Roman" w:cs="Times New Roman"/>
          <w:spacing w:val="-2"/>
        </w:rPr>
        <w:t xml:space="preserve"> </w:t>
      </w:r>
      <w:r w:rsidRPr="00ED6AD4">
        <w:rPr>
          <w:rFonts w:ascii="Times New Roman" w:hAnsi="Times New Roman" w:cs="Times New Roman"/>
        </w:rPr>
        <w:t>efeito</w:t>
      </w:r>
      <w:r w:rsidRPr="00ED6AD4">
        <w:rPr>
          <w:rFonts w:ascii="Times New Roman" w:hAnsi="Times New Roman" w:cs="Times New Roman"/>
          <w:spacing w:val="-1"/>
        </w:rPr>
        <w:t xml:space="preserve"> </w:t>
      </w:r>
      <w:r w:rsidRPr="00ED6AD4">
        <w:rPr>
          <w:rFonts w:ascii="Times New Roman" w:hAnsi="Times New Roman" w:cs="Times New Roman"/>
        </w:rPr>
        <w:t>de</w:t>
      </w:r>
      <w:r w:rsidRPr="00ED6AD4">
        <w:rPr>
          <w:rFonts w:ascii="Times New Roman" w:hAnsi="Times New Roman" w:cs="Times New Roman"/>
          <w:spacing w:val="-1"/>
        </w:rPr>
        <w:t xml:space="preserve"> </w:t>
      </w:r>
      <w:r w:rsidRPr="00ED6AD4">
        <w:rPr>
          <w:rFonts w:ascii="Times New Roman" w:hAnsi="Times New Roman" w:cs="Times New Roman"/>
        </w:rPr>
        <w:t>comprovação,</w:t>
      </w:r>
      <w:r w:rsidRPr="00ED6AD4">
        <w:rPr>
          <w:rFonts w:ascii="Times New Roman" w:hAnsi="Times New Roman" w:cs="Times New Roman"/>
          <w:spacing w:val="-2"/>
        </w:rPr>
        <w:t xml:space="preserve"> </w:t>
      </w:r>
      <w:r w:rsidRPr="00ED6AD4">
        <w:rPr>
          <w:rFonts w:ascii="Times New Roman" w:hAnsi="Times New Roman" w:cs="Times New Roman"/>
        </w:rPr>
        <w:t>deverão ser</w:t>
      </w:r>
      <w:r w:rsidRPr="00ED6AD4">
        <w:rPr>
          <w:rFonts w:ascii="Times New Roman" w:hAnsi="Times New Roman" w:cs="Times New Roman"/>
          <w:spacing w:val="-2"/>
        </w:rPr>
        <w:t xml:space="preserve"> </w:t>
      </w:r>
      <w:r w:rsidRPr="00ED6AD4">
        <w:rPr>
          <w:rFonts w:ascii="Times New Roman" w:hAnsi="Times New Roman" w:cs="Times New Roman"/>
        </w:rPr>
        <w:t>entregues:</w:t>
      </w:r>
    </w:p>
    <w:p w14:paraId="7507F512" w14:textId="77777777" w:rsidR="00ED6AD4" w:rsidRPr="00D928C7" w:rsidRDefault="00ED6AD4" w:rsidP="00ED6AD4">
      <w:pPr>
        <w:pStyle w:val="Corpodetexto"/>
        <w:spacing w:before="6"/>
        <w:rPr>
          <w:sz w:val="2"/>
          <w:szCs w:val="2"/>
        </w:rPr>
      </w:pPr>
    </w:p>
    <w:p w14:paraId="4D519C37" w14:textId="77777777" w:rsidR="00ED6AD4" w:rsidRPr="00ED6AD4" w:rsidRDefault="00ED6AD4" w:rsidP="00D928C7">
      <w:pPr>
        <w:pStyle w:val="PargrafodaLista"/>
        <w:widowControl w:val="0"/>
        <w:numPr>
          <w:ilvl w:val="0"/>
          <w:numId w:val="23"/>
        </w:numPr>
        <w:tabs>
          <w:tab w:val="left" w:pos="299"/>
        </w:tabs>
        <w:autoSpaceDE w:val="0"/>
        <w:autoSpaceDN w:val="0"/>
        <w:spacing w:line="360" w:lineRule="auto"/>
        <w:contextualSpacing w:val="0"/>
        <w:rPr>
          <w:rFonts w:ascii="Times New Roman" w:hAnsi="Times New Roman" w:cs="Times New Roman"/>
        </w:rPr>
      </w:pPr>
      <w:r w:rsidRPr="00ED6AD4">
        <w:rPr>
          <w:rFonts w:ascii="Times New Roman" w:hAnsi="Times New Roman" w:cs="Times New Roman"/>
        </w:rPr>
        <w:t>Edital</w:t>
      </w:r>
      <w:r w:rsidRPr="00ED6AD4">
        <w:rPr>
          <w:rFonts w:ascii="Times New Roman" w:hAnsi="Times New Roman" w:cs="Times New Roman"/>
          <w:spacing w:val="-4"/>
        </w:rPr>
        <w:t xml:space="preserve"> </w:t>
      </w:r>
      <w:r w:rsidRPr="00ED6AD4">
        <w:rPr>
          <w:rFonts w:ascii="Times New Roman" w:hAnsi="Times New Roman" w:cs="Times New Roman"/>
        </w:rPr>
        <w:t>do</w:t>
      </w:r>
      <w:r w:rsidRPr="00ED6AD4">
        <w:rPr>
          <w:rFonts w:ascii="Times New Roman" w:hAnsi="Times New Roman" w:cs="Times New Roman"/>
          <w:spacing w:val="-2"/>
        </w:rPr>
        <w:t xml:space="preserve"> </w:t>
      </w:r>
      <w:r w:rsidRPr="00ED6AD4">
        <w:rPr>
          <w:rFonts w:ascii="Times New Roman" w:hAnsi="Times New Roman" w:cs="Times New Roman"/>
        </w:rPr>
        <w:t>leilão</w:t>
      </w:r>
      <w:r w:rsidRPr="00ED6AD4">
        <w:rPr>
          <w:rFonts w:ascii="Times New Roman" w:hAnsi="Times New Roman" w:cs="Times New Roman"/>
          <w:spacing w:val="-3"/>
        </w:rPr>
        <w:t xml:space="preserve"> </w:t>
      </w:r>
      <w:r w:rsidRPr="00ED6AD4">
        <w:rPr>
          <w:rFonts w:ascii="Times New Roman" w:hAnsi="Times New Roman" w:cs="Times New Roman"/>
        </w:rPr>
        <w:t>(em</w:t>
      </w:r>
      <w:r w:rsidRPr="00ED6AD4">
        <w:rPr>
          <w:rFonts w:ascii="Times New Roman" w:hAnsi="Times New Roman" w:cs="Times New Roman"/>
          <w:spacing w:val="-2"/>
        </w:rPr>
        <w:t xml:space="preserve"> </w:t>
      </w:r>
      <w:r w:rsidRPr="00ED6AD4">
        <w:rPr>
          <w:rFonts w:ascii="Times New Roman" w:hAnsi="Times New Roman" w:cs="Times New Roman"/>
        </w:rPr>
        <w:t>pdf</w:t>
      </w:r>
      <w:r w:rsidRPr="00ED6AD4">
        <w:rPr>
          <w:rFonts w:ascii="Times New Roman" w:hAnsi="Times New Roman" w:cs="Times New Roman"/>
          <w:spacing w:val="-2"/>
        </w:rPr>
        <w:t xml:space="preserve"> </w:t>
      </w:r>
      <w:r w:rsidRPr="00ED6AD4">
        <w:rPr>
          <w:rFonts w:ascii="Times New Roman" w:hAnsi="Times New Roman" w:cs="Times New Roman"/>
        </w:rPr>
        <w:t>e</w:t>
      </w:r>
      <w:r w:rsidRPr="00ED6AD4">
        <w:rPr>
          <w:rFonts w:ascii="Times New Roman" w:hAnsi="Times New Roman" w:cs="Times New Roman"/>
          <w:spacing w:val="-3"/>
        </w:rPr>
        <w:t xml:space="preserve"> </w:t>
      </w:r>
      <w:r w:rsidRPr="00ED6AD4">
        <w:rPr>
          <w:rFonts w:ascii="Times New Roman" w:hAnsi="Times New Roman" w:cs="Times New Roman"/>
        </w:rPr>
        <w:t>assinado</w:t>
      </w:r>
      <w:r w:rsidRPr="00ED6AD4">
        <w:rPr>
          <w:rFonts w:ascii="Times New Roman" w:hAnsi="Times New Roman" w:cs="Times New Roman"/>
          <w:spacing w:val="-3"/>
        </w:rPr>
        <w:t xml:space="preserve"> </w:t>
      </w:r>
      <w:r w:rsidRPr="00ED6AD4">
        <w:rPr>
          <w:rFonts w:ascii="Times New Roman" w:hAnsi="Times New Roman" w:cs="Times New Roman"/>
        </w:rPr>
        <w:t>digitalmente);</w:t>
      </w:r>
    </w:p>
    <w:p w14:paraId="6B14F141" w14:textId="77777777" w:rsidR="00ED6AD4" w:rsidRPr="00ED6AD4" w:rsidRDefault="00ED6AD4" w:rsidP="00D928C7">
      <w:pPr>
        <w:pStyle w:val="PargrafodaLista"/>
        <w:widowControl w:val="0"/>
        <w:numPr>
          <w:ilvl w:val="0"/>
          <w:numId w:val="23"/>
        </w:numPr>
        <w:tabs>
          <w:tab w:val="left" w:pos="309"/>
        </w:tabs>
        <w:autoSpaceDE w:val="0"/>
        <w:autoSpaceDN w:val="0"/>
        <w:spacing w:line="360" w:lineRule="auto"/>
        <w:ind w:left="308" w:hanging="195"/>
        <w:contextualSpacing w:val="0"/>
        <w:rPr>
          <w:rFonts w:ascii="Times New Roman" w:hAnsi="Times New Roman" w:cs="Times New Roman"/>
        </w:rPr>
      </w:pPr>
      <w:r w:rsidRPr="00ED6AD4">
        <w:rPr>
          <w:rFonts w:ascii="Times New Roman" w:hAnsi="Times New Roman" w:cs="Times New Roman"/>
        </w:rPr>
        <w:t>Comprovante</w:t>
      </w:r>
      <w:r w:rsidRPr="00ED6AD4">
        <w:rPr>
          <w:rFonts w:ascii="Times New Roman" w:hAnsi="Times New Roman" w:cs="Times New Roman"/>
          <w:spacing w:val="-4"/>
        </w:rPr>
        <w:t xml:space="preserve"> </w:t>
      </w:r>
      <w:r w:rsidRPr="00ED6AD4">
        <w:rPr>
          <w:rFonts w:ascii="Times New Roman" w:hAnsi="Times New Roman" w:cs="Times New Roman"/>
        </w:rPr>
        <w:t>de</w:t>
      </w:r>
      <w:r w:rsidRPr="00ED6AD4">
        <w:rPr>
          <w:rFonts w:ascii="Times New Roman" w:hAnsi="Times New Roman" w:cs="Times New Roman"/>
          <w:spacing w:val="-3"/>
        </w:rPr>
        <w:t xml:space="preserve"> </w:t>
      </w:r>
      <w:r w:rsidRPr="00ED6AD4">
        <w:rPr>
          <w:rFonts w:ascii="Times New Roman" w:hAnsi="Times New Roman" w:cs="Times New Roman"/>
        </w:rPr>
        <w:t>publicação</w:t>
      </w:r>
      <w:r w:rsidRPr="00ED6AD4">
        <w:rPr>
          <w:rFonts w:ascii="Times New Roman" w:hAnsi="Times New Roman" w:cs="Times New Roman"/>
          <w:spacing w:val="-3"/>
        </w:rPr>
        <w:t xml:space="preserve"> </w:t>
      </w:r>
      <w:r w:rsidRPr="00ED6AD4">
        <w:rPr>
          <w:rFonts w:ascii="Times New Roman" w:hAnsi="Times New Roman" w:cs="Times New Roman"/>
        </w:rPr>
        <w:t>do</w:t>
      </w:r>
      <w:r w:rsidRPr="00ED6AD4">
        <w:rPr>
          <w:rFonts w:ascii="Times New Roman" w:hAnsi="Times New Roman" w:cs="Times New Roman"/>
          <w:spacing w:val="-3"/>
        </w:rPr>
        <w:t xml:space="preserve"> </w:t>
      </w:r>
      <w:r w:rsidRPr="00ED6AD4">
        <w:rPr>
          <w:rFonts w:ascii="Times New Roman" w:hAnsi="Times New Roman" w:cs="Times New Roman"/>
        </w:rPr>
        <w:t>edital</w:t>
      </w:r>
      <w:r w:rsidRPr="00ED6AD4">
        <w:rPr>
          <w:rFonts w:ascii="Times New Roman" w:hAnsi="Times New Roman" w:cs="Times New Roman"/>
          <w:spacing w:val="-4"/>
        </w:rPr>
        <w:t xml:space="preserve"> </w:t>
      </w:r>
      <w:r w:rsidRPr="00ED6AD4">
        <w:rPr>
          <w:rFonts w:ascii="Times New Roman" w:hAnsi="Times New Roman" w:cs="Times New Roman"/>
        </w:rPr>
        <w:t>do</w:t>
      </w:r>
      <w:r w:rsidRPr="00ED6AD4">
        <w:rPr>
          <w:rFonts w:ascii="Times New Roman" w:hAnsi="Times New Roman" w:cs="Times New Roman"/>
          <w:spacing w:val="-3"/>
        </w:rPr>
        <w:t xml:space="preserve"> </w:t>
      </w:r>
      <w:r w:rsidRPr="00ED6AD4">
        <w:rPr>
          <w:rFonts w:ascii="Times New Roman" w:hAnsi="Times New Roman" w:cs="Times New Roman"/>
        </w:rPr>
        <w:t>leilão;</w:t>
      </w:r>
    </w:p>
    <w:p w14:paraId="281DA53B" w14:textId="77777777" w:rsidR="00ED6AD4" w:rsidRPr="00ED6AD4" w:rsidRDefault="00ED6AD4" w:rsidP="00D928C7">
      <w:pPr>
        <w:pStyle w:val="PargrafodaLista"/>
        <w:widowControl w:val="0"/>
        <w:numPr>
          <w:ilvl w:val="0"/>
          <w:numId w:val="23"/>
        </w:numPr>
        <w:tabs>
          <w:tab w:val="left" w:pos="299"/>
        </w:tabs>
        <w:autoSpaceDE w:val="0"/>
        <w:autoSpaceDN w:val="0"/>
        <w:spacing w:line="360" w:lineRule="auto"/>
        <w:contextualSpacing w:val="0"/>
        <w:rPr>
          <w:rFonts w:ascii="Times New Roman" w:hAnsi="Times New Roman" w:cs="Times New Roman"/>
        </w:rPr>
      </w:pPr>
      <w:r w:rsidRPr="00ED6AD4">
        <w:rPr>
          <w:rFonts w:ascii="Times New Roman" w:hAnsi="Times New Roman" w:cs="Times New Roman"/>
        </w:rPr>
        <w:t>A</w:t>
      </w:r>
      <w:r w:rsidRPr="00ED6AD4">
        <w:rPr>
          <w:rFonts w:ascii="Times New Roman" w:hAnsi="Times New Roman" w:cs="Times New Roman"/>
          <w:spacing w:val="-5"/>
        </w:rPr>
        <w:t xml:space="preserve"> </w:t>
      </w:r>
      <w:r w:rsidRPr="00ED6AD4">
        <w:rPr>
          <w:rFonts w:ascii="Times New Roman" w:hAnsi="Times New Roman" w:cs="Times New Roman"/>
        </w:rPr>
        <w:t>Ata</w:t>
      </w:r>
      <w:r w:rsidRPr="00ED6AD4">
        <w:rPr>
          <w:rFonts w:ascii="Times New Roman" w:hAnsi="Times New Roman" w:cs="Times New Roman"/>
          <w:spacing w:val="-4"/>
        </w:rPr>
        <w:t xml:space="preserve"> </w:t>
      </w:r>
      <w:r w:rsidRPr="00ED6AD4">
        <w:rPr>
          <w:rFonts w:ascii="Times New Roman" w:hAnsi="Times New Roman" w:cs="Times New Roman"/>
        </w:rPr>
        <w:t>de</w:t>
      </w:r>
      <w:r w:rsidRPr="00ED6AD4">
        <w:rPr>
          <w:rFonts w:ascii="Times New Roman" w:hAnsi="Times New Roman" w:cs="Times New Roman"/>
          <w:spacing w:val="-3"/>
        </w:rPr>
        <w:t xml:space="preserve"> </w:t>
      </w:r>
      <w:r w:rsidRPr="00ED6AD4">
        <w:rPr>
          <w:rFonts w:ascii="Times New Roman" w:hAnsi="Times New Roman" w:cs="Times New Roman"/>
        </w:rPr>
        <w:t>Leilão,</w:t>
      </w:r>
      <w:r w:rsidRPr="00ED6AD4">
        <w:rPr>
          <w:rFonts w:ascii="Times New Roman" w:hAnsi="Times New Roman" w:cs="Times New Roman"/>
          <w:spacing w:val="-4"/>
        </w:rPr>
        <w:t xml:space="preserve"> </w:t>
      </w:r>
      <w:r w:rsidRPr="00ED6AD4">
        <w:rPr>
          <w:rFonts w:ascii="Times New Roman" w:hAnsi="Times New Roman" w:cs="Times New Roman"/>
        </w:rPr>
        <w:t>Auto</w:t>
      </w:r>
      <w:r w:rsidRPr="00ED6AD4">
        <w:rPr>
          <w:rFonts w:ascii="Times New Roman" w:hAnsi="Times New Roman" w:cs="Times New Roman"/>
          <w:spacing w:val="-4"/>
        </w:rPr>
        <w:t xml:space="preserve"> </w:t>
      </w:r>
      <w:r w:rsidRPr="00ED6AD4">
        <w:rPr>
          <w:rFonts w:ascii="Times New Roman" w:hAnsi="Times New Roman" w:cs="Times New Roman"/>
        </w:rPr>
        <w:t>de</w:t>
      </w:r>
      <w:r w:rsidRPr="00ED6AD4">
        <w:rPr>
          <w:rFonts w:ascii="Times New Roman" w:hAnsi="Times New Roman" w:cs="Times New Roman"/>
          <w:spacing w:val="-4"/>
        </w:rPr>
        <w:t xml:space="preserve"> </w:t>
      </w:r>
      <w:r w:rsidRPr="00ED6AD4">
        <w:rPr>
          <w:rFonts w:ascii="Times New Roman" w:hAnsi="Times New Roman" w:cs="Times New Roman"/>
        </w:rPr>
        <w:t>Arrematação</w:t>
      </w:r>
      <w:r w:rsidRPr="00ED6AD4">
        <w:rPr>
          <w:rFonts w:ascii="Times New Roman" w:hAnsi="Times New Roman" w:cs="Times New Roman"/>
          <w:spacing w:val="-4"/>
        </w:rPr>
        <w:t xml:space="preserve"> </w:t>
      </w:r>
      <w:r w:rsidRPr="00ED6AD4">
        <w:rPr>
          <w:rFonts w:ascii="Times New Roman" w:hAnsi="Times New Roman" w:cs="Times New Roman"/>
        </w:rPr>
        <w:t>ou</w:t>
      </w:r>
      <w:r w:rsidRPr="00ED6AD4">
        <w:rPr>
          <w:rFonts w:ascii="Times New Roman" w:hAnsi="Times New Roman" w:cs="Times New Roman"/>
          <w:spacing w:val="-3"/>
        </w:rPr>
        <w:t xml:space="preserve"> </w:t>
      </w:r>
      <w:r w:rsidRPr="00ED6AD4">
        <w:rPr>
          <w:rFonts w:ascii="Times New Roman" w:hAnsi="Times New Roman" w:cs="Times New Roman"/>
        </w:rPr>
        <w:t>documento</w:t>
      </w:r>
      <w:r w:rsidRPr="00ED6AD4">
        <w:rPr>
          <w:rFonts w:ascii="Times New Roman" w:hAnsi="Times New Roman" w:cs="Times New Roman"/>
          <w:spacing w:val="-3"/>
        </w:rPr>
        <w:t xml:space="preserve"> </w:t>
      </w:r>
      <w:r w:rsidRPr="00ED6AD4">
        <w:rPr>
          <w:rFonts w:ascii="Times New Roman" w:hAnsi="Times New Roman" w:cs="Times New Roman"/>
        </w:rPr>
        <w:t>equivalente;</w:t>
      </w:r>
    </w:p>
    <w:p w14:paraId="23C6F21A" w14:textId="77777777" w:rsidR="00ED6AD4" w:rsidRPr="00ED6AD4" w:rsidRDefault="00ED6AD4" w:rsidP="00D928C7">
      <w:pPr>
        <w:pStyle w:val="PargrafodaLista"/>
        <w:widowControl w:val="0"/>
        <w:numPr>
          <w:ilvl w:val="0"/>
          <w:numId w:val="23"/>
        </w:numPr>
        <w:tabs>
          <w:tab w:val="left" w:pos="309"/>
        </w:tabs>
        <w:autoSpaceDE w:val="0"/>
        <w:autoSpaceDN w:val="0"/>
        <w:spacing w:line="360" w:lineRule="auto"/>
        <w:ind w:left="308" w:hanging="195"/>
        <w:contextualSpacing w:val="0"/>
        <w:rPr>
          <w:rFonts w:ascii="Times New Roman" w:hAnsi="Times New Roman" w:cs="Times New Roman"/>
        </w:rPr>
      </w:pPr>
      <w:r w:rsidRPr="00ED6AD4">
        <w:rPr>
          <w:rFonts w:ascii="Times New Roman" w:hAnsi="Times New Roman" w:cs="Times New Roman"/>
        </w:rPr>
        <w:t>A</w:t>
      </w:r>
      <w:r w:rsidRPr="00ED6AD4">
        <w:rPr>
          <w:rFonts w:ascii="Times New Roman" w:hAnsi="Times New Roman" w:cs="Times New Roman"/>
          <w:spacing w:val="-5"/>
        </w:rPr>
        <w:t xml:space="preserve"> </w:t>
      </w:r>
      <w:r w:rsidRPr="00ED6AD4">
        <w:rPr>
          <w:rFonts w:ascii="Times New Roman" w:hAnsi="Times New Roman" w:cs="Times New Roman"/>
        </w:rPr>
        <w:t>lista</w:t>
      </w:r>
      <w:r w:rsidRPr="00ED6AD4">
        <w:rPr>
          <w:rFonts w:ascii="Times New Roman" w:hAnsi="Times New Roman" w:cs="Times New Roman"/>
          <w:spacing w:val="-4"/>
        </w:rPr>
        <w:t xml:space="preserve"> </w:t>
      </w:r>
      <w:r w:rsidRPr="00ED6AD4">
        <w:rPr>
          <w:rFonts w:ascii="Times New Roman" w:hAnsi="Times New Roman" w:cs="Times New Roman"/>
        </w:rPr>
        <w:t>dos</w:t>
      </w:r>
      <w:r w:rsidRPr="00ED6AD4">
        <w:rPr>
          <w:rFonts w:ascii="Times New Roman" w:hAnsi="Times New Roman" w:cs="Times New Roman"/>
          <w:spacing w:val="-4"/>
        </w:rPr>
        <w:t xml:space="preserve"> </w:t>
      </w:r>
      <w:r w:rsidRPr="00ED6AD4">
        <w:rPr>
          <w:rFonts w:ascii="Times New Roman" w:hAnsi="Times New Roman" w:cs="Times New Roman"/>
        </w:rPr>
        <w:t>lotes</w:t>
      </w:r>
      <w:r w:rsidRPr="00ED6AD4">
        <w:rPr>
          <w:rFonts w:ascii="Times New Roman" w:hAnsi="Times New Roman" w:cs="Times New Roman"/>
          <w:spacing w:val="-4"/>
        </w:rPr>
        <w:t xml:space="preserve"> </w:t>
      </w:r>
      <w:r w:rsidRPr="00ED6AD4">
        <w:rPr>
          <w:rFonts w:ascii="Times New Roman" w:hAnsi="Times New Roman" w:cs="Times New Roman"/>
        </w:rPr>
        <w:t>leiloados;</w:t>
      </w:r>
    </w:p>
    <w:p w14:paraId="6CE1C6B0" w14:textId="77777777" w:rsidR="00ED6AD4" w:rsidRPr="00ED6AD4" w:rsidRDefault="00ED6AD4" w:rsidP="00D928C7">
      <w:pPr>
        <w:pStyle w:val="PargrafodaLista"/>
        <w:widowControl w:val="0"/>
        <w:numPr>
          <w:ilvl w:val="0"/>
          <w:numId w:val="23"/>
        </w:numPr>
        <w:tabs>
          <w:tab w:val="left" w:pos="299"/>
        </w:tabs>
        <w:autoSpaceDE w:val="0"/>
        <w:autoSpaceDN w:val="0"/>
        <w:spacing w:line="360" w:lineRule="auto"/>
        <w:contextualSpacing w:val="0"/>
        <w:rPr>
          <w:rFonts w:ascii="Times New Roman" w:hAnsi="Times New Roman" w:cs="Times New Roman"/>
        </w:rPr>
      </w:pPr>
      <w:r w:rsidRPr="00ED6AD4">
        <w:rPr>
          <w:rFonts w:ascii="Times New Roman" w:hAnsi="Times New Roman" w:cs="Times New Roman"/>
        </w:rPr>
        <w:t>Comprovante</w:t>
      </w:r>
      <w:r w:rsidRPr="00ED6AD4">
        <w:rPr>
          <w:rFonts w:ascii="Times New Roman" w:hAnsi="Times New Roman" w:cs="Times New Roman"/>
          <w:spacing w:val="-7"/>
        </w:rPr>
        <w:t xml:space="preserve"> </w:t>
      </w:r>
      <w:r w:rsidRPr="00ED6AD4">
        <w:rPr>
          <w:rFonts w:ascii="Times New Roman" w:hAnsi="Times New Roman" w:cs="Times New Roman"/>
        </w:rPr>
        <w:t>de</w:t>
      </w:r>
      <w:r w:rsidRPr="00ED6AD4">
        <w:rPr>
          <w:rFonts w:ascii="Times New Roman" w:hAnsi="Times New Roman" w:cs="Times New Roman"/>
          <w:spacing w:val="-5"/>
        </w:rPr>
        <w:t xml:space="preserve"> </w:t>
      </w:r>
      <w:r w:rsidRPr="00ED6AD4">
        <w:rPr>
          <w:rFonts w:ascii="Times New Roman" w:hAnsi="Times New Roman" w:cs="Times New Roman"/>
        </w:rPr>
        <w:t>arremate</w:t>
      </w:r>
    </w:p>
    <w:p w14:paraId="3588BE9E" w14:textId="77777777" w:rsidR="00ED6AD4" w:rsidRPr="00ED6AD4" w:rsidRDefault="00ED6AD4" w:rsidP="00D928C7">
      <w:pPr>
        <w:pStyle w:val="PargrafodaLista"/>
        <w:widowControl w:val="0"/>
        <w:numPr>
          <w:ilvl w:val="0"/>
          <w:numId w:val="23"/>
        </w:numPr>
        <w:tabs>
          <w:tab w:val="left" w:pos="279"/>
        </w:tabs>
        <w:autoSpaceDE w:val="0"/>
        <w:autoSpaceDN w:val="0"/>
        <w:spacing w:line="360" w:lineRule="auto"/>
        <w:ind w:left="278" w:hanging="165"/>
        <w:contextualSpacing w:val="0"/>
        <w:rPr>
          <w:rFonts w:ascii="Times New Roman" w:hAnsi="Times New Roman" w:cs="Times New Roman"/>
        </w:rPr>
      </w:pPr>
      <w:r w:rsidRPr="00ED6AD4">
        <w:rPr>
          <w:rFonts w:ascii="Times New Roman" w:hAnsi="Times New Roman" w:cs="Times New Roman"/>
        </w:rPr>
        <w:t>Comprovante</w:t>
      </w:r>
      <w:r w:rsidRPr="00ED6AD4">
        <w:rPr>
          <w:rFonts w:ascii="Times New Roman" w:hAnsi="Times New Roman" w:cs="Times New Roman"/>
          <w:spacing w:val="-4"/>
        </w:rPr>
        <w:t xml:space="preserve"> </w:t>
      </w:r>
      <w:r w:rsidRPr="00ED6AD4">
        <w:rPr>
          <w:rFonts w:ascii="Times New Roman" w:hAnsi="Times New Roman" w:cs="Times New Roman"/>
        </w:rPr>
        <w:t>de</w:t>
      </w:r>
      <w:r w:rsidRPr="00ED6AD4">
        <w:rPr>
          <w:rFonts w:ascii="Times New Roman" w:hAnsi="Times New Roman" w:cs="Times New Roman"/>
          <w:spacing w:val="-2"/>
        </w:rPr>
        <w:t xml:space="preserve"> </w:t>
      </w:r>
      <w:r w:rsidRPr="00ED6AD4">
        <w:rPr>
          <w:rFonts w:ascii="Times New Roman" w:hAnsi="Times New Roman" w:cs="Times New Roman"/>
        </w:rPr>
        <w:t>pagamento</w:t>
      </w:r>
      <w:r w:rsidRPr="00ED6AD4">
        <w:rPr>
          <w:rFonts w:ascii="Times New Roman" w:hAnsi="Times New Roman" w:cs="Times New Roman"/>
          <w:spacing w:val="-3"/>
        </w:rPr>
        <w:t xml:space="preserve"> </w:t>
      </w:r>
      <w:r w:rsidRPr="00ED6AD4">
        <w:rPr>
          <w:rFonts w:ascii="Times New Roman" w:hAnsi="Times New Roman" w:cs="Times New Roman"/>
        </w:rPr>
        <w:t>da</w:t>
      </w:r>
      <w:r w:rsidRPr="00ED6AD4">
        <w:rPr>
          <w:rFonts w:ascii="Times New Roman" w:hAnsi="Times New Roman" w:cs="Times New Roman"/>
          <w:spacing w:val="-2"/>
        </w:rPr>
        <w:t xml:space="preserve"> </w:t>
      </w:r>
      <w:r w:rsidRPr="00ED6AD4">
        <w:rPr>
          <w:rFonts w:ascii="Times New Roman" w:hAnsi="Times New Roman" w:cs="Times New Roman"/>
        </w:rPr>
        <w:t>GRU</w:t>
      </w:r>
    </w:p>
    <w:p w14:paraId="226CCA4F" w14:textId="6AB0DBCA" w:rsidR="00ED6AD4" w:rsidRPr="00ED6AD4" w:rsidRDefault="00ED6AD4" w:rsidP="00D928C7">
      <w:pPr>
        <w:pStyle w:val="PargrafodaLista"/>
        <w:widowControl w:val="0"/>
        <w:numPr>
          <w:ilvl w:val="0"/>
          <w:numId w:val="23"/>
        </w:numPr>
        <w:tabs>
          <w:tab w:val="left" w:pos="309"/>
        </w:tabs>
        <w:autoSpaceDE w:val="0"/>
        <w:autoSpaceDN w:val="0"/>
        <w:spacing w:line="360" w:lineRule="auto"/>
        <w:ind w:left="114" w:right="-427" w:firstLine="0"/>
        <w:contextualSpacing w:val="0"/>
        <w:rPr>
          <w:rFonts w:ascii="Times New Roman" w:hAnsi="Times New Roman" w:cs="Times New Roman"/>
        </w:rPr>
      </w:pPr>
      <w:r w:rsidRPr="00ED6AD4">
        <w:rPr>
          <w:rFonts w:ascii="Times New Roman" w:hAnsi="Times New Roman" w:cs="Times New Roman"/>
        </w:rPr>
        <w:t>Comprovantes</w:t>
      </w:r>
      <w:r w:rsidRPr="00ED6AD4">
        <w:rPr>
          <w:rFonts w:ascii="Times New Roman" w:hAnsi="Times New Roman" w:cs="Times New Roman"/>
          <w:spacing w:val="-4"/>
        </w:rPr>
        <w:t xml:space="preserve"> </w:t>
      </w:r>
      <w:r w:rsidRPr="00ED6AD4">
        <w:rPr>
          <w:rFonts w:ascii="Times New Roman" w:hAnsi="Times New Roman" w:cs="Times New Roman"/>
        </w:rPr>
        <w:t>de</w:t>
      </w:r>
      <w:r w:rsidRPr="00ED6AD4">
        <w:rPr>
          <w:rFonts w:ascii="Times New Roman" w:hAnsi="Times New Roman" w:cs="Times New Roman"/>
          <w:spacing w:val="-3"/>
        </w:rPr>
        <w:t xml:space="preserve"> </w:t>
      </w:r>
      <w:r w:rsidRPr="00ED6AD4">
        <w:rPr>
          <w:rFonts w:ascii="Times New Roman" w:hAnsi="Times New Roman" w:cs="Times New Roman"/>
        </w:rPr>
        <w:t>pagamento</w:t>
      </w:r>
      <w:r w:rsidRPr="00ED6AD4">
        <w:rPr>
          <w:rFonts w:ascii="Times New Roman" w:hAnsi="Times New Roman" w:cs="Times New Roman"/>
          <w:spacing w:val="-2"/>
        </w:rPr>
        <w:t xml:space="preserve"> </w:t>
      </w:r>
      <w:r w:rsidRPr="00ED6AD4">
        <w:rPr>
          <w:rFonts w:ascii="Times New Roman" w:hAnsi="Times New Roman" w:cs="Times New Roman"/>
        </w:rPr>
        <w:t>dos</w:t>
      </w:r>
      <w:r w:rsidRPr="00ED6AD4">
        <w:rPr>
          <w:rFonts w:ascii="Times New Roman" w:hAnsi="Times New Roman" w:cs="Times New Roman"/>
          <w:spacing w:val="-3"/>
        </w:rPr>
        <w:t xml:space="preserve"> </w:t>
      </w:r>
      <w:r w:rsidRPr="00ED6AD4">
        <w:rPr>
          <w:rFonts w:ascii="Times New Roman" w:hAnsi="Times New Roman" w:cs="Times New Roman"/>
        </w:rPr>
        <w:t>5%(cinco</w:t>
      </w:r>
      <w:r w:rsidRPr="00ED6AD4">
        <w:rPr>
          <w:rFonts w:ascii="Times New Roman" w:hAnsi="Times New Roman" w:cs="Times New Roman"/>
          <w:spacing w:val="-2"/>
        </w:rPr>
        <w:t xml:space="preserve"> </w:t>
      </w:r>
      <w:r w:rsidRPr="00ED6AD4">
        <w:rPr>
          <w:rFonts w:ascii="Times New Roman" w:hAnsi="Times New Roman" w:cs="Times New Roman"/>
        </w:rPr>
        <w:t>por</w:t>
      </w:r>
      <w:r w:rsidRPr="00ED6AD4">
        <w:rPr>
          <w:rFonts w:ascii="Times New Roman" w:hAnsi="Times New Roman" w:cs="Times New Roman"/>
          <w:spacing w:val="-3"/>
        </w:rPr>
        <w:t xml:space="preserve"> </w:t>
      </w:r>
      <w:r w:rsidRPr="00ED6AD4">
        <w:rPr>
          <w:rFonts w:ascii="Times New Roman" w:hAnsi="Times New Roman" w:cs="Times New Roman"/>
        </w:rPr>
        <w:t>cento)</w:t>
      </w:r>
      <w:r w:rsidRPr="00ED6AD4">
        <w:rPr>
          <w:rFonts w:ascii="Times New Roman" w:hAnsi="Times New Roman" w:cs="Times New Roman"/>
          <w:spacing w:val="-3"/>
        </w:rPr>
        <w:t xml:space="preserve"> </w:t>
      </w:r>
      <w:r w:rsidRPr="00ED6AD4">
        <w:rPr>
          <w:rFonts w:ascii="Times New Roman" w:hAnsi="Times New Roman" w:cs="Times New Roman"/>
        </w:rPr>
        <w:t>recebidos</w:t>
      </w:r>
      <w:r w:rsidRPr="00ED6AD4">
        <w:rPr>
          <w:rFonts w:ascii="Times New Roman" w:hAnsi="Times New Roman" w:cs="Times New Roman"/>
          <w:spacing w:val="-3"/>
        </w:rPr>
        <w:t xml:space="preserve"> </w:t>
      </w:r>
      <w:r w:rsidRPr="00ED6AD4">
        <w:rPr>
          <w:rFonts w:ascii="Times New Roman" w:hAnsi="Times New Roman" w:cs="Times New Roman"/>
        </w:rPr>
        <w:t>dos</w:t>
      </w:r>
      <w:r w:rsidRPr="00ED6AD4">
        <w:rPr>
          <w:rFonts w:ascii="Times New Roman" w:hAnsi="Times New Roman" w:cs="Times New Roman"/>
          <w:spacing w:val="-2"/>
        </w:rPr>
        <w:t xml:space="preserve"> </w:t>
      </w:r>
      <w:r>
        <w:rPr>
          <w:rFonts w:ascii="Times New Roman" w:hAnsi="Times New Roman" w:cs="Times New Roman"/>
          <w:spacing w:val="-2"/>
        </w:rPr>
        <w:t>a</w:t>
      </w:r>
      <w:r w:rsidRPr="00ED6AD4">
        <w:rPr>
          <w:rFonts w:ascii="Times New Roman" w:hAnsi="Times New Roman" w:cs="Times New Roman"/>
        </w:rPr>
        <w:t>rrematantes</w:t>
      </w:r>
      <w:r w:rsidRPr="00ED6AD4">
        <w:rPr>
          <w:rFonts w:ascii="Times New Roman" w:hAnsi="Times New Roman" w:cs="Times New Roman"/>
          <w:spacing w:val="-4"/>
        </w:rPr>
        <w:t xml:space="preserve"> </w:t>
      </w:r>
      <w:r w:rsidRPr="00ED6AD4">
        <w:rPr>
          <w:rFonts w:ascii="Times New Roman" w:hAnsi="Times New Roman" w:cs="Times New Roman"/>
        </w:rPr>
        <w:t>a</w:t>
      </w:r>
      <w:r w:rsidRPr="00ED6AD4">
        <w:rPr>
          <w:rFonts w:ascii="Times New Roman" w:hAnsi="Times New Roman" w:cs="Times New Roman"/>
          <w:spacing w:val="-3"/>
        </w:rPr>
        <w:t xml:space="preserve"> </w:t>
      </w:r>
      <w:r w:rsidRPr="00ED6AD4">
        <w:rPr>
          <w:rFonts w:ascii="Times New Roman" w:hAnsi="Times New Roman" w:cs="Times New Roman"/>
        </w:rPr>
        <w:t>título</w:t>
      </w:r>
      <w:r w:rsidRPr="00ED6AD4">
        <w:rPr>
          <w:rFonts w:ascii="Times New Roman" w:hAnsi="Times New Roman" w:cs="Times New Roman"/>
          <w:spacing w:val="-4"/>
        </w:rPr>
        <w:t xml:space="preserve"> </w:t>
      </w:r>
      <w:r w:rsidRPr="00ED6AD4">
        <w:rPr>
          <w:rFonts w:ascii="Times New Roman" w:hAnsi="Times New Roman" w:cs="Times New Roman"/>
        </w:rPr>
        <w:t>de</w:t>
      </w:r>
      <w:r w:rsidRPr="00ED6AD4">
        <w:rPr>
          <w:rFonts w:ascii="Times New Roman" w:hAnsi="Times New Roman" w:cs="Times New Roman"/>
          <w:spacing w:val="-42"/>
        </w:rPr>
        <w:t xml:space="preserve"> </w:t>
      </w:r>
      <w:r w:rsidRPr="00ED6AD4">
        <w:rPr>
          <w:rFonts w:ascii="Times New Roman" w:hAnsi="Times New Roman" w:cs="Times New Roman"/>
        </w:rPr>
        <w:t>comissão;</w:t>
      </w:r>
    </w:p>
    <w:p w14:paraId="27569CE4" w14:textId="77777777" w:rsidR="00ED6AD4" w:rsidRPr="00ED6AD4" w:rsidRDefault="00ED6AD4" w:rsidP="00ED6AD4">
      <w:pPr>
        <w:pStyle w:val="PargrafodaLista"/>
        <w:widowControl w:val="0"/>
        <w:numPr>
          <w:ilvl w:val="1"/>
          <w:numId w:val="22"/>
        </w:numPr>
        <w:tabs>
          <w:tab w:val="left" w:pos="473"/>
        </w:tabs>
        <w:autoSpaceDE w:val="0"/>
        <w:autoSpaceDN w:val="0"/>
        <w:spacing w:line="276" w:lineRule="auto"/>
        <w:ind w:left="114" w:right="112" w:firstLine="0"/>
        <w:contextualSpacing w:val="0"/>
        <w:rPr>
          <w:rFonts w:ascii="Times New Roman" w:hAnsi="Times New Roman" w:cs="Times New Roman"/>
        </w:rPr>
      </w:pPr>
      <w:r w:rsidRPr="00ED6AD4">
        <w:rPr>
          <w:rFonts w:ascii="Times New Roman" w:hAnsi="Times New Roman" w:cs="Times New Roman"/>
        </w:rPr>
        <w:t>O</w:t>
      </w:r>
      <w:r w:rsidRPr="00ED6AD4">
        <w:rPr>
          <w:rFonts w:ascii="Times New Roman" w:hAnsi="Times New Roman" w:cs="Times New Roman"/>
          <w:spacing w:val="1"/>
        </w:rPr>
        <w:t xml:space="preserve"> </w:t>
      </w:r>
      <w:r w:rsidRPr="00ED6AD4">
        <w:rPr>
          <w:rFonts w:ascii="Times New Roman" w:hAnsi="Times New Roman" w:cs="Times New Roman"/>
        </w:rPr>
        <w:t>fiscal</w:t>
      </w:r>
      <w:r w:rsidRPr="00ED6AD4">
        <w:rPr>
          <w:rFonts w:ascii="Times New Roman" w:hAnsi="Times New Roman" w:cs="Times New Roman"/>
          <w:spacing w:val="1"/>
        </w:rPr>
        <w:t xml:space="preserve"> </w:t>
      </w:r>
      <w:r w:rsidRPr="00ED6AD4">
        <w:rPr>
          <w:rFonts w:ascii="Times New Roman" w:hAnsi="Times New Roman" w:cs="Times New Roman"/>
        </w:rPr>
        <w:t>técnico</w:t>
      </w:r>
      <w:r w:rsidRPr="00ED6AD4">
        <w:rPr>
          <w:rFonts w:ascii="Times New Roman" w:hAnsi="Times New Roman" w:cs="Times New Roman"/>
          <w:spacing w:val="1"/>
        </w:rPr>
        <w:t xml:space="preserve"> </w:t>
      </w:r>
      <w:r w:rsidRPr="00ED6AD4">
        <w:rPr>
          <w:rFonts w:ascii="Times New Roman" w:hAnsi="Times New Roman" w:cs="Times New Roman"/>
        </w:rPr>
        <w:t>do</w:t>
      </w:r>
      <w:r w:rsidRPr="00ED6AD4">
        <w:rPr>
          <w:rFonts w:ascii="Times New Roman" w:hAnsi="Times New Roman" w:cs="Times New Roman"/>
          <w:spacing w:val="1"/>
        </w:rPr>
        <w:t xml:space="preserve"> </w:t>
      </w:r>
      <w:r w:rsidRPr="00ED6AD4">
        <w:rPr>
          <w:rFonts w:ascii="Times New Roman" w:hAnsi="Times New Roman" w:cs="Times New Roman"/>
        </w:rPr>
        <w:t>contrato</w:t>
      </w:r>
      <w:r w:rsidRPr="00ED6AD4">
        <w:rPr>
          <w:rFonts w:ascii="Times New Roman" w:hAnsi="Times New Roman" w:cs="Times New Roman"/>
          <w:spacing w:val="1"/>
        </w:rPr>
        <w:t xml:space="preserve"> </w:t>
      </w:r>
      <w:r w:rsidRPr="00ED6AD4">
        <w:rPr>
          <w:rFonts w:ascii="Times New Roman" w:hAnsi="Times New Roman" w:cs="Times New Roman"/>
        </w:rPr>
        <w:t>realizará</w:t>
      </w:r>
      <w:r w:rsidRPr="00ED6AD4">
        <w:rPr>
          <w:rFonts w:ascii="Times New Roman" w:hAnsi="Times New Roman" w:cs="Times New Roman"/>
          <w:spacing w:val="1"/>
        </w:rPr>
        <w:t xml:space="preserve"> </w:t>
      </w:r>
      <w:r w:rsidRPr="00ED6AD4">
        <w:rPr>
          <w:rFonts w:ascii="Times New Roman" w:hAnsi="Times New Roman" w:cs="Times New Roman"/>
        </w:rPr>
        <w:t>o</w:t>
      </w:r>
      <w:r w:rsidRPr="00ED6AD4">
        <w:rPr>
          <w:rFonts w:ascii="Times New Roman" w:hAnsi="Times New Roman" w:cs="Times New Roman"/>
          <w:spacing w:val="1"/>
        </w:rPr>
        <w:t xml:space="preserve"> </w:t>
      </w:r>
      <w:r w:rsidRPr="00ED6AD4">
        <w:rPr>
          <w:rFonts w:ascii="Times New Roman" w:hAnsi="Times New Roman" w:cs="Times New Roman"/>
        </w:rPr>
        <w:t>recebimento</w:t>
      </w:r>
      <w:r w:rsidRPr="00ED6AD4">
        <w:rPr>
          <w:rFonts w:ascii="Times New Roman" w:hAnsi="Times New Roman" w:cs="Times New Roman"/>
          <w:spacing w:val="1"/>
        </w:rPr>
        <w:t xml:space="preserve"> </w:t>
      </w:r>
      <w:r w:rsidRPr="00ED6AD4">
        <w:rPr>
          <w:rFonts w:ascii="Times New Roman" w:hAnsi="Times New Roman" w:cs="Times New Roman"/>
        </w:rPr>
        <w:t>provisório</w:t>
      </w:r>
      <w:r w:rsidRPr="00ED6AD4">
        <w:rPr>
          <w:rFonts w:ascii="Times New Roman" w:hAnsi="Times New Roman" w:cs="Times New Roman"/>
          <w:spacing w:val="1"/>
        </w:rPr>
        <w:t xml:space="preserve"> </w:t>
      </w:r>
      <w:r w:rsidRPr="00ED6AD4">
        <w:rPr>
          <w:rFonts w:ascii="Times New Roman" w:hAnsi="Times New Roman" w:cs="Times New Roman"/>
        </w:rPr>
        <w:t>do</w:t>
      </w:r>
      <w:r w:rsidRPr="00ED6AD4">
        <w:rPr>
          <w:rFonts w:ascii="Times New Roman" w:hAnsi="Times New Roman" w:cs="Times New Roman"/>
          <w:spacing w:val="1"/>
        </w:rPr>
        <w:t xml:space="preserve"> </w:t>
      </w:r>
      <w:r w:rsidRPr="00ED6AD4">
        <w:rPr>
          <w:rFonts w:ascii="Times New Roman" w:hAnsi="Times New Roman" w:cs="Times New Roman"/>
        </w:rPr>
        <w:t>objeto</w:t>
      </w:r>
      <w:r w:rsidRPr="00ED6AD4">
        <w:rPr>
          <w:rFonts w:ascii="Times New Roman" w:hAnsi="Times New Roman" w:cs="Times New Roman"/>
          <w:spacing w:val="1"/>
        </w:rPr>
        <w:t xml:space="preserve"> </w:t>
      </w:r>
      <w:r w:rsidRPr="00ED6AD4">
        <w:rPr>
          <w:rFonts w:ascii="Times New Roman" w:hAnsi="Times New Roman" w:cs="Times New Roman"/>
        </w:rPr>
        <w:t>do</w:t>
      </w:r>
      <w:r w:rsidRPr="00ED6AD4">
        <w:rPr>
          <w:rFonts w:ascii="Times New Roman" w:hAnsi="Times New Roman" w:cs="Times New Roman"/>
          <w:spacing w:val="1"/>
        </w:rPr>
        <w:t xml:space="preserve"> </w:t>
      </w:r>
      <w:r w:rsidRPr="00ED6AD4">
        <w:rPr>
          <w:rFonts w:ascii="Times New Roman" w:hAnsi="Times New Roman" w:cs="Times New Roman"/>
        </w:rPr>
        <w:t>contrato</w:t>
      </w:r>
      <w:r w:rsidRPr="00ED6AD4">
        <w:rPr>
          <w:rFonts w:ascii="Times New Roman" w:hAnsi="Times New Roman" w:cs="Times New Roman"/>
          <w:spacing w:val="1"/>
        </w:rPr>
        <w:t xml:space="preserve"> </w:t>
      </w:r>
      <w:r w:rsidRPr="00ED6AD4">
        <w:rPr>
          <w:rFonts w:ascii="Times New Roman" w:hAnsi="Times New Roman" w:cs="Times New Roman"/>
        </w:rPr>
        <w:t>mediante</w:t>
      </w:r>
      <w:r w:rsidRPr="00ED6AD4">
        <w:rPr>
          <w:rFonts w:ascii="Times New Roman" w:hAnsi="Times New Roman" w:cs="Times New Roman"/>
          <w:spacing w:val="1"/>
        </w:rPr>
        <w:t xml:space="preserve"> </w:t>
      </w:r>
      <w:r w:rsidRPr="00ED6AD4">
        <w:rPr>
          <w:rFonts w:ascii="Times New Roman" w:hAnsi="Times New Roman" w:cs="Times New Roman"/>
        </w:rPr>
        <w:t>termo</w:t>
      </w:r>
      <w:r w:rsidRPr="00ED6AD4">
        <w:rPr>
          <w:rFonts w:ascii="Times New Roman" w:hAnsi="Times New Roman" w:cs="Times New Roman"/>
          <w:spacing w:val="1"/>
        </w:rPr>
        <w:t xml:space="preserve"> </w:t>
      </w:r>
      <w:r w:rsidRPr="00ED6AD4">
        <w:rPr>
          <w:rFonts w:ascii="Times New Roman" w:hAnsi="Times New Roman" w:cs="Times New Roman"/>
        </w:rPr>
        <w:t>detalhado</w:t>
      </w:r>
      <w:r w:rsidRPr="00ED6AD4">
        <w:rPr>
          <w:rFonts w:ascii="Times New Roman" w:hAnsi="Times New Roman" w:cs="Times New Roman"/>
          <w:spacing w:val="45"/>
        </w:rPr>
        <w:t xml:space="preserve"> </w:t>
      </w:r>
      <w:r w:rsidRPr="00ED6AD4">
        <w:rPr>
          <w:rFonts w:ascii="Times New Roman" w:hAnsi="Times New Roman" w:cs="Times New Roman"/>
        </w:rPr>
        <w:t>que</w:t>
      </w:r>
      <w:r w:rsidRPr="00ED6AD4">
        <w:rPr>
          <w:rFonts w:ascii="Times New Roman" w:hAnsi="Times New Roman" w:cs="Times New Roman"/>
          <w:spacing w:val="-42"/>
        </w:rPr>
        <w:t xml:space="preserve"> </w:t>
      </w:r>
      <w:r w:rsidRPr="00ED6AD4">
        <w:rPr>
          <w:rFonts w:ascii="Times New Roman" w:hAnsi="Times New Roman" w:cs="Times New Roman"/>
        </w:rPr>
        <w:t>comprove</w:t>
      </w:r>
      <w:r w:rsidRPr="00ED6AD4">
        <w:rPr>
          <w:rFonts w:ascii="Times New Roman" w:hAnsi="Times New Roman" w:cs="Times New Roman"/>
          <w:spacing w:val="-2"/>
        </w:rPr>
        <w:t xml:space="preserve"> </w:t>
      </w:r>
      <w:r w:rsidRPr="00ED6AD4">
        <w:rPr>
          <w:rFonts w:ascii="Times New Roman" w:hAnsi="Times New Roman" w:cs="Times New Roman"/>
        </w:rPr>
        <w:t>o</w:t>
      </w:r>
      <w:r w:rsidRPr="00ED6AD4">
        <w:rPr>
          <w:rFonts w:ascii="Times New Roman" w:hAnsi="Times New Roman" w:cs="Times New Roman"/>
          <w:spacing w:val="-1"/>
        </w:rPr>
        <w:t xml:space="preserve"> </w:t>
      </w:r>
      <w:r w:rsidRPr="00ED6AD4">
        <w:rPr>
          <w:rFonts w:ascii="Times New Roman" w:hAnsi="Times New Roman" w:cs="Times New Roman"/>
        </w:rPr>
        <w:t>cumprimento</w:t>
      </w:r>
      <w:r w:rsidRPr="00ED6AD4">
        <w:rPr>
          <w:rFonts w:ascii="Times New Roman" w:hAnsi="Times New Roman" w:cs="Times New Roman"/>
          <w:spacing w:val="-1"/>
        </w:rPr>
        <w:t xml:space="preserve"> </w:t>
      </w:r>
      <w:r w:rsidRPr="00ED6AD4">
        <w:rPr>
          <w:rFonts w:ascii="Times New Roman" w:hAnsi="Times New Roman" w:cs="Times New Roman"/>
        </w:rPr>
        <w:t>das</w:t>
      </w:r>
      <w:r w:rsidRPr="00ED6AD4">
        <w:rPr>
          <w:rFonts w:ascii="Times New Roman" w:hAnsi="Times New Roman" w:cs="Times New Roman"/>
          <w:spacing w:val="-1"/>
        </w:rPr>
        <w:t xml:space="preserve"> </w:t>
      </w:r>
      <w:r w:rsidRPr="00ED6AD4">
        <w:rPr>
          <w:rFonts w:ascii="Times New Roman" w:hAnsi="Times New Roman" w:cs="Times New Roman"/>
        </w:rPr>
        <w:t>exigências</w:t>
      </w:r>
      <w:r w:rsidRPr="00ED6AD4">
        <w:rPr>
          <w:rFonts w:ascii="Times New Roman" w:hAnsi="Times New Roman" w:cs="Times New Roman"/>
          <w:spacing w:val="-2"/>
        </w:rPr>
        <w:t xml:space="preserve"> </w:t>
      </w:r>
      <w:r w:rsidRPr="00ED6AD4">
        <w:rPr>
          <w:rFonts w:ascii="Times New Roman" w:hAnsi="Times New Roman" w:cs="Times New Roman"/>
        </w:rPr>
        <w:t>de caráter</w:t>
      </w:r>
      <w:r w:rsidRPr="00ED6AD4">
        <w:rPr>
          <w:rFonts w:ascii="Times New Roman" w:hAnsi="Times New Roman" w:cs="Times New Roman"/>
          <w:spacing w:val="-2"/>
        </w:rPr>
        <w:t xml:space="preserve"> </w:t>
      </w:r>
      <w:r w:rsidRPr="00ED6AD4">
        <w:rPr>
          <w:rFonts w:ascii="Times New Roman" w:hAnsi="Times New Roman" w:cs="Times New Roman"/>
        </w:rPr>
        <w:t>técnico.</w:t>
      </w:r>
      <w:r w:rsidRPr="00ED6AD4">
        <w:rPr>
          <w:rFonts w:ascii="Times New Roman" w:hAnsi="Times New Roman" w:cs="Times New Roman"/>
          <w:spacing w:val="-1"/>
        </w:rPr>
        <w:t xml:space="preserve"> </w:t>
      </w:r>
      <w:r w:rsidRPr="00ED6AD4">
        <w:rPr>
          <w:rFonts w:ascii="Times New Roman" w:hAnsi="Times New Roman" w:cs="Times New Roman"/>
        </w:rPr>
        <w:t>(</w:t>
      </w:r>
      <w:r w:rsidRPr="00ED6AD4">
        <w:rPr>
          <w:rFonts w:ascii="Times New Roman" w:hAnsi="Times New Roman" w:cs="Times New Roman"/>
          <w:i/>
          <w:color w:val="287FB8"/>
          <w:u w:val="single" w:color="287FB8"/>
        </w:rPr>
        <w:t>Art.</w:t>
      </w:r>
      <w:r w:rsidRPr="00ED6AD4">
        <w:rPr>
          <w:rFonts w:ascii="Times New Roman" w:hAnsi="Times New Roman" w:cs="Times New Roman"/>
          <w:i/>
          <w:color w:val="287FB8"/>
          <w:spacing w:val="-2"/>
          <w:u w:val="single" w:color="287FB8"/>
        </w:rPr>
        <w:t xml:space="preserve"> </w:t>
      </w:r>
      <w:r w:rsidRPr="00ED6AD4">
        <w:rPr>
          <w:rFonts w:ascii="Times New Roman" w:hAnsi="Times New Roman" w:cs="Times New Roman"/>
          <w:i/>
          <w:color w:val="287FB8"/>
          <w:u w:val="single" w:color="287FB8"/>
        </w:rPr>
        <w:t>22,</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X,</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Decreto</w:t>
      </w:r>
      <w:r w:rsidRPr="00ED6AD4">
        <w:rPr>
          <w:rFonts w:ascii="Times New Roman" w:hAnsi="Times New Roman" w:cs="Times New Roman"/>
          <w:i/>
          <w:color w:val="287FB8"/>
          <w:spacing w:val="-2"/>
          <w:u w:val="single" w:color="287FB8"/>
        </w:rPr>
        <w:t xml:space="preserve"> </w:t>
      </w:r>
      <w:r w:rsidRPr="00ED6AD4">
        <w:rPr>
          <w:rFonts w:ascii="Times New Roman" w:hAnsi="Times New Roman" w:cs="Times New Roman"/>
          <w:i/>
          <w:color w:val="287FB8"/>
          <w:u w:val="single" w:color="287FB8"/>
        </w:rPr>
        <w:t>nº 11.246,</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de</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2022</w:t>
      </w:r>
      <w:r w:rsidRPr="00ED6AD4">
        <w:rPr>
          <w:rFonts w:ascii="Times New Roman" w:hAnsi="Times New Roman" w:cs="Times New Roman"/>
        </w:rPr>
        <w:t>).</w:t>
      </w:r>
    </w:p>
    <w:p w14:paraId="2AA9A834" w14:textId="77777777" w:rsidR="00ED6AD4" w:rsidRPr="00ED6AD4" w:rsidRDefault="00ED6AD4" w:rsidP="00ED6AD4">
      <w:pPr>
        <w:pStyle w:val="PargrafodaLista"/>
        <w:widowControl w:val="0"/>
        <w:numPr>
          <w:ilvl w:val="1"/>
          <w:numId w:val="22"/>
        </w:numPr>
        <w:tabs>
          <w:tab w:val="left" w:pos="444"/>
        </w:tabs>
        <w:autoSpaceDE w:val="0"/>
        <w:autoSpaceDN w:val="0"/>
        <w:spacing w:before="92" w:line="276" w:lineRule="auto"/>
        <w:ind w:left="114" w:right="112" w:firstLine="0"/>
        <w:contextualSpacing w:val="0"/>
        <w:jc w:val="both"/>
        <w:rPr>
          <w:rFonts w:ascii="Times New Roman" w:hAnsi="Times New Roman" w:cs="Times New Roman"/>
        </w:rPr>
      </w:pPr>
      <w:r w:rsidRPr="00ED6AD4">
        <w:rPr>
          <w:rFonts w:ascii="Times New Roman" w:hAnsi="Times New Roman" w:cs="Times New Roman"/>
        </w:rPr>
        <w:t>O</w:t>
      </w:r>
      <w:r w:rsidRPr="00ED6AD4">
        <w:rPr>
          <w:rFonts w:ascii="Times New Roman" w:hAnsi="Times New Roman" w:cs="Times New Roman"/>
          <w:spacing w:val="12"/>
        </w:rPr>
        <w:t xml:space="preserve"> </w:t>
      </w:r>
      <w:r w:rsidRPr="00ED6AD4">
        <w:rPr>
          <w:rFonts w:ascii="Times New Roman" w:hAnsi="Times New Roman" w:cs="Times New Roman"/>
        </w:rPr>
        <w:t>fiscal</w:t>
      </w:r>
      <w:r w:rsidRPr="00ED6AD4">
        <w:rPr>
          <w:rFonts w:ascii="Times New Roman" w:hAnsi="Times New Roman" w:cs="Times New Roman"/>
          <w:spacing w:val="12"/>
        </w:rPr>
        <w:t xml:space="preserve"> </w:t>
      </w:r>
      <w:r w:rsidRPr="00ED6AD4">
        <w:rPr>
          <w:rFonts w:ascii="Times New Roman" w:hAnsi="Times New Roman" w:cs="Times New Roman"/>
        </w:rPr>
        <w:t>administrativo</w:t>
      </w:r>
      <w:r w:rsidRPr="00ED6AD4">
        <w:rPr>
          <w:rFonts w:ascii="Times New Roman" w:hAnsi="Times New Roman" w:cs="Times New Roman"/>
          <w:spacing w:val="12"/>
        </w:rPr>
        <w:t xml:space="preserve"> </w:t>
      </w:r>
      <w:r w:rsidRPr="00ED6AD4">
        <w:rPr>
          <w:rFonts w:ascii="Times New Roman" w:hAnsi="Times New Roman" w:cs="Times New Roman"/>
        </w:rPr>
        <w:t>do</w:t>
      </w:r>
      <w:r w:rsidRPr="00ED6AD4">
        <w:rPr>
          <w:rFonts w:ascii="Times New Roman" w:hAnsi="Times New Roman" w:cs="Times New Roman"/>
          <w:spacing w:val="12"/>
        </w:rPr>
        <w:t xml:space="preserve"> </w:t>
      </w:r>
      <w:r w:rsidRPr="00ED6AD4">
        <w:rPr>
          <w:rFonts w:ascii="Times New Roman" w:hAnsi="Times New Roman" w:cs="Times New Roman"/>
        </w:rPr>
        <w:t>contrato</w:t>
      </w:r>
      <w:r w:rsidRPr="00ED6AD4">
        <w:rPr>
          <w:rFonts w:ascii="Times New Roman" w:hAnsi="Times New Roman" w:cs="Times New Roman"/>
          <w:spacing w:val="12"/>
        </w:rPr>
        <w:t xml:space="preserve"> </w:t>
      </w:r>
      <w:r w:rsidRPr="00ED6AD4">
        <w:rPr>
          <w:rFonts w:ascii="Times New Roman" w:hAnsi="Times New Roman" w:cs="Times New Roman"/>
        </w:rPr>
        <w:t>realizará</w:t>
      </w:r>
      <w:r w:rsidRPr="00ED6AD4">
        <w:rPr>
          <w:rFonts w:ascii="Times New Roman" w:hAnsi="Times New Roman" w:cs="Times New Roman"/>
          <w:spacing w:val="12"/>
        </w:rPr>
        <w:t xml:space="preserve"> </w:t>
      </w:r>
      <w:r w:rsidRPr="00ED6AD4">
        <w:rPr>
          <w:rFonts w:ascii="Times New Roman" w:hAnsi="Times New Roman" w:cs="Times New Roman"/>
        </w:rPr>
        <w:t>o</w:t>
      </w:r>
      <w:r w:rsidRPr="00ED6AD4">
        <w:rPr>
          <w:rFonts w:ascii="Times New Roman" w:hAnsi="Times New Roman" w:cs="Times New Roman"/>
          <w:spacing w:val="12"/>
        </w:rPr>
        <w:t xml:space="preserve"> </w:t>
      </w:r>
      <w:r w:rsidRPr="00ED6AD4">
        <w:rPr>
          <w:rFonts w:ascii="Times New Roman" w:hAnsi="Times New Roman" w:cs="Times New Roman"/>
        </w:rPr>
        <w:t>recebimento</w:t>
      </w:r>
      <w:r w:rsidRPr="00ED6AD4">
        <w:rPr>
          <w:rFonts w:ascii="Times New Roman" w:hAnsi="Times New Roman" w:cs="Times New Roman"/>
          <w:spacing w:val="12"/>
        </w:rPr>
        <w:t xml:space="preserve"> </w:t>
      </w:r>
      <w:r w:rsidRPr="00ED6AD4">
        <w:rPr>
          <w:rFonts w:ascii="Times New Roman" w:hAnsi="Times New Roman" w:cs="Times New Roman"/>
        </w:rPr>
        <w:t>provisório</w:t>
      </w:r>
      <w:r w:rsidRPr="00ED6AD4">
        <w:rPr>
          <w:rFonts w:ascii="Times New Roman" w:hAnsi="Times New Roman" w:cs="Times New Roman"/>
          <w:spacing w:val="12"/>
        </w:rPr>
        <w:t xml:space="preserve"> </w:t>
      </w:r>
      <w:r w:rsidRPr="00ED6AD4">
        <w:rPr>
          <w:rFonts w:ascii="Times New Roman" w:hAnsi="Times New Roman" w:cs="Times New Roman"/>
        </w:rPr>
        <w:t>do</w:t>
      </w:r>
      <w:r w:rsidRPr="00ED6AD4">
        <w:rPr>
          <w:rFonts w:ascii="Times New Roman" w:hAnsi="Times New Roman" w:cs="Times New Roman"/>
          <w:spacing w:val="12"/>
        </w:rPr>
        <w:t xml:space="preserve"> </w:t>
      </w:r>
      <w:r w:rsidRPr="00ED6AD4">
        <w:rPr>
          <w:rFonts w:ascii="Times New Roman" w:hAnsi="Times New Roman" w:cs="Times New Roman"/>
        </w:rPr>
        <w:t>objeto</w:t>
      </w:r>
      <w:r w:rsidRPr="00ED6AD4">
        <w:rPr>
          <w:rFonts w:ascii="Times New Roman" w:hAnsi="Times New Roman" w:cs="Times New Roman"/>
          <w:spacing w:val="12"/>
        </w:rPr>
        <w:t xml:space="preserve"> </w:t>
      </w:r>
      <w:r w:rsidRPr="00ED6AD4">
        <w:rPr>
          <w:rFonts w:ascii="Times New Roman" w:hAnsi="Times New Roman" w:cs="Times New Roman"/>
        </w:rPr>
        <w:t>do</w:t>
      </w:r>
      <w:r w:rsidRPr="00ED6AD4">
        <w:rPr>
          <w:rFonts w:ascii="Times New Roman" w:hAnsi="Times New Roman" w:cs="Times New Roman"/>
          <w:spacing w:val="12"/>
        </w:rPr>
        <w:t xml:space="preserve"> </w:t>
      </w:r>
      <w:r w:rsidRPr="00ED6AD4">
        <w:rPr>
          <w:rFonts w:ascii="Times New Roman" w:hAnsi="Times New Roman" w:cs="Times New Roman"/>
        </w:rPr>
        <w:t>contrato</w:t>
      </w:r>
      <w:r w:rsidRPr="00ED6AD4">
        <w:rPr>
          <w:rFonts w:ascii="Times New Roman" w:hAnsi="Times New Roman" w:cs="Times New Roman"/>
          <w:spacing w:val="12"/>
        </w:rPr>
        <w:t xml:space="preserve"> </w:t>
      </w:r>
      <w:r w:rsidRPr="00ED6AD4">
        <w:rPr>
          <w:rFonts w:ascii="Times New Roman" w:hAnsi="Times New Roman" w:cs="Times New Roman"/>
        </w:rPr>
        <w:t>mediante</w:t>
      </w:r>
      <w:r w:rsidRPr="00ED6AD4">
        <w:rPr>
          <w:rFonts w:ascii="Times New Roman" w:hAnsi="Times New Roman" w:cs="Times New Roman"/>
          <w:spacing w:val="12"/>
        </w:rPr>
        <w:t xml:space="preserve"> </w:t>
      </w:r>
      <w:r w:rsidRPr="00ED6AD4">
        <w:rPr>
          <w:rFonts w:ascii="Times New Roman" w:hAnsi="Times New Roman" w:cs="Times New Roman"/>
        </w:rPr>
        <w:t>termo</w:t>
      </w:r>
      <w:r w:rsidRPr="00ED6AD4">
        <w:rPr>
          <w:rFonts w:ascii="Times New Roman" w:hAnsi="Times New Roman" w:cs="Times New Roman"/>
          <w:spacing w:val="12"/>
        </w:rPr>
        <w:t xml:space="preserve"> </w:t>
      </w:r>
      <w:r w:rsidRPr="00ED6AD4">
        <w:rPr>
          <w:rFonts w:ascii="Times New Roman" w:hAnsi="Times New Roman" w:cs="Times New Roman"/>
        </w:rPr>
        <w:t>detalhado</w:t>
      </w:r>
      <w:r w:rsidRPr="00ED6AD4">
        <w:rPr>
          <w:rFonts w:ascii="Times New Roman" w:hAnsi="Times New Roman" w:cs="Times New Roman"/>
          <w:spacing w:val="12"/>
        </w:rPr>
        <w:t xml:space="preserve"> </w:t>
      </w:r>
      <w:r w:rsidRPr="00ED6AD4">
        <w:rPr>
          <w:rFonts w:ascii="Times New Roman" w:hAnsi="Times New Roman" w:cs="Times New Roman"/>
        </w:rPr>
        <w:t>que</w:t>
      </w:r>
      <w:r w:rsidRPr="00ED6AD4">
        <w:rPr>
          <w:rFonts w:ascii="Times New Roman" w:hAnsi="Times New Roman" w:cs="Times New Roman"/>
          <w:spacing w:val="1"/>
        </w:rPr>
        <w:t xml:space="preserve"> </w:t>
      </w:r>
      <w:r w:rsidRPr="00ED6AD4">
        <w:rPr>
          <w:rFonts w:ascii="Times New Roman" w:hAnsi="Times New Roman" w:cs="Times New Roman"/>
        </w:rPr>
        <w:t>comprove</w:t>
      </w:r>
      <w:r w:rsidRPr="00ED6AD4">
        <w:rPr>
          <w:rFonts w:ascii="Times New Roman" w:hAnsi="Times New Roman" w:cs="Times New Roman"/>
          <w:spacing w:val="-2"/>
        </w:rPr>
        <w:t xml:space="preserve"> </w:t>
      </w:r>
      <w:r w:rsidRPr="00ED6AD4">
        <w:rPr>
          <w:rFonts w:ascii="Times New Roman" w:hAnsi="Times New Roman" w:cs="Times New Roman"/>
        </w:rPr>
        <w:t>o</w:t>
      </w:r>
      <w:r w:rsidRPr="00ED6AD4">
        <w:rPr>
          <w:rFonts w:ascii="Times New Roman" w:hAnsi="Times New Roman" w:cs="Times New Roman"/>
          <w:spacing w:val="-1"/>
        </w:rPr>
        <w:t xml:space="preserve"> </w:t>
      </w:r>
      <w:r w:rsidRPr="00ED6AD4">
        <w:rPr>
          <w:rFonts w:ascii="Times New Roman" w:hAnsi="Times New Roman" w:cs="Times New Roman"/>
        </w:rPr>
        <w:t>cumprimento</w:t>
      </w:r>
      <w:r w:rsidRPr="00ED6AD4">
        <w:rPr>
          <w:rFonts w:ascii="Times New Roman" w:hAnsi="Times New Roman" w:cs="Times New Roman"/>
          <w:spacing w:val="-2"/>
        </w:rPr>
        <w:t xml:space="preserve"> </w:t>
      </w:r>
      <w:r w:rsidRPr="00ED6AD4">
        <w:rPr>
          <w:rFonts w:ascii="Times New Roman" w:hAnsi="Times New Roman" w:cs="Times New Roman"/>
        </w:rPr>
        <w:t>das</w:t>
      </w:r>
      <w:r w:rsidRPr="00ED6AD4">
        <w:rPr>
          <w:rFonts w:ascii="Times New Roman" w:hAnsi="Times New Roman" w:cs="Times New Roman"/>
          <w:spacing w:val="-1"/>
        </w:rPr>
        <w:t xml:space="preserve"> </w:t>
      </w:r>
      <w:r w:rsidRPr="00ED6AD4">
        <w:rPr>
          <w:rFonts w:ascii="Times New Roman" w:hAnsi="Times New Roman" w:cs="Times New Roman"/>
        </w:rPr>
        <w:t>exigências</w:t>
      </w:r>
      <w:r w:rsidRPr="00ED6AD4">
        <w:rPr>
          <w:rFonts w:ascii="Times New Roman" w:hAnsi="Times New Roman" w:cs="Times New Roman"/>
          <w:spacing w:val="-2"/>
        </w:rPr>
        <w:t xml:space="preserve"> </w:t>
      </w:r>
      <w:r w:rsidRPr="00ED6AD4">
        <w:rPr>
          <w:rFonts w:ascii="Times New Roman" w:hAnsi="Times New Roman" w:cs="Times New Roman"/>
        </w:rPr>
        <w:t>de caráter</w:t>
      </w:r>
      <w:r w:rsidRPr="00ED6AD4">
        <w:rPr>
          <w:rFonts w:ascii="Times New Roman" w:hAnsi="Times New Roman" w:cs="Times New Roman"/>
          <w:spacing w:val="-2"/>
        </w:rPr>
        <w:t xml:space="preserve"> </w:t>
      </w:r>
      <w:r w:rsidRPr="00ED6AD4">
        <w:rPr>
          <w:rFonts w:ascii="Times New Roman" w:hAnsi="Times New Roman" w:cs="Times New Roman"/>
        </w:rPr>
        <w:t>administrativo.</w:t>
      </w:r>
      <w:r w:rsidRPr="00ED6AD4">
        <w:rPr>
          <w:rFonts w:ascii="Times New Roman" w:hAnsi="Times New Roman" w:cs="Times New Roman"/>
          <w:spacing w:val="-2"/>
        </w:rPr>
        <w:t xml:space="preserve"> </w:t>
      </w:r>
      <w:r w:rsidRPr="00ED6AD4">
        <w:rPr>
          <w:rFonts w:ascii="Times New Roman" w:hAnsi="Times New Roman" w:cs="Times New Roman"/>
        </w:rPr>
        <w:t>(</w:t>
      </w:r>
      <w:r w:rsidRPr="00ED6AD4">
        <w:rPr>
          <w:rFonts w:ascii="Times New Roman" w:hAnsi="Times New Roman" w:cs="Times New Roman"/>
          <w:i/>
          <w:color w:val="287FB8"/>
          <w:u w:val="single" w:color="287FB8"/>
        </w:rPr>
        <w:t>Art.</w:t>
      </w:r>
      <w:r w:rsidRPr="00ED6AD4">
        <w:rPr>
          <w:rFonts w:ascii="Times New Roman" w:hAnsi="Times New Roman" w:cs="Times New Roman"/>
          <w:i/>
          <w:color w:val="287FB8"/>
          <w:spacing w:val="-2"/>
          <w:u w:val="single" w:color="287FB8"/>
        </w:rPr>
        <w:t xml:space="preserve"> </w:t>
      </w:r>
      <w:r w:rsidRPr="00ED6AD4">
        <w:rPr>
          <w:rFonts w:ascii="Times New Roman" w:hAnsi="Times New Roman" w:cs="Times New Roman"/>
          <w:i/>
          <w:color w:val="287FB8"/>
          <w:u w:val="single" w:color="287FB8"/>
        </w:rPr>
        <w:t>23,</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X,</w:t>
      </w:r>
      <w:r w:rsidRPr="00ED6AD4">
        <w:rPr>
          <w:rFonts w:ascii="Times New Roman" w:hAnsi="Times New Roman" w:cs="Times New Roman"/>
          <w:i/>
          <w:color w:val="287FB8"/>
          <w:spacing w:val="-2"/>
          <w:u w:val="single" w:color="287FB8"/>
        </w:rPr>
        <w:t xml:space="preserve"> </w:t>
      </w:r>
      <w:r w:rsidRPr="00ED6AD4">
        <w:rPr>
          <w:rFonts w:ascii="Times New Roman" w:hAnsi="Times New Roman" w:cs="Times New Roman"/>
          <w:i/>
          <w:color w:val="287FB8"/>
          <w:u w:val="single" w:color="287FB8"/>
        </w:rPr>
        <w:t>Decreto</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nº</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11.246,</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de</w:t>
      </w:r>
      <w:r w:rsidRPr="00ED6AD4">
        <w:rPr>
          <w:rFonts w:ascii="Times New Roman" w:hAnsi="Times New Roman" w:cs="Times New Roman"/>
          <w:i/>
          <w:color w:val="287FB8"/>
          <w:spacing w:val="-1"/>
          <w:u w:val="single" w:color="287FB8"/>
        </w:rPr>
        <w:t xml:space="preserve"> </w:t>
      </w:r>
      <w:r w:rsidRPr="00ED6AD4">
        <w:rPr>
          <w:rFonts w:ascii="Times New Roman" w:hAnsi="Times New Roman" w:cs="Times New Roman"/>
          <w:i/>
          <w:color w:val="287FB8"/>
          <w:u w:val="single" w:color="287FB8"/>
        </w:rPr>
        <w:t>2022</w:t>
      </w:r>
      <w:r w:rsidRPr="00ED6AD4">
        <w:rPr>
          <w:rFonts w:ascii="Times New Roman" w:hAnsi="Times New Roman" w:cs="Times New Roman"/>
        </w:rPr>
        <w:t>)</w:t>
      </w:r>
    </w:p>
    <w:p w14:paraId="199F3AB9" w14:textId="77777777" w:rsidR="00ED6AD4" w:rsidRPr="00ED6AD4" w:rsidRDefault="00ED6AD4" w:rsidP="00ED6AD4">
      <w:pPr>
        <w:pStyle w:val="PargrafodaLista"/>
        <w:widowControl w:val="0"/>
        <w:numPr>
          <w:ilvl w:val="1"/>
          <w:numId w:val="22"/>
        </w:numPr>
        <w:tabs>
          <w:tab w:val="left" w:pos="284"/>
        </w:tabs>
        <w:autoSpaceDE w:val="0"/>
        <w:autoSpaceDN w:val="0"/>
        <w:spacing w:before="92" w:line="276" w:lineRule="auto"/>
        <w:ind w:left="142" w:hanging="28"/>
        <w:contextualSpacing w:val="0"/>
        <w:jc w:val="both"/>
        <w:rPr>
          <w:rFonts w:ascii="Times New Roman" w:hAnsi="Times New Roman" w:cs="Times New Roman"/>
        </w:rPr>
      </w:pPr>
      <w:r w:rsidRPr="00ED6AD4">
        <w:rPr>
          <w:rFonts w:ascii="Times New Roman" w:hAnsi="Times New Roman" w:cs="Times New Roman"/>
        </w:rPr>
        <w:t>O</w:t>
      </w:r>
      <w:r w:rsidRPr="00ED6AD4">
        <w:rPr>
          <w:rFonts w:ascii="Times New Roman" w:hAnsi="Times New Roman" w:cs="Times New Roman"/>
          <w:spacing w:val="-3"/>
        </w:rPr>
        <w:t xml:space="preserve"> </w:t>
      </w:r>
      <w:r w:rsidRPr="00ED6AD4">
        <w:rPr>
          <w:rFonts w:ascii="Times New Roman" w:hAnsi="Times New Roman" w:cs="Times New Roman"/>
        </w:rPr>
        <w:t>fiscal</w:t>
      </w:r>
      <w:r w:rsidRPr="00ED6AD4">
        <w:rPr>
          <w:rFonts w:ascii="Times New Roman" w:hAnsi="Times New Roman" w:cs="Times New Roman"/>
          <w:spacing w:val="-2"/>
        </w:rPr>
        <w:t xml:space="preserve"> </w:t>
      </w:r>
      <w:r w:rsidRPr="00ED6AD4">
        <w:rPr>
          <w:rFonts w:ascii="Times New Roman" w:hAnsi="Times New Roman" w:cs="Times New Roman"/>
        </w:rPr>
        <w:t>setorial</w:t>
      </w:r>
      <w:r w:rsidRPr="00ED6AD4">
        <w:rPr>
          <w:rFonts w:ascii="Times New Roman" w:hAnsi="Times New Roman" w:cs="Times New Roman"/>
          <w:spacing w:val="-3"/>
        </w:rPr>
        <w:t xml:space="preserve"> </w:t>
      </w:r>
      <w:r w:rsidRPr="00ED6AD4">
        <w:rPr>
          <w:rFonts w:ascii="Times New Roman" w:hAnsi="Times New Roman" w:cs="Times New Roman"/>
        </w:rPr>
        <w:t>do</w:t>
      </w:r>
      <w:r w:rsidRPr="00ED6AD4">
        <w:rPr>
          <w:rFonts w:ascii="Times New Roman" w:hAnsi="Times New Roman" w:cs="Times New Roman"/>
          <w:spacing w:val="-2"/>
        </w:rPr>
        <w:t xml:space="preserve"> </w:t>
      </w:r>
      <w:r w:rsidRPr="00ED6AD4">
        <w:rPr>
          <w:rFonts w:ascii="Times New Roman" w:hAnsi="Times New Roman" w:cs="Times New Roman"/>
        </w:rPr>
        <w:t>contrato,</w:t>
      </w:r>
      <w:r w:rsidRPr="00ED6AD4">
        <w:rPr>
          <w:rFonts w:ascii="Times New Roman" w:hAnsi="Times New Roman" w:cs="Times New Roman"/>
          <w:spacing w:val="-3"/>
        </w:rPr>
        <w:t xml:space="preserve"> </w:t>
      </w:r>
      <w:r w:rsidRPr="00ED6AD4">
        <w:rPr>
          <w:rFonts w:ascii="Times New Roman" w:hAnsi="Times New Roman" w:cs="Times New Roman"/>
        </w:rPr>
        <w:t>quando</w:t>
      </w:r>
      <w:r w:rsidRPr="00ED6AD4">
        <w:rPr>
          <w:rFonts w:ascii="Times New Roman" w:hAnsi="Times New Roman" w:cs="Times New Roman"/>
          <w:spacing w:val="-2"/>
        </w:rPr>
        <w:t xml:space="preserve"> </w:t>
      </w:r>
      <w:r w:rsidRPr="00ED6AD4">
        <w:rPr>
          <w:rFonts w:ascii="Times New Roman" w:hAnsi="Times New Roman" w:cs="Times New Roman"/>
        </w:rPr>
        <w:t>houver,</w:t>
      </w:r>
      <w:r w:rsidRPr="00ED6AD4">
        <w:rPr>
          <w:rFonts w:ascii="Times New Roman" w:hAnsi="Times New Roman" w:cs="Times New Roman"/>
          <w:spacing w:val="-2"/>
        </w:rPr>
        <w:t xml:space="preserve"> </w:t>
      </w:r>
      <w:r w:rsidRPr="00ED6AD4">
        <w:rPr>
          <w:rFonts w:ascii="Times New Roman" w:hAnsi="Times New Roman" w:cs="Times New Roman"/>
        </w:rPr>
        <w:t>realizará</w:t>
      </w:r>
      <w:r w:rsidRPr="00ED6AD4">
        <w:rPr>
          <w:rFonts w:ascii="Times New Roman" w:hAnsi="Times New Roman" w:cs="Times New Roman"/>
          <w:spacing w:val="-2"/>
        </w:rPr>
        <w:t xml:space="preserve"> </w:t>
      </w:r>
      <w:r w:rsidRPr="00ED6AD4">
        <w:rPr>
          <w:rFonts w:ascii="Times New Roman" w:hAnsi="Times New Roman" w:cs="Times New Roman"/>
        </w:rPr>
        <w:t>o</w:t>
      </w:r>
      <w:r w:rsidRPr="00ED6AD4">
        <w:rPr>
          <w:rFonts w:ascii="Times New Roman" w:hAnsi="Times New Roman" w:cs="Times New Roman"/>
          <w:spacing w:val="-2"/>
        </w:rPr>
        <w:t xml:space="preserve"> </w:t>
      </w:r>
      <w:r w:rsidRPr="00ED6AD4">
        <w:rPr>
          <w:rFonts w:ascii="Times New Roman" w:hAnsi="Times New Roman" w:cs="Times New Roman"/>
        </w:rPr>
        <w:t>recebimento</w:t>
      </w:r>
      <w:r w:rsidRPr="00ED6AD4">
        <w:rPr>
          <w:rFonts w:ascii="Times New Roman" w:hAnsi="Times New Roman" w:cs="Times New Roman"/>
          <w:spacing w:val="-2"/>
        </w:rPr>
        <w:t xml:space="preserve"> </w:t>
      </w:r>
      <w:r w:rsidRPr="00ED6AD4">
        <w:rPr>
          <w:rFonts w:ascii="Times New Roman" w:hAnsi="Times New Roman" w:cs="Times New Roman"/>
        </w:rPr>
        <w:t>provisório</w:t>
      </w:r>
      <w:r w:rsidRPr="00ED6AD4">
        <w:rPr>
          <w:rFonts w:ascii="Times New Roman" w:hAnsi="Times New Roman" w:cs="Times New Roman"/>
          <w:spacing w:val="-2"/>
        </w:rPr>
        <w:t xml:space="preserve"> </w:t>
      </w:r>
      <w:r w:rsidRPr="00ED6AD4">
        <w:rPr>
          <w:rFonts w:ascii="Times New Roman" w:hAnsi="Times New Roman" w:cs="Times New Roman"/>
        </w:rPr>
        <w:t>sob</w:t>
      </w:r>
      <w:r w:rsidRPr="00ED6AD4">
        <w:rPr>
          <w:rFonts w:ascii="Times New Roman" w:hAnsi="Times New Roman" w:cs="Times New Roman"/>
          <w:spacing w:val="-3"/>
        </w:rPr>
        <w:t xml:space="preserve"> </w:t>
      </w:r>
      <w:r w:rsidRPr="00ED6AD4">
        <w:rPr>
          <w:rFonts w:ascii="Times New Roman" w:hAnsi="Times New Roman" w:cs="Times New Roman"/>
        </w:rPr>
        <w:t>o</w:t>
      </w:r>
      <w:r w:rsidRPr="00ED6AD4">
        <w:rPr>
          <w:rFonts w:ascii="Times New Roman" w:hAnsi="Times New Roman" w:cs="Times New Roman"/>
          <w:spacing w:val="-2"/>
        </w:rPr>
        <w:t xml:space="preserve"> </w:t>
      </w:r>
      <w:r w:rsidRPr="00ED6AD4">
        <w:rPr>
          <w:rFonts w:ascii="Times New Roman" w:hAnsi="Times New Roman" w:cs="Times New Roman"/>
        </w:rPr>
        <w:t>ponto</w:t>
      </w:r>
      <w:r w:rsidRPr="00ED6AD4">
        <w:rPr>
          <w:rFonts w:ascii="Times New Roman" w:hAnsi="Times New Roman" w:cs="Times New Roman"/>
          <w:spacing w:val="-2"/>
        </w:rPr>
        <w:t xml:space="preserve"> </w:t>
      </w:r>
      <w:r w:rsidRPr="00ED6AD4">
        <w:rPr>
          <w:rFonts w:ascii="Times New Roman" w:hAnsi="Times New Roman" w:cs="Times New Roman"/>
        </w:rPr>
        <w:t>de</w:t>
      </w:r>
      <w:r w:rsidRPr="00ED6AD4">
        <w:rPr>
          <w:rFonts w:ascii="Times New Roman" w:hAnsi="Times New Roman" w:cs="Times New Roman"/>
          <w:spacing w:val="-2"/>
        </w:rPr>
        <w:t xml:space="preserve"> </w:t>
      </w:r>
      <w:r w:rsidRPr="00ED6AD4">
        <w:rPr>
          <w:rFonts w:ascii="Times New Roman" w:hAnsi="Times New Roman" w:cs="Times New Roman"/>
        </w:rPr>
        <w:t>vista</w:t>
      </w:r>
      <w:r w:rsidRPr="00ED6AD4">
        <w:rPr>
          <w:rFonts w:ascii="Times New Roman" w:hAnsi="Times New Roman" w:cs="Times New Roman"/>
          <w:spacing w:val="-2"/>
        </w:rPr>
        <w:t xml:space="preserve"> </w:t>
      </w:r>
      <w:r w:rsidRPr="00ED6AD4">
        <w:rPr>
          <w:rFonts w:ascii="Times New Roman" w:hAnsi="Times New Roman" w:cs="Times New Roman"/>
        </w:rPr>
        <w:t>técnico</w:t>
      </w:r>
      <w:r w:rsidRPr="00ED6AD4">
        <w:rPr>
          <w:rFonts w:ascii="Times New Roman" w:hAnsi="Times New Roman" w:cs="Times New Roman"/>
          <w:spacing w:val="-3"/>
        </w:rPr>
        <w:t xml:space="preserve"> </w:t>
      </w:r>
      <w:r w:rsidRPr="00ED6AD4">
        <w:rPr>
          <w:rFonts w:ascii="Times New Roman" w:hAnsi="Times New Roman" w:cs="Times New Roman"/>
        </w:rPr>
        <w:t>e</w:t>
      </w:r>
      <w:r w:rsidRPr="00ED6AD4">
        <w:rPr>
          <w:rFonts w:ascii="Times New Roman" w:hAnsi="Times New Roman" w:cs="Times New Roman"/>
          <w:spacing w:val="-3"/>
        </w:rPr>
        <w:t xml:space="preserve"> </w:t>
      </w:r>
      <w:r w:rsidRPr="00ED6AD4">
        <w:rPr>
          <w:rFonts w:ascii="Times New Roman" w:hAnsi="Times New Roman" w:cs="Times New Roman"/>
        </w:rPr>
        <w:t>administrativo.</w:t>
      </w:r>
    </w:p>
    <w:p w14:paraId="6A1C7819" w14:textId="77777777" w:rsidR="00ED6AD4" w:rsidRPr="00ED6AD4" w:rsidRDefault="00ED6AD4" w:rsidP="00ED6AD4">
      <w:pPr>
        <w:pStyle w:val="PargrafodaLista"/>
        <w:widowControl w:val="0"/>
        <w:numPr>
          <w:ilvl w:val="1"/>
          <w:numId w:val="22"/>
        </w:numPr>
        <w:tabs>
          <w:tab w:val="left" w:pos="465"/>
        </w:tabs>
        <w:autoSpaceDE w:val="0"/>
        <w:autoSpaceDN w:val="0"/>
        <w:spacing w:line="276" w:lineRule="auto"/>
        <w:ind w:left="114" w:right="112" w:firstLine="0"/>
        <w:contextualSpacing w:val="0"/>
        <w:jc w:val="both"/>
        <w:rPr>
          <w:rFonts w:ascii="Times New Roman" w:hAnsi="Times New Roman" w:cs="Times New Roman"/>
        </w:rPr>
      </w:pPr>
      <w:r w:rsidRPr="00ED6AD4">
        <w:rPr>
          <w:rFonts w:ascii="Times New Roman" w:hAnsi="Times New Roman" w:cs="Times New Roman"/>
        </w:rPr>
        <w:t>Quando a fiscalização for exercida por um único servidor, o Termo Detalhado deverá conter o registro, a análise e a</w:t>
      </w:r>
      <w:r w:rsidRPr="00ED6AD4">
        <w:rPr>
          <w:rFonts w:ascii="Times New Roman" w:hAnsi="Times New Roman" w:cs="Times New Roman"/>
          <w:spacing w:val="1"/>
        </w:rPr>
        <w:t xml:space="preserve"> </w:t>
      </w:r>
      <w:r w:rsidRPr="00ED6AD4">
        <w:rPr>
          <w:rFonts w:ascii="Times New Roman" w:hAnsi="Times New Roman" w:cs="Times New Roman"/>
        </w:rPr>
        <w:t>conclusão</w:t>
      </w:r>
      <w:r w:rsidRPr="00ED6AD4">
        <w:rPr>
          <w:rFonts w:ascii="Times New Roman" w:hAnsi="Times New Roman" w:cs="Times New Roman"/>
          <w:spacing w:val="1"/>
        </w:rPr>
        <w:t xml:space="preserve"> </w:t>
      </w:r>
      <w:r w:rsidRPr="00ED6AD4">
        <w:rPr>
          <w:rFonts w:ascii="Times New Roman" w:hAnsi="Times New Roman" w:cs="Times New Roman"/>
        </w:rPr>
        <w:t>acerca</w:t>
      </w:r>
      <w:r w:rsidRPr="00ED6AD4">
        <w:rPr>
          <w:rFonts w:ascii="Times New Roman" w:hAnsi="Times New Roman" w:cs="Times New Roman"/>
          <w:spacing w:val="1"/>
        </w:rPr>
        <w:t xml:space="preserve"> </w:t>
      </w:r>
      <w:r w:rsidRPr="00ED6AD4">
        <w:rPr>
          <w:rFonts w:ascii="Times New Roman" w:hAnsi="Times New Roman" w:cs="Times New Roman"/>
        </w:rPr>
        <w:t>das</w:t>
      </w:r>
      <w:r w:rsidRPr="00ED6AD4">
        <w:rPr>
          <w:rFonts w:ascii="Times New Roman" w:hAnsi="Times New Roman" w:cs="Times New Roman"/>
          <w:spacing w:val="1"/>
        </w:rPr>
        <w:t xml:space="preserve"> </w:t>
      </w:r>
      <w:r w:rsidRPr="00ED6AD4">
        <w:rPr>
          <w:rFonts w:ascii="Times New Roman" w:hAnsi="Times New Roman" w:cs="Times New Roman"/>
        </w:rPr>
        <w:t>ocorrências</w:t>
      </w:r>
      <w:r w:rsidRPr="00ED6AD4">
        <w:rPr>
          <w:rFonts w:ascii="Times New Roman" w:hAnsi="Times New Roman" w:cs="Times New Roman"/>
          <w:spacing w:val="1"/>
        </w:rPr>
        <w:t xml:space="preserve"> </w:t>
      </w:r>
      <w:r w:rsidRPr="00ED6AD4">
        <w:rPr>
          <w:rFonts w:ascii="Times New Roman" w:hAnsi="Times New Roman" w:cs="Times New Roman"/>
        </w:rPr>
        <w:t>na</w:t>
      </w:r>
      <w:r w:rsidRPr="00ED6AD4">
        <w:rPr>
          <w:rFonts w:ascii="Times New Roman" w:hAnsi="Times New Roman" w:cs="Times New Roman"/>
          <w:spacing w:val="1"/>
        </w:rPr>
        <w:t xml:space="preserve"> </w:t>
      </w:r>
      <w:r w:rsidRPr="00ED6AD4">
        <w:rPr>
          <w:rFonts w:ascii="Times New Roman" w:hAnsi="Times New Roman" w:cs="Times New Roman"/>
        </w:rPr>
        <w:t>execução</w:t>
      </w:r>
      <w:r w:rsidRPr="00ED6AD4">
        <w:rPr>
          <w:rFonts w:ascii="Times New Roman" w:hAnsi="Times New Roman" w:cs="Times New Roman"/>
          <w:spacing w:val="1"/>
        </w:rPr>
        <w:t xml:space="preserve"> </w:t>
      </w:r>
      <w:r w:rsidRPr="00ED6AD4">
        <w:rPr>
          <w:rFonts w:ascii="Times New Roman" w:hAnsi="Times New Roman" w:cs="Times New Roman"/>
        </w:rPr>
        <w:t>do</w:t>
      </w:r>
      <w:r w:rsidRPr="00ED6AD4">
        <w:rPr>
          <w:rFonts w:ascii="Times New Roman" w:hAnsi="Times New Roman" w:cs="Times New Roman"/>
          <w:spacing w:val="1"/>
        </w:rPr>
        <w:t xml:space="preserve"> </w:t>
      </w:r>
      <w:r w:rsidRPr="00ED6AD4">
        <w:rPr>
          <w:rFonts w:ascii="Times New Roman" w:hAnsi="Times New Roman" w:cs="Times New Roman"/>
        </w:rPr>
        <w:t>contrato,</w:t>
      </w:r>
      <w:r w:rsidRPr="00ED6AD4">
        <w:rPr>
          <w:rFonts w:ascii="Times New Roman" w:hAnsi="Times New Roman" w:cs="Times New Roman"/>
          <w:spacing w:val="1"/>
        </w:rPr>
        <w:t xml:space="preserve"> </w:t>
      </w:r>
      <w:r w:rsidRPr="00ED6AD4">
        <w:rPr>
          <w:rFonts w:ascii="Times New Roman" w:hAnsi="Times New Roman" w:cs="Times New Roman"/>
        </w:rPr>
        <w:t>em</w:t>
      </w:r>
      <w:r w:rsidRPr="00ED6AD4">
        <w:rPr>
          <w:rFonts w:ascii="Times New Roman" w:hAnsi="Times New Roman" w:cs="Times New Roman"/>
          <w:spacing w:val="1"/>
        </w:rPr>
        <w:t xml:space="preserve"> </w:t>
      </w:r>
      <w:r w:rsidRPr="00ED6AD4">
        <w:rPr>
          <w:rFonts w:ascii="Times New Roman" w:hAnsi="Times New Roman" w:cs="Times New Roman"/>
        </w:rPr>
        <w:t>relação</w:t>
      </w:r>
      <w:r w:rsidRPr="00ED6AD4">
        <w:rPr>
          <w:rFonts w:ascii="Times New Roman" w:hAnsi="Times New Roman" w:cs="Times New Roman"/>
          <w:spacing w:val="1"/>
        </w:rPr>
        <w:t xml:space="preserve"> </w:t>
      </w:r>
      <w:r w:rsidRPr="00ED6AD4">
        <w:rPr>
          <w:rFonts w:ascii="Times New Roman" w:hAnsi="Times New Roman" w:cs="Times New Roman"/>
        </w:rPr>
        <w:t>à</w:t>
      </w:r>
      <w:r w:rsidRPr="00ED6AD4">
        <w:rPr>
          <w:rFonts w:ascii="Times New Roman" w:hAnsi="Times New Roman" w:cs="Times New Roman"/>
          <w:spacing w:val="1"/>
        </w:rPr>
        <w:t xml:space="preserve"> </w:t>
      </w:r>
      <w:r w:rsidRPr="00ED6AD4">
        <w:rPr>
          <w:rFonts w:ascii="Times New Roman" w:hAnsi="Times New Roman" w:cs="Times New Roman"/>
        </w:rPr>
        <w:t>fiscalização</w:t>
      </w:r>
      <w:r w:rsidRPr="00ED6AD4">
        <w:rPr>
          <w:rFonts w:ascii="Times New Roman" w:hAnsi="Times New Roman" w:cs="Times New Roman"/>
          <w:spacing w:val="1"/>
        </w:rPr>
        <w:t xml:space="preserve"> </w:t>
      </w:r>
      <w:r w:rsidRPr="00ED6AD4">
        <w:rPr>
          <w:rFonts w:ascii="Times New Roman" w:hAnsi="Times New Roman" w:cs="Times New Roman"/>
        </w:rPr>
        <w:t>técnica</w:t>
      </w:r>
      <w:r w:rsidRPr="00ED6AD4">
        <w:rPr>
          <w:rFonts w:ascii="Times New Roman" w:hAnsi="Times New Roman" w:cs="Times New Roman"/>
          <w:spacing w:val="1"/>
        </w:rPr>
        <w:t xml:space="preserve"> </w:t>
      </w:r>
      <w:r w:rsidRPr="00ED6AD4">
        <w:rPr>
          <w:rFonts w:ascii="Times New Roman" w:hAnsi="Times New Roman" w:cs="Times New Roman"/>
        </w:rPr>
        <w:t>e</w:t>
      </w:r>
      <w:r w:rsidRPr="00ED6AD4">
        <w:rPr>
          <w:rFonts w:ascii="Times New Roman" w:hAnsi="Times New Roman" w:cs="Times New Roman"/>
          <w:spacing w:val="1"/>
        </w:rPr>
        <w:t xml:space="preserve"> </w:t>
      </w:r>
      <w:r w:rsidRPr="00ED6AD4">
        <w:rPr>
          <w:rFonts w:ascii="Times New Roman" w:hAnsi="Times New Roman" w:cs="Times New Roman"/>
        </w:rPr>
        <w:t>administrativa</w:t>
      </w:r>
      <w:r w:rsidRPr="00ED6AD4">
        <w:rPr>
          <w:rFonts w:ascii="Times New Roman" w:hAnsi="Times New Roman" w:cs="Times New Roman"/>
          <w:spacing w:val="1"/>
        </w:rPr>
        <w:t xml:space="preserve"> </w:t>
      </w:r>
      <w:r w:rsidRPr="00ED6AD4">
        <w:rPr>
          <w:rFonts w:ascii="Times New Roman" w:hAnsi="Times New Roman" w:cs="Times New Roman"/>
        </w:rPr>
        <w:t>e</w:t>
      </w:r>
      <w:r w:rsidRPr="00ED6AD4">
        <w:rPr>
          <w:rFonts w:ascii="Times New Roman" w:hAnsi="Times New Roman" w:cs="Times New Roman"/>
          <w:spacing w:val="45"/>
        </w:rPr>
        <w:t xml:space="preserve"> </w:t>
      </w:r>
      <w:r w:rsidRPr="00ED6AD4">
        <w:rPr>
          <w:rFonts w:ascii="Times New Roman" w:hAnsi="Times New Roman" w:cs="Times New Roman"/>
        </w:rPr>
        <w:t>demais</w:t>
      </w:r>
      <w:r w:rsidRPr="00ED6AD4">
        <w:rPr>
          <w:rFonts w:ascii="Times New Roman" w:hAnsi="Times New Roman" w:cs="Times New Roman"/>
          <w:spacing w:val="1"/>
        </w:rPr>
        <w:t xml:space="preserve"> </w:t>
      </w:r>
      <w:r w:rsidRPr="00ED6AD4">
        <w:rPr>
          <w:rFonts w:ascii="Times New Roman" w:hAnsi="Times New Roman" w:cs="Times New Roman"/>
        </w:rPr>
        <w:t>documentos</w:t>
      </w:r>
      <w:r w:rsidRPr="00ED6AD4">
        <w:rPr>
          <w:rFonts w:ascii="Times New Roman" w:hAnsi="Times New Roman" w:cs="Times New Roman"/>
          <w:spacing w:val="-1"/>
        </w:rPr>
        <w:t xml:space="preserve"> </w:t>
      </w:r>
      <w:r w:rsidRPr="00ED6AD4">
        <w:rPr>
          <w:rFonts w:ascii="Times New Roman" w:hAnsi="Times New Roman" w:cs="Times New Roman"/>
        </w:rPr>
        <w:t>que</w:t>
      </w:r>
      <w:r w:rsidRPr="00ED6AD4">
        <w:rPr>
          <w:rFonts w:ascii="Times New Roman" w:hAnsi="Times New Roman" w:cs="Times New Roman"/>
          <w:spacing w:val="-1"/>
        </w:rPr>
        <w:t xml:space="preserve"> </w:t>
      </w:r>
      <w:r w:rsidRPr="00ED6AD4">
        <w:rPr>
          <w:rFonts w:ascii="Times New Roman" w:hAnsi="Times New Roman" w:cs="Times New Roman"/>
        </w:rPr>
        <w:t>julgar</w:t>
      </w:r>
      <w:r w:rsidRPr="00ED6AD4">
        <w:rPr>
          <w:rFonts w:ascii="Times New Roman" w:hAnsi="Times New Roman" w:cs="Times New Roman"/>
          <w:spacing w:val="-1"/>
        </w:rPr>
        <w:t xml:space="preserve"> </w:t>
      </w:r>
      <w:r w:rsidRPr="00ED6AD4">
        <w:rPr>
          <w:rFonts w:ascii="Times New Roman" w:hAnsi="Times New Roman" w:cs="Times New Roman"/>
        </w:rPr>
        <w:t>necessários,</w:t>
      </w:r>
      <w:r w:rsidRPr="00ED6AD4">
        <w:rPr>
          <w:rFonts w:ascii="Times New Roman" w:hAnsi="Times New Roman" w:cs="Times New Roman"/>
          <w:spacing w:val="-1"/>
        </w:rPr>
        <w:t xml:space="preserve"> </w:t>
      </w:r>
      <w:r w:rsidRPr="00ED6AD4">
        <w:rPr>
          <w:rFonts w:ascii="Times New Roman" w:hAnsi="Times New Roman" w:cs="Times New Roman"/>
        </w:rPr>
        <w:t>devendo encaminhá-los</w:t>
      </w:r>
      <w:r w:rsidRPr="00ED6AD4">
        <w:rPr>
          <w:rFonts w:ascii="Times New Roman" w:hAnsi="Times New Roman" w:cs="Times New Roman"/>
          <w:spacing w:val="-2"/>
        </w:rPr>
        <w:t xml:space="preserve"> </w:t>
      </w:r>
      <w:r w:rsidRPr="00ED6AD4">
        <w:rPr>
          <w:rFonts w:ascii="Times New Roman" w:hAnsi="Times New Roman" w:cs="Times New Roman"/>
        </w:rPr>
        <w:t>ao</w:t>
      </w:r>
      <w:r w:rsidRPr="00ED6AD4">
        <w:rPr>
          <w:rFonts w:ascii="Times New Roman" w:hAnsi="Times New Roman" w:cs="Times New Roman"/>
          <w:spacing w:val="-1"/>
        </w:rPr>
        <w:t xml:space="preserve"> </w:t>
      </w:r>
      <w:r w:rsidRPr="00ED6AD4">
        <w:rPr>
          <w:rFonts w:ascii="Times New Roman" w:hAnsi="Times New Roman" w:cs="Times New Roman"/>
        </w:rPr>
        <w:t>gestor</w:t>
      </w:r>
      <w:r w:rsidRPr="00ED6AD4">
        <w:rPr>
          <w:rFonts w:ascii="Times New Roman" w:hAnsi="Times New Roman" w:cs="Times New Roman"/>
          <w:spacing w:val="-1"/>
        </w:rPr>
        <w:t xml:space="preserve"> </w:t>
      </w:r>
      <w:r w:rsidRPr="00ED6AD4">
        <w:rPr>
          <w:rFonts w:ascii="Times New Roman" w:hAnsi="Times New Roman" w:cs="Times New Roman"/>
        </w:rPr>
        <w:t>do contrato</w:t>
      </w:r>
      <w:r w:rsidRPr="00ED6AD4">
        <w:rPr>
          <w:rFonts w:ascii="Times New Roman" w:hAnsi="Times New Roman" w:cs="Times New Roman"/>
          <w:spacing w:val="-2"/>
        </w:rPr>
        <w:t xml:space="preserve"> </w:t>
      </w:r>
      <w:r w:rsidRPr="00ED6AD4">
        <w:rPr>
          <w:rFonts w:ascii="Times New Roman" w:hAnsi="Times New Roman" w:cs="Times New Roman"/>
        </w:rPr>
        <w:t>para</w:t>
      </w:r>
      <w:r w:rsidRPr="00ED6AD4">
        <w:rPr>
          <w:rFonts w:ascii="Times New Roman" w:hAnsi="Times New Roman" w:cs="Times New Roman"/>
          <w:spacing w:val="-1"/>
        </w:rPr>
        <w:t xml:space="preserve"> </w:t>
      </w:r>
      <w:r w:rsidRPr="00ED6AD4">
        <w:rPr>
          <w:rFonts w:ascii="Times New Roman" w:hAnsi="Times New Roman" w:cs="Times New Roman"/>
        </w:rPr>
        <w:t>recebimento definitivo.</w:t>
      </w:r>
    </w:p>
    <w:p w14:paraId="47A4D245" w14:textId="77777777" w:rsidR="00ED6AD4" w:rsidRPr="00ED6AD4" w:rsidRDefault="00ED6AD4" w:rsidP="00ED6AD4">
      <w:pPr>
        <w:pStyle w:val="PargrafodaLista"/>
        <w:widowControl w:val="0"/>
        <w:numPr>
          <w:ilvl w:val="1"/>
          <w:numId w:val="22"/>
        </w:numPr>
        <w:tabs>
          <w:tab w:val="left" w:pos="447"/>
        </w:tabs>
        <w:autoSpaceDE w:val="0"/>
        <w:autoSpaceDN w:val="0"/>
        <w:spacing w:line="276" w:lineRule="auto"/>
        <w:ind w:left="114" w:right="112" w:firstLine="0"/>
        <w:contextualSpacing w:val="0"/>
        <w:jc w:val="both"/>
        <w:rPr>
          <w:rFonts w:ascii="Times New Roman" w:hAnsi="Times New Roman" w:cs="Times New Roman"/>
        </w:rPr>
      </w:pPr>
      <w:r w:rsidRPr="00ED6AD4">
        <w:rPr>
          <w:rFonts w:ascii="Times New Roman" w:hAnsi="Times New Roman" w:cs="Times New Roman"/>
        </w:rPr>
        <w:t>Os</w:t>
      </w:r>
      <w:r w:rsidRPr="00ED6AD4">
        <w:rPr>
          <w:rFonts w:ascii="Times New Roman" w:hAnsi="Times New Roman" w:cs="Times New Roman"/>
          <w:spacing w:val="15"/>
        </w:rPr>
        <w:t xml:space="preserve"> </w:t>
      </w:r>
      <w:r w:rsidRPr="00ED6AD4">
        <w:rPr>
          <w:rFonts w:ascii="Times New Roman" w:hAnsi="Times New Roman" w:cs="Times New Roman"/>
        </w:rPr>
        <w:t>serviços</w:t>
      </w:r>
      <w:r w:rsidRPr="00ED6AD4">
        <w:rPr>
          <w:rFonts w:ascii="Times New Roman" w:hAnsi="Times New Roman" w:cs="Times New Roman"/>
          <w:spacing w:val="15"/>
        </w:rPr>
        <w:t xml:space="preserve"> </w:t>
      </w:r>
      <w:r w:rsidRPr="00ED6AD4">
        <w:rPr>
          <w:rFonts w:ascii="Times New Roman" w:hAnsi="Times New Roman" w:cs="Times New Roman"/>
        </w:rPr>
        <w:t>serão</w:t>
      </w:r>
      <w:r w:rsidRPr="00ED6AD4">
        <w:rPr>
          <w:rFonts w:ascii="Times New Roman" w:hAnsi="Times New Roman" w:cs="Times New Roman"/>
          <w:spacing w:val="15"/>
        </w:rPr>
        <w:t xml:space="preserve"> </w:t>
      </w:r>
      <w:r w:rsidRPr="00ED6AD4">
        <w:rPr>
          <w:rFonts w:ascii="Times New Roman" w:hAnsi="Times New Roman" w:cs="Times New Roman"/>
        </w:rPr>
        <w:t>recebidos</w:t>
      </w:r>
      <w:r w:rsidRPr="00ED6AD4">
        <w:rPr>
          <w:rFonts w:ascii="Times New Roman" w:hAnsi="Times New Roman" w:cs="Times New Roman"/>
          <w:spacing w:val="15"/>
        </w:rPr>
        <w:t xml:space="preserve"> </w:t>
      </w:r>
      <w:r w:rsidRPr="00ED6AD4">
        <w:rPr>
          <w:rFonts w:ascii="Times New Roman" w:hAnsi="Times New Roman" w:cs="Times New Roman"/>
        </w:rPr>
        <w:t>definitivamente</w:t>
      </w:r>
      <w:r w:rsidRPr="00ED6AD4">
        <w:rPr>
          <w:rFonts w:ascii="Times New Roman" w:hAnsi="Times New Roman" w:cs="Times New Roman"/>
          <w:spacing w:val="15"/>
        </w:rPr>
        <w:t xml:space="preserve"> </w:t>
      </w:r>
      <w:r w:rsidRPr="00ED6AD4">
        <w:rPr>
          <w:rFonts w:ascii="Times New Roman" w:hAnsi="Times New Roman" w:cs="Times New Roman"/>
        </w:rPr>
        <w:t>no</w:t>
      </w:r>
      <w:r w:rsidRPr="00ED6AD4">
        <w:rPr>
          <w:rFonts w:ascii="Times New Roman" w:hAnsi="Times New Roman" w:cs="Times New Roman"/>
          <w:spacing w:val="15"/>
        </w:rPr>
        <w:t xml:space="preserve"> </w:t>
      </w:r>
      <w:r w:rsidRPr="00ED6AD4">
        <w:rPr>
          <w:rFonts w:ascii="Times New Roman" w:hAnsi="Times New Roman" w:cs="Times New Roman"/>
        </w:rPr>
        <w:t>prazo</w:t>
      </w:r>
      <w:r w:rsidRPr="00ED6AD4">
        <w:rPr>
          <w:rFonts w:ascii="Times New Roman" w:hAnsi="Times New Roman" w:cs="Times New Roman"/>
          <w:spacing w:val="15"/>
        </w:rPr>
        <w:t xml:space="preserve"> </w:t>
      </w:r>
      <w:r w:rsidRPr="00ED6AD4">
        <w:rPr>
          <w:rFonts w:ascii="Times New Roman" w:hAnsi="Times New Roman" w:cs="Times New Roman"/>
        </w:rPr>
        <w:t>de</w:t>
      </w:r>
      <w:r w:rsidRPr="00ED6AD4">
        <w:rPr>
          <w:rFonts w:ascii="Times New Roman" w:hAnsi="Times New Roman" w:cs="Times New Roman"/>
          <w:spacing w:val="15"/>
        </w:rPr>
        <w:t xml:space="preserve"> </w:t>
      </w:r>
      <w:r w:rsidRPr="00ED6AD4">
        <w:rPr>
          <w:rFonts w:ascii="Times New Roman" w:hAnsi="Times New Roman" w:cs="Times New Roman"/>
        </w:rPr>
        <w:t>10</w:t>
      </w:r>
      <w:r w:rsidRPr="00ED6AD4">
        <w:rPr>
          <w:rFonts w:ascii="Times New Roman" w:hAnsi="Times New Roman" w:cs="Times New Roman"/>
          <w:spacing w:val="15"/>
        </w:rPr>
        <w:t xml:space="preserve"> </w:t>
      </w:r>
      <w:r w:rsidRPr="00ED6AD4">
        <w:rPr>
          <w:rFonts w:ascii="Times New Roman" w:hAnsi="Times New Roman" w:cs="Times New Roman"/>
        </w:rPr>
        <w:t>(dez)</w:t>
      </w:r>
      <w:r w:rsidRPr="00ED6AD4">
        <w:rPr>
          <w:rFonts w:ascii="Times New Roman" w:hAnsi="Times New Roman" w:cs="Times New Roman"/>
          <w:spacing w:val="15"/>
        </w:rPr>
        <w:t xml:space="preserve"> </w:t>
      </w:r>
      <w:r w:rsidRPr="00ED6AD4">
        <w:rPr>
          <w:rFonts w:ascii="Times New Roman" w:hAnsi="Times New Roman" w:cs="Times New Roman"/>
        </w:rPr>
        <w:t>dias,</w:t>
      </w:r>
      <w:r w:rsidRPr="00ED6AD4">
        <w:rPr>
          <w:rFonts w:ascii="Times New Roman" w:hAnsi="Times New Roman" w:cs="Times New Roman"/>
          <w:spacing w:val="15"/>
        </w:rPr>
        <w:t xml:space="preserve"> </w:t>
      </w:r>
      <w:r w:rsidRPr="00ED6AD4">
        <w:rPr>
          <w:rFonts w:ascii="Times New Roman" w:hAnsi="Times New Roman" w:cs="Times New Roman"/>
        </w:rPr>
        <w:t>contados</w:t>
      </w:r>
      <w:r w:rsidRPr="00ED6AD4">
        <w:rPr>
          <w:rFonts w:ascii="Times New Roman" w:hAnsi="Times New Roman" w:cs="Times New Roman"/>
          <w:spacing w:val="15"/>
        </w:rPr>
        <w:t xml:space="preserve"> </w:t>
      </w:r>
      <w:r w:rsidRPr="00ED6AD4">
        <w:rPr>
          <w:rFonts w:ascii="Times New Roman" w:hAnsi="Times New Roman" w:cs="Times New Roman"/>
        </w:rPr>
        <w:t>do</w:t>
      </w:r>
      <w:r w:rsidRPr="00ED6AD4">
        <w:rPr>
          <w:rFonts w:ascii="Times New Roman" w:hAnsi="Times New Roman" w:cs="Times New Roman"/>
          <w:spacing w:val="15"/>
        </w:rPr>
        <w:t xml:space="preserve"> </w:t>
      </w:r>
      <w:r w:rsidRPr="00ED6AD4">
        <w:rPr>
          <w:rFonts w:ascii="Times New Roman" w:hAnsi="Times New Roman" w:cs="Times New Roman"/>
        </w:rPr>
        <w:t>recebimento</w:t>
      </w:r>
      <w:r w:rsidRPr="00ED6AD4">
        <w:rPr>
          <w:rFonts w:ascii="Times New Roman" w:hAnsi="Times New Roman" w:cs="Times New Roman"/>
          <w:spacing w:val="15"/>
        </w:rPr>
        <w:t xml:space="preserve"> </w:t>
      </w:r>
      <w:r w:rsidRPr="00ED6AD4">
        <w:rPr>
          <w:rFonts w:ascii="Times New Roman" w:hAnsi="Times New Roman" w:cs="Times New Roman"/>
        </w:rPr>
        <w:t>provisório</w:t>
      </w:r>
      <w:r w:rsidRPr="00ED6AD4">
        <w:rPr>
          <w:rFonts w:ascii="Times New Roman" w:hAnsi="Times New Roman" w:cs="Times New Roman"/>
          <w:spacing w:val="15"/>
        </w:rPr>
        <w:t xml:space="preserve"> </w:t>
      </w:r>
      <w:r w:rsidRPr="00ED6AD4">
        <w:rPr>
          <w:rFonts w:ascii="Times New Roman" w:hAnsi="Times New Roman" w:cs="Times New Roman"/>
        </w:rPr>
        <w:t>de</w:t>
      </w:r>
      <w:r w:rsidRPr="00ED6AD4">
        <w:rPr>
          <w:rFonts w:ascii="Times New Roman" w:hAnsi="Times New Roman" w:cs="Times New Roman"/>
          <w:spacing w:val="15"/>
        </w:rPr>
        <w:t xml:space="preserve"> </w:t>
      </w:r>
      <w:r w:rsidRPr="00ED6AD4">
        <w:rPr>
          <w:rFonts w:ascii="Times New Roman" w:hAnsi="Times New Roman" w:cs="Times New Roman"/>
        </w:rPr>
        <w:t>cada</w:t>
      </w:r>
      <w:r w:rsidRPr="00ED6AD4">
        <w:rPr>
          <w:rFonts w:ascii="Times New Roman" w:hAnsi="Times New Roman" w:cs="Times New Roman"/>
          <w:spacing w:val="15"/>
        </w:rPr>
        <w:t xml:space="preserve"> </w:t>
      </w:r>
      <w:r w:rsidRPr="00ED6AD4">
        <w:rPr>
          <w:rFonts w:ascii="Times New Roman" w:hAnsi="Times New Roman" w:cs="Times New Roman"/>
        </w:rPr>
        <w:t>etapa,</w:t>
      </w:r>
      <w:r w:rsidRPr="00ED6AD4">
        <w:rPr>
          <w:rFonts w:ascii="Times New Roman" w:hAnsi="Times New Roman" w:cs="Times New Roman"/>
          <w:spacing w:val="1"/>
        </w:rPr>
        <w:t xml:space="preserve"> </w:t>
      </w:r>
      <w:r w:rsidRPr="00ED6AD4">
        <w:rPr>
          <w:rFonts w:ascii="Times New Roman" w:hAnsi="Times New Roman" w:cs="Times New Roman"/>
        </w:rPr>
        <w:t>por servidor ou comissão designada pela autoridade competente, após a verificação da qualidade e quantidade do serviço e</w:t>
      </w:r>
      <w:r w:rsidRPr="00ED6AD4">
        <w:rPr>
          <w:rFonts w:ascii="Times New Roman" w:hAnsi="Times New Roman" w:cs="Times New Roman"/>
          <w:spacing w:val="1"/>
        </w:rPr>
        <w:t xml:space="preserve"> </w:t>
      </w:r>
      <w:r w:rsidRPr="00ED6AD4">
        <w:rPr>
          <w:rFonts w:ascii="Times New Roman" w:hAnsi="Times New Roman" w:cs="Times New Roman"/>
        </w:rPr>
        <w:t>consequente</w:t>
      </w:r>
      <w:r w:rsidRPr="00ED6AD4">
        <w:rPr>
          <w:rFonts w:ascii="Times New Roman" w:hAnsi="Times New Roman" w:cs="Times New Roman"/>
          <w:spacing w:val="-2"/>
        </w:rPr>
        <w:t xml:space="preserve"> </w:t>
      </w:r>
      <w:r w:rsidRPr="00ED6AD4">
        <w:rPr>
          <w:rFonts w:ascii="Times New Roman" w:hAnsi="Times New Roman" w:cs="Times New Roman"/>
        </w:rPr>
        <w:t>aceitação</w:t>
      </w:r>
      <w:r w:rsidRPr="00ED6AD4">
        <w:rPr>
          <w:rFonts w:ascii="Times New Roman" w:hAnsi="Times New Roman" w:cs="Times New Roman"/>
          <w:spacing w:val="-1"/>
        </w:rPr>
        <w:t xml:space="preserve"> </w:t>
      </w:r>
      <w:r w:rsidRPr="00ED6AD4">
        <w:rPr>
          <w:rFonts w:ascii="Times New Roman" w:hAnsi="Times New Roman" w:cs="Times New Roman"/>
        </w:rPr>
        <w:lastRenderedPageBreak/>
        <w:t>mediante</w:t>
      </w:r>
      <w:r w:rsidRPr="00ED6AD4">
        <w:rPr>
          <w:rFonts w:ascii="Times New Roman" w:hAnsi="Times New Roman" w:cs="Times New Roman"/>
          <w:spacing w:val="-1"/>
        </w:rPr>
        <w:t xml:space="preserve"> </w:t>
      </w:r>
      <w:r w:rsidRPr="00ED6AD4">
        <w:rPr>
          <w:rFonts w:ascii="Times New Roman" w:hAnsi="Times New Roman" w:cs="Times New Roman"/>
        </w:rPr>
        <w:t>termo</w:t>
      </w:r>
      <w:r w:rsidRPr="00ED6AD4">
        <w:rPr>
          <w:rFonts w:ascii="Times New Roman" w:hAnsi="Times New Roman" w:cs="Times New Roman"/>
          <w:spacing w:val="-1"/>
        </w:rPr>
        <w:t xml:space="preserve"> </w:t>
      </w:r>
      <w:r w:rsidRPr="00ED6AD4">
        <w:rPr>
          <w:rFonts w:ascii="Times New Roman" w:hAnsi="Times New Roman" w:cs="Times New Roman"/>
        </w:rPr>
        <w:t>detalhado.</w:t>
      </w:r>
    </w:p>
    <w:p w14:paraId="040BE6FB" w14:textId="77777777" w:rsidR="00ED6AD4" w:rsidRPr="00ED6AD4" w:rsidRDefault="00ED6AD4" w:rsidP="00ED6AD4">
      <w:pPr>
        <w:pStyle w:val="PargrafodaLista"/>
        <w:widowControl w:val="0"/>
        <w:numPr>
          <w:ilvl w:val="1"/>
          <w:numId w:val="22"/>
        </w:numPr>
        <w:tabs>
          <w:tab w:val="left" w:pos="458"/>
        </w:tabs>
        <w:autoSpaceDE w:val="0"/>
        <w:autoSpaceDN w:val="0"/>
        <w:spacing w:line="276" w:lineRule="auto"/>
        <w:ind w:left="114" w:right="112" w:firstLine="0"/>
        <w:contextualSpacing w:val="0"/>
        <w:jc w:val="both"/>
        <w:rPr>
          <w:rFonts w:ascii="Times New Roman" w:hAnsi="Times New Roman" w:cs="Times New Roman"/>
        </w:rPr>
      </w:pPr>
      <w:r w:rsidRPr="00ED6AD4">
        <w:rPr>
          <w:rFonts w:ascii="Times New Roman" w:hAnsi="Times New Roman" w:cs="Times New Roman"/>
        </w:rPr>
        <w:t>Nenhum prazo de recebimento ocorrerá enquanto pendente a solução, pelo contratado, de inconsistências verificadas na</w:t>
      </w:r>
      <w:r w:rsidRPr="00ED6AD4">
        <w:rPr>
          <w:rFonts w:ascii="Times New Roman" w:hAnsi="Times New Roman" w:cs="Times New Roman"/>
          <w:spacing w:val="1"/>
        </w:rPr>
        <w:t xml:space="preserve"> </w:t>
      </w:r>
      <w:r w:rsidRPr="00ED6AD4">
        <w:rPr>
          <w:rFonts w:ascii="Times New Roman" w:hAnsi="Times New Roman" w:cs="Times New Roman"/>
        </w:rPr>
        <w:t>execução</w:t>
      </w:r>
      <w:r w:rsidRPr="00ED6AD4">
        <w:rPr>
          <w:rFonts w:ascii="Times New Roman" w:hAnsi="Times New Roman" w:cs="Times New Roman"/>
          <w:spacing w:val="-2"/>
        </w:rPr>
        <w:t xml:space="preserve"> </w:t>
      </w:r>
      <w:r w:rsidRPr="00ED6AD4">
        <w:rPr>
          <w:rFonts w:ascii="Times New Roman" w:hAnsi="Times New Roman" w:cs="Times New Roman"/>
        </w:rPr>
        <w:t>do objeto.</w:t>
      </w:r>
    </w:p>
    <w:p w14:paraId="021FC5D7" w14:textId="77777777" w:rsidR="00ED6AD4" w:rsidRPr="00ED6AD4" w:rsidRDefault="00ED6AD4" w:rsidP="00ED6AD4">
      <w:pPr>
        <w:pStyle w:val="Corpodetexto"/>
        <w:spacing w:before="1" w:line="276" w:lineRule="auto"/>
        <w:ind w:left="114" w:right="112"/>
        <w:jc w:val="both"/>
      </w:pPr>
      <w:r w:rsidRPr="00ED6AD4">
        <w:t>7.10 O recebimento provisório ou definitivo não excluirá a responsabilidade civil pela solidez e pela segurança do serviço nem a</w:t>
      </w:r>
      <w:r w:rsidRPr="00ED6AD4">
        <w:rPr>
          <w:spacing w:val="1"/>
        </w:rPr>
        <w:t xml:space="preserve"> </w:t>
      </w:r>
      <w:r w:rsidRPr="00ED6AD4">
        <w:t>responsabilidade</w:t>
      </w:r>
      <w:r w:rsidRPr="00ED6AD4">
        <w:rPr>
          <w:spacing w:val="-1"/>
        </w:rPr>
        <w:t xml:space="preserve"> </w:t>
      </w:r>
      <w:r w:rsidRPr="00ED6AD4">
        <w:t>ético-profissional</w:t>
      </w:r>
      <w:r w:rsidRPr="00ED6AD4">
        <w:rPr>
          <w:spacing w:val="-1"/>
        </w:rPr>
        <w:t xml:space="preserve"> </w:t>
      </w:r>
      <w:r w:rsidRPr="00ED6AD4">
        <w:t>pela perfeita</w:t>
      </w:r>
      <w:r w:rsidRPr="00ED6AD4">
        <w:rPr>
          <w:spacing w:val="-1"/>
        </w:rPr>
        <w:t xml:space="preserve"> </w:t>
      </w:r>
      <w:r w:rsidRPr="00ED6AD4">
        <w:t>execução</w:t>
      </w:r>
      <w:r w:rsidRPr="00ED6AD4">
        <w:rPr>
          <w:spacing w:val="-1"/>
        </w:rPr>
        <w:t xml:space="preserve"> </w:t>
      </w:r>
      <w:r w:rsidRPr="00ED6AD4">
        <w:t>do contrato.</w:t>
      </w:r>
    </w:p>
    <w:p w14:paraId="20119DA5" w14:textId="77777777" w:rsidR="00573B28" w:rsidRPr="00992F89" w:rsidRDefault="00573B28" w:rsidP="003651BF">
      <w:pPr>
        <w:pStyle w:val="Nvel01-SemNumerao"/>
      </w:pPr>
      <w:r w:rsidRPr="00992F89">
        <w:t>Liquidação</w:t>
      </w:r>
    </w:p>
    <w:p w14:paraId="1E0D642C" w14:textId="23930F49" w:rsidR="00573B28" w:rsidRPr="00992F89" w:rsidRDefault="6A45F091" w:rsidP="00B40825">
      <w:pPr>
        <w:pStyle w:val="Nivel2"/>
        <w:numPr>
          <w:ilvl w:val="1"/>
          <w:numId w:val="26"/>
        </w:numPr>
      </w:pPr>
      <w:r w:rsidRPr="00992F89">
        <w:t xml:space="preserve">Recebida a Nota Fiscal ou documento de cobrança equivalente, correrá o prazo de dez dias úteis para fins de liquidação, na forma desta seção, prorrogáveis por igual período, nos termos do </w:t>
      </w:r>
      <w:hyperlink r:id="rId14">
        <w:r w:rsidRPr="00992F89">
          <w:rPr>
            <w:rStyle w:val="Hyperlink"/>
          </w:rPr>
          <w:t>art. 7º, §2º da Instrução Normativa SEGES/ME nº 77/2022.</w:t>
        </w:r>
      </w:hyperlink>
    </w:p>
    <w:p w14:paraId="5BA5CA3E" w14:textId="6636667A" w:rsidR="00573B28" w:rsidRPr="00992F89" w:rsidRDefault="00573B28" w:rsidP="00B40825">
      <w:pPr>
        <w:pStyle w:val="Nivel2"/>
      </w:pPr>
      <w:r w:rsidRPr="00992F89">
        <w:t xml:space="preserve">O prazo de que trata o item anterior será reduzido à metade, mantendo-se a possibilidade de prorrogação, nos casos de contratações decorrentes de despesas cujos valores não ultrapassem o limite de que trata o </w:t>
      </w:r>
      <w:hyperlink r:id="rId15" w:anchor="art75">
        <w:r w:rsidRPr="00992F89">
          <w:rPr>
            <w:rStyle w:val="Hyperlink"/>
          </w:rPr>
          <w:t>inciso II do art. 75 da Lei nº 14.133, de 2021</w:t>
        </w:r>
      </w:hyperlink>
    </w:p>
    <w:p w14:paraId="024C9ABF" w14:textId="77777777" w:rsidR="00573B28" w:rsidRPr="00992F89" w:rsidRDefault="00573B28" w:rsidP="00B40825">
      <w:pPr>
        <w:pStyle w:val="Nivel2"/>
      </w:pPr>
      <w:r w:rsidRPr="00992F89">
        <w:t>Para fins de liquidação, o setor competente deve verificar se a Nota Fiscal ou Fatura apresentada expressa os elementos necessários e essenciais do documento, tais como:</w:t>
      </w:r>
    </w:p>
    <w:p w14:paraId="4FD94C48" w14:textId="1BFE5A39" w:rsidR="00573B28" w:rsidRPr="00992F89" w:rsidRDefault="00674488" w:rsidP="003C2DE7">
      <w:pPr>
        <w:pStyle w:val="Nivel3"/>
        <w:numPr>
          <w:ilvl w:val="2"/>
          <w:numId w:val="22"/>
        </w:numPr>
        <w:ind w:left="284" w:firstLine="0"/>
        <w:jc w:val="both"/>
        <w:rPr>
          <w:lang w:eastAsia="en-US"/>
        </w:rPr>
      </w:pPr>
      <w:r w:rsidRPr="00992F89">
        <w:rPr>
          <w:lang w:eastAsia="en-US"/>
        </w:rPr>
        <w:t xml:space="preserve"> </w:t>
      </w:r>
      <w:r w:rsidR="00573B28" w:rsidRPr="00992F89">
        <w:rPr>
          <w:lang w:eastAsia="en-US"/>
        </w:rPr>
        <w:t>o prazo de validade;</w:t>
      </w:r>
    </w:p>
    <w:p w14:paraId="5E503728" w14:textId="07D7FC7A" w:rsidR="00573B28" w:rsidRPr="00992F89" w:rsidRDefault="00674488" w:rsidP="003C2DE7">
      <w:pPr>
        <w:pStyle w:val="Nivel3"/>
        <w:numPr>
          <w:ilvl w:val="2"/>
          <w:numId w:val="22"/>
        </w:numPr>
        <w:ind w:left="284" w:firstLine="0"/>
        <w:jc w:val="both"/>
        <w:rPr>
          <w:lang w:eastAsia="en-US"/>
        </w:rPr>
      </w:pPr>
      <w:r w:rsidRPr="00992F89">
        <w:rPr>
          <w:lang w:eastAsia="en-US"/>
        </w:rPr>
        <w:t xml:space="preserve"> </w:t>
      </w:r>
      <w:r w:rsidR="00573B28" w:rsidRPr="00992F89">
        <w:rPr>
          <w:lang w:eastAsia="en-US"/>
        </w:rPr>
        <w:t>a data da emissão;</w:t>
      </w:r>
    </w:p>
    <w:p w14:paraId="4660D192" w14:textId="03FD778A" w:rsidR="00573B28" w:rsidRPr="00992F89" w:rsidRDefault="00674488" w:rsidP="003C2DE7">
      <w:pPr>
        <w:pStyle w:val="Nivel3"/>
        <w:numPr>
          <w:ilvl w:val="2"/>
          <w:numId w:val="22"/>
        </w:numPr>
        <w:ind w:left="284" w:firstLine="0"/>
        <w:jc w:val="both"/>
        <w:rPr>
          <w:lang w:eastAsia="en-US"/>
        </w:rPr>
      </w:pPr>
      <w:r w:rsidRPr="00992F89">
        <w:rPr>
          <w:lang w:eastAsia="en-US"/>
        </w:rPr>
        <w:t xml:space="preserve"> </w:t>
      </w:r>
      <w:r w:rsidR="00573B28" w:rsidRPr="00992F89">
        <w:rPr>
          <w:lang w:eastAsia="en-US"/>
        </w:rPr>
        <w:t>os dados do contrato e do órgão contratante;</w:t>
      </w:r>
    </w:p>
    <w:p w14:paraId="0B54B84A" w14:textId="2DDFAAD9" w:rsidR="00573B28" w:rsidRPr="00992F89" w:rsidRDefault="00674488" w:rsidP="003C2DE7">
      <w:pPr>
        <w:pStyle w:val="Nivel3"/>
        <w:numPr>
          <w:ilvl w:val="2"/>
          <w:numId w:val="22"/>
        </w:numPr>
        <w:ind w:left="284" w:firstLine="0"/>
        <w:jc w:val="both"/>
        <w:rPr>
          <w:lang w:eastAsia="en-US"/>
        </w:rPr>
      </w:pPr>
      <w:r w:rsidRPr="00992F89">
        <w:rPr>
          <w:lang w:eastAsia="en-US"/>
        </w:rPr>
        <w:t xml:space="preserve"> </w:t>
      </w:r>
      <w:r w:rsidR="00573B28" w:rsidRPr="00992F89">
        <w:rPr>
          <w:lang w:eastAsia="en-US"/>
        </w:rPr>
        <w:t>o período respectivo de execução do contrato;</w:t>
      </w:r>
    </w:p>
    <w:p w14:paraId="4C2EB816" w14:textId="78AA05C5" w:rsidR="00573B28" w:rsidRPr="00992F89" w:rsidRDefault="00674488" w:rsidP="003C2DE7">
      <w:pPr>
        <w:pStyle w:val="Nivel3"/>
        <w:numPr>
          <w:ilvl w:val="2"/>
          <w:numId w:val="22"/>
        </w:numPr>
        <w:ind w:left="284" w:firstLine="0"/>
        <w:jc w:val="both"/>
        <w:rPr>
          <w:lang w:eastAsia="en-US"/>
        </w:rPr>
      </w:pPr>
      <w:r w:rsidRPr="00992F89">
        <w:rPr>
          <w:lang w:eastAsia="en-US"/>
        </w:rPr>
        <w:t xml:space="preserve"> </w:t>
      </w:r>
      <w:r w:rsidR="00573B28" w:rsidRPr="00992F89">
        <w:rPr>
          <w:lang w:eastAsia="en-US"/>
        </w:rPr>
        <w:t>o valor a pagar; e</w:t>
      </w:r>
    </w:p>
    <w:p w14:paraId="37590F97" w14:textId="284A7058" w:rsidR="00573B28" w:rsidRPr="00992F89" w:rsidRDefault="00674488" w:rsidP="003C2DE7">
      <w:pPr>
        <w:pStyle w:val="Nivel3"/>
        <w:numPr>
          <w:ilvl w:val="2"/>
          <w:numId w:val="22"/>
        </w:numPr>
        <w:ind w:left="284" w:firstLine="0"/>
        <w:jc w:val="both"/>
        <w:rPr>
          <w:lang w:eastAsia="en-US"/>
        </w:rPr>
      </w:pPr>
      <w:r w:rsidRPr="00992F89">
        <w:rPr>
          <w:lang w:eastAsia="en-US"/>
        </w:rPr>
        <w:t xml:space="preserve"> </w:t>
      </w:r>
      <w:r w:rsidR="00573B28" w:rsidRPr="00992F89">
        <w:rPr>
          <w:lang w:eastAsia="en-US"/>
        </w:rPr>
        <w:t>eventual destaque do valor de retenções tributárias cabíveis.</w:t>
      </w:r>
    </w:p>
    <w:p w14:paraId="6EB7E766" w14:textId="77777777" w:rsidR="00573B28" w:rsidRPr="00992F89" w:rsidRDefault="00573B28" w:rsidP="00B40825">
      <w:pPr>
        <w:pStyle w:val="Nivel2"/>
      </w:pPr>
      <w:r w:rsidRPr="00992F89">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0352234" w14:textId="7BD900D1" w:rsidR="00573B28" w:rsidRPr="00992F89" w:rsidRDefault="00573B28" w:rsidP="00B40825">
      <w:pPr>
        <w:pStyle w:val="Nivel2"/>
      </w:pPr>
      <w:r w:rsidRPr="00992F89">
        <w:t xml:space="preserve">A Nota Fiscal ou Fatura deverá ser obrigatoriamente acompanhada da comprovação da regularidade fiscal, constatada por meio de consulta </w:t>
      </w:r>
      <w:r w:rsidRPr="00992F89">
        <w:rPr>
          <w:i/>
          <w:iCs/>
        </w:rPr>
        <w:t>on-line</w:t>
      </w:r>
      <w:r w:rsidRPr="00992F89">
        <w:t xml:space="preserve"> ao SICAF ou, na impossibilidade de acesso ao referido Sistema, mediante consulta aos sítios eletrônicos oficiais ou à documentação mencionada no art. 68 da Lei nº 14.133/2021.</w:t>
      </w:r>
    </w:p>
    <w:p w14:paraId="316DD8F8" w14:textId="259AE235" w:rsidR="00573B28" w:rsidRPr="00992F89" w:rsidRDefault="6A45F091" w:rsidP="00B40825">
      <w:pPr>
        <w:pStyle w:val="Nivel2"/>
      </w:pPr>
      <w:r w:rsidRPr="00992F89">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58E9967E" w:rsidRPr="00992F89">
        <w:rPr>
          <w:color w:val="000000" w:themeColor="text1"/>
        </w:rPr>
        <w:t xml:space="preserve"> (INSTRUÇÃO NORMATIVA Nº 3, DE 26 DE ABRIL DE 2018</w:t>
      </w:r>
      <w:bookmarkStart w:id="11" w:name="_Int_T4XqlsQA"/>
      <w:r w:rsidR="58E9967E" w:rsidRPr="00992F89">
        <w:t>)</w:t>
      </w:r>
      <w:r w:rsidRPr="00992F89">
        <w:t>.</w:t>
      </w:r>
      <w:bookmarkEnd w:id="11"/>
    </w:p>
    <w:p w14:paraId="5E295EC9" w14:textId="77777777" w:rsidR="00573B28" w:rsidRPr="00992F89" w:rsidRDefault="00573B28" w:rsidP="00B40825">
      <w:pPr>
        <w:pStyle w:val="Nivel2"/>
      </w:pPr>
      <w:r w:rsidRPr="00992F89">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2623CD" w14:textId="77777777" w:rsidR="00573B28" w:rsidRPr="00992F89" w:rsidRDefault="00573B28" w:rsidP="00B40825">
      <w:pPr>
        <w:pStyle w:val="Nivel2"/>
      </w:pPr>
      <w:r w:rsidRPr="00992F89">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638670E" w14:textId="77777777" w:rsidR="00573B28" w:rsidRPr="00992F89" w:rsidRDefault="00573B28" w:rsidP="00B40825">
      <w:pPr>
        <w:pStyle w:val="Nivel2"/>
      </w:pPr>
      <w:r w:rsidRPr="00992F89">
        <w:t>Persistindo a irregularidade, o contratante deverá adotar as medidas necessárias à rescisão contratual nos autos do processo administrativo correspondente, assegurada ao contratado a ampla defesa.</w:t>
      </w:r>
    </w:p>
    <w:p w14:paraId="6CD68064" w14:textId="77777777" w:rsidR="00573B28" w:rsidRPr="00992F89" w:rsidRDefault="00573B28" w:rsidP="00B40825">
      <w:pPr>
        <w:pStyle w:val="Nivel2"/>
      </w:pPr>
      <w:r w:rsidRPr="00992F89">
        <w:t xml:space="preserve">Havendo a efetiva execução do objeto, os pagamentos serão realizados normalmente, até que se decida pela rescisão do contrato, caso o contratado não regularize sua situação junto ao SICAF. </w:t>
      </w:r>
    </w:p>
    <w:p w14:paraId="20D4BFD8" w14:textId="77777777" w:rsidR="00573B28" w:rsidRPr="00992F89" w:rsidRDefault="00573B28" w:rsidP="003651BF">
      <w:pPr>
        <w:pStyle w:val="Nvel01-SemNumerao"/>
      </w:pPr>
      <w:r w:rsidRPr="00992F89">
        <w:t>Forma de pagamento</w:t>
      </w:r>
    </w:p>
    <w:p w14:paraId="5205740B" w14:textId="4B3A0577" w:rsidR="00727084" w:rsidRDefault="00727084" w:rsidP="00B40825">
      <w:pPr>
        <w:pStyle w:val="Nivel2"/>
      </w:pPr>
      <w:r>
        <w:t>Conforme Estudos Técnicos Preliminares</w:t>
      </w:r>
      <w:r w:rsidR="001C47A3">
        <w:t xml:space="preserve">, o </w:t>
      </w:r>
      <w:r>
        <w:t>Contratado obriga-se a executar os serviços, recebendo, a título de</w:t>
      </w:r>
      <w:r>
        <w:rPr>
          <w:spacing w:val="1"/>
        </w:rPr>
        <w:t xml:space="preserve"> </w:t>
      </w:r>
      <w:r>
        <w:t>comissão</w:t>
      </w:r>
      <w:r>
        <w:rPr>
          <w:spacing w:val="13"/>
        </w:rPr>
        <w:t xml:space="preserve"> </w:t>
      </w:r>
      <w:r>
        <w:t>paga</w:t>
      </w:r>
      <w:r>
        <w:rPr>
          <w:spacing w:val="12"/>
        </w:rPr>
        <w:t xml:space="preserve"> </w:t>
      </w:r>
      <w:r>
        <w:t>pelo</w:t>
      </w:r>
      <w:r>
        <w:rPr>
          <w:spacing w:val="13"/>
        </w:rPr>
        <w:t xml:space="preserve"> </w:t>
      </w:r>
      <w:r>
        <w:t>arrematante,</w:t>
      </w:r>
      <w:r>
        <w:rPr>
          <w:spacing w:val="13"/>
        </w:rPr>
        <w:t xml:space="preserve"> </w:t>
      </w:r>
      <w:r>
        <w:t>a</w:t>
      </w:r>
      <w:r>
        <w:rPr>
          <w:spacing w:val="12"/>
        </w:rPr>
        <w:t xml:space="preserve"> </w:t>
      </w:r>
      <w:r>
        <w:t>taxa</w:t>
      </w:r>
      <w:r>
        <w:rPr>
          <w:spacing w:val="12"/>
        </w:rPr>
        <w:t xml:space="preserve"> </w:t>
      </w:r>
      <w:r>
        <w:t>de</w:t>
      </w:r>
      <w:r>
        <w:rPr>
          <w:spacing w:val="12"/>
        </w:rPr>
        <w:t xml:space="preserve"> </w:t>
      </w:r>
      <w:r>
        <w:t>5%</w:t>
      </w:r>
      <w:r>
        <w:rPr>
          <w:spacing w:val="13"/>
        </w:rPr>
        <w:t xml:space="preserve"> </w:t>
      </w:r>
      <w:r>
        <w:t>(cinco</w:t>
      </w:r>
      <w:r>
        <w:rPr>
          <w:spacing w:val="13"/>
        </w:rPr>
        <w:t xml:space="preserve"> </w:t>
      </w:r>
      <w:r>
        <w:t>porcento)</w:t>
      </w:r>
      <w:r>
        <w:rPr>
          <w:spacing w:val="13"/>
        </w:rPr>
        <w:t xml:space="preserve"> </w:t>
      </w:r>
      <w:r>
        <w:t>calculada</w:t>
      </w:r>
      <w:r>
        <w:rPr>
          <w:spacing w:val="12"/>
        </w:rPr>
        <w:t xml:space="preserve"> </w:t>
      </w:r>
      <w:r>
        <w:t>sobre</w:t>
      </w:r>
      <w:r>
        <w:rPr>
          <w:spacing w:val="12"/>
        </w:rPr>
        <w:t xml:space="preserve"> </w:t>
      </w:r>
      <w:r>
        <w:t>o</w:t>
      </w:r>
      <w:r>
        <w:rPr>
          <w:spacing w:val="13"/>
        </w:rPr>
        <w:t xml:space="preserve"> </w:t>
      </w:r>
      <w:r>
        <w:t>valor</w:t>
      </w:r>
      <w:r>
        <w:rPr>
          <w:spacing w:val="13"/>
        </w:rPr>
        <w:t xml:space="preserve"> </w:t>
      </w:r>
      <w:r>
        <w:t>de</w:t>
      </w:r>
      <w:r>
        <w:rPr>
          <w:spacing w:val="12"/>
        </w:rPr>
        <w:t xml:space="preserve"> </w:t>
      </w:r>
      <w:r>
        <w:t>venda</w:t>
      </w:r>
      <w:r>
        <w:rPr>
          <w:spacing w:val="12"/>
        </w:rPr>
        <w:t xml:space="preserve"> </w:t>
      </w:r>
      <w:r>
        <w:t>do</w:t>
      </w:r>
      <w:r>
        <w:rPr>
          <w:spacing w:val="13"/>
        </w:rPr>
        <w:t xml:space="preserve"> </w:t>
      </w:r>
      <w:r>
        <w:t>bem</w:t>
      </w:r>
      <w:r>
        <w:rPr>
          <w:spacing w:val="12"/>
        </w:rPr>
        <w:t xml:space="preserve"> </w:t>
      </w:r>
      <w:r>
        <w:t>arrematado,</w:t>
      </w:r>
      <w:r>
        <w:rPr>
          <w:spacing w:val="13"/>
        </w:rPr>
        <w:t xml:space="preserve"> </w:t>
      </w:r>
      <w:r>
        <w:t>taxa</w:t>
      </w:r>
      <w:r>
        <w:rPr>
          <w:spacing w:val="12"/>
        </w:rPr>
        <w:t xml:space="preserve"> </w:t>
      </w:r>
      <w:r>
        <w:t>esta</w:t>
      </w:r>
      <w:r>
        <w:rPr>
          <w:spacing w:val="1"/>
        </w:rPr>
        <w:t xml:space="preserve"> </w:t>
      </w:r>
      <w:r>
        <w:t>que deverá ser cobrada diretamente de cada arrematante, na ocasião do leilão, não cabendo a Contratante a responsabilidade pela</w:t>
      </w:r>
      <w:r>
        <w:rPr>
          <w:spacing w:val="1"/>
        </w:rPr>
        <w:t xml:space="preserve"> </w:t>
      </w:r>
      <w:r>
        <w:t>cobrança</w:t>
      </w:r>
      <w:r>
        <w:rPr>
          <w:spacing w:val="-2"/>
        </w:rPr>
        <w:t xml:space="preserve"> </w:t>
      </w:r>
      <w:r>
        <w:t>da</w:t>
      </w:r>
      <w:r>
        <w:rPr>
          <w:spacing w:val="-1"/>
        </w:rPr>
        <w:t xml:space="preserve"> </w:t>
      </w:r>
      <w:r>
        <w:t>comissão</w:t>
      </w:r>
      <w:r>
        <w:rPr>
          <w:spacing w:val="-2"/>
        </w:rPr>
        <w:t xml:space="preserve"> </w:t>
      </w:r>
      <w:r>
        <w:t>devida pelo</w:t>
      </w:r>
      <w:r>
        <w:rPr>
          <w:spacing w:val="-1"/>
        </w:rPr>
        <w:t xml:space="preserve"> </w:t>
      </w:r>
      <w:r>
        <w:t>arrematante,</w:t>
      </w:r>
      <w:r>
        <w:rPr>
          <w:spacing w:val="-2"/>
        </w:rPr>
        <w:t xml:space="preserve"> </w:t>
      </w:r>
      <w:r>
        <w:t>nem</w:t>
      </w:r>
      <w:r>
        <w:rPr>
          <w:spacing w:val="-1"/>
        </w:rPr>
        <w:t xml:space="preserve"> </w:t>
      </w:r>
      <w:r>
        <w:t>pelos gastos</w:t>
      </w:r>
      <w:r>
        <w:rPr>
          <w:spacing w:val="-1"/>
        </w:rPr>
        <w:t xml:space="preserve"> </w:t>
      </w:r>
      <w:r>
        <w:t>despendidos</w:t>
      </w:r>
      <w:r>
        <w:rPr>
          <w:spacing w:val="-1"/>
        </w:rPr>
        <w:t xml:space="preserve"> </w:t>
      </w:r>
      <w:r>
        <w:t>pelo Contratado</w:t>
      </w:r>
      <w:r>
        <w:rPr>
          <w:spacing w:val="-2"/>
        </w:rPr>
        <w:t xml:space="preserve"> </w:t>
      </w:r>
      <w:r>
        <w:t>para</w:t>
      </w:r>
      <w:r>
        <w:rPr>
          <w:spacing w:val="-1"/>
        </w:rPr>
        <w:t xml:space="preserve"> </w:t>
      </w:r>
      <w:r w:rsidR="001C47A3">
        <w:t xml:space="preserve">recebe-la. </w:t>
      </w:r>
    </w:p>
    <w:p w14:paraId="610C3219" w14:textId="4AC8423F" w:rsidR="00573B28" w:rsidRPr="00992F89" w:rsidRDefault="7C90B181" w:rsidP="007E3192">
      <w:pPr>
        <w:pStyle w:val="Nivel01"/>
        <w:rPr>
          <w:rFonts w:eastAsia="Calibri"/>
        </w:rPr>
      </w:pPr>
      <w:r w:rsidRPr="00992F89">
        <w:t>FORMA E CRITÉRIOS DE SELEÇÃO DO FORNECEDOR</w:t>
      </w:r>
      <w:r w:rsidR="699FEF2F" w:rsidRPr="00992F89">
        <w:t xml:space="preserve"> E REGIME DE EXECUÇÃO</w:t>
      </w:r>
    </w:p>
    <w:p w14:paraId="2BEAE337" w14:textId="77777777" w:rsidR="00573B28" w:rsidRPr="00992F89" w:rsidRDefault="00573B28" w:rsidP="003651BF">
      <w:pPr>
        <w:pStyle w:val="Nvel01-SemNumerao"/>
        <w:rPr>
          <w:rFonts w:eastAsiaTheme="minorEastAsia"/>
        </w:rPr>
      </w:pPr>
      <w:r w:rsidRPr="00992F89">
        <w:t>Forma de seleção e critério de julgamento da proposta</w:t>
      </w:r>
    </w:p>
    <w:p w14:paraId="255FDD0C" w14:textId="3FFF1680" w:rsidR="2E299CAF" w:rsidRPr="00992F89" w:rsidRDefault="7C90B181" w:rsidP="00B40825">
      <w:pPr>
        <w:pStyle w:val="Nivel2"/>
        <w:rPr>
          <w:rFonts w:eastAsia="MS Mincho"/>
          <w:i/>
          <w:iCs/>
          <w:color w:val="000000" w:themeColor="text1"/>
        </w:rPr>
      </w:pPr>
      <w:r w:rsidRPr="00992F89">
        <w:t xml:space="preserve">O fornecedor será selecionado por meio da realização de procedimento de LICITAÇÃO, na modalidade PREGÃO, sob a forma ELETRÔNICA, com adoção do critério de julgamento pelo </w:t>
      </w:r>
      <w:r w:rsidRPr="00DB1360">
        <w:rPr>
          <w:color w:val="auto"/>
        </w:rPr>
        <w:t>MAIOR DESCONTO</w:t>
      </w:r>
      <w:r w:rsidR="00DB1360">
        <w:rPr>
          <w:color w:val="auto"/>
        </w:rPr>
        <w:t>.</w:t>
      </w:r>
    </w:p>
    <w:p w14:paraId="4C957AC2" w14:textId="27CA12CF" w:rsidR="2E299CAF" w:rsidRPr="00992F89" w:rsidRDefault="5267C812" w:rsidP="003651BF">
      <w:pPr>
        <w:pStyle w:val="Nvel01-SemNumerao"/>
        <w:rPr>
          <w:rFonts w:eastAsia="MS Mincho"/>
          <w:color w:val="000000" w:themeColor="text1"/>
        </w:rPr>
      </w:pPr>
      <w:commentRangeStart w:id="12"/>
      <w:r w:rsidRPr="00992F89">
        <w:t>Regime de execução</w:t>
      </w:r>
      <w:commentRangeEnd w:id="12"/>
      <w:r w:rsidRPr="00992F89">
        <w:commentReference w:id="12"/>
      </w:r>
    </w:p>
    <w:p w14:paraId="05AC3151" w14:textId="74736D65" w:rsidR="2E299CAF" w:rsidRPr="00992F89" w:rsidRDefault="2E299CAF" w:rsidP="00B40825">
      <w:pPr>
        <w:pStyle w:val="Nivel2"/>
        <w:rPr>
          <w:rFonts w:eastAsia="MS Mincho"/>
          <w:i/>
          <w:iCs/>
        </w:rPr>
      </w:pPr>
      <w:r w:rsidRPr="00992F89">
        <w:t>O regime de execução do contrato será</w:t>
      </w:r>
      <w:r w:rsidR="00DB1360">
        <w:t xml:space="preserve"> por preço global.</w:t>
      </w:r>
    </w:p>
    <w:p w14:paraId="55B01B0C" w14:textId="77777777" w:rsidR="00573B28" w:rsidRPr="00992F89" w:rsidRDefault="00573B28" w:rsidP="003651BF">
      <w:pPr>
        <w:pStyle w:val="Nvel01-SemNumerao"/>
      </w:pPr>
      <w:commentRangeStart w:id="13"/>
      <w:r w:rsidRPr="00992F89">
        <w:t>Exigências de habilitação</w:t>
      </w:r>
    </w:p>
    <w:p w14:paraId="600A719A" w14:textId="77777777" w:rsidR="00573B28" w:rsidRDefault="7C90B181" w:rsidP="00B40825">
      <w:pPr>
        <w:pStyle w:val="Nivel2"/>
      </w:pPr>
      <w:r w:rsidRPr="00992F89">
        <w:t>Para fins de habilitação, deverá o licitante comprovar os seguintes requisitos:</w:t>
      </w:r>
      <w:commentRangeEnd w:id="13"/>
      <w:r w:rsidRPr="00992F89">
        <w:commentReference w:id="13"/>
      </w:r>
    </w:p>
    <w:p w14:paraId="20A41541" w14:textId="77777777" w:rsidR="00ED2F00" w:rsidRDefault="00ED2F00" w:rsidP="00B40825">
      <w:pPr>
        <w:pStyle w:val="Nivel2"/>
        <w:numPr>
          <w:ilvl w:val="0"/>
          <w:numId w:val="0"/>
        </w:numPr>
        <w:ind w:left="142"/>
      </w:pPr>
    </w:p>
    <w:p w14:paraId="6F88D6E0" w14:textId="77777777" w:rsidR="00ED2F00" w:rsidRPr="00ED2F00" w:rsidRDefault="00ED2F00" w:rsidP="00ED2F00">
      <w:pPr>
        <w:pStyle w:val="Ttulo3"/>
        <w:rPr>
          <w:b/>
          <w:bCs/>
        </w:rPr>
      </w:pPr>
      <w:r w:rsidRPr="00ED2F00">
        <w:rPr>
          <w:b/>
          <w:bCs/>
        </w:rPr>
        <w:t>Habilitação</w:t>
      </w:r>
      <w:r w:rsidRPr="00ED2F00">
        <w:rPr>
          <w:b/>
          <w:bCs/>
          <w:spacing w:val="-6"/>
        </w:rPr>
        <w:t xml:space="preserve"> </w:t>
      </w:r>
      <w:r w:rsidRPr="00ED2F00">
        <w:rPr>
          <w:b/>
          <w:bCs/>
        </w:rPr>
        <w:t>jurídica</w:t>
      </w:r>
    </w:p>
    <w:p w14:paraId="7DC92B48" w14:textId="77777777" w:rsidR="00ED2F00" w:rsidRPr="00992F89" w:rsidRDefault="00ED2F00" w:rsidP="00B40825">
      <w:pPr>
        <w:pStyle w:val="Nivel2"/>
        <w:numPr>
          <w:ilvl w:val="0"/>
          <w:numId w:val="0"/>
        </w:numPr>
        <w:ind w:left="142"/>
      </w:pPr>
    </w:p>
    <w:bookmarkEnd w:id="1"/>
    <w:p w14:paraId="302D5E5F" w14:textId="4AB515AA" w:rsidR="00B40307" w:rsidRPr="00ED2F00" w:rsidRDefault="000132E6" w:rsidP="00B40307">
      <w:pPr>
        <w:pStyle w:val="PargrafodaLista"/>
        <w:widowControl w:val="0"/>
        <w:numPr>
          <w:ilvl w:val="0"/>
          <w:numId w:val="33"/>
        </w:numPr>
        <w:tabs>
          <w:tab w:val="left" w:pos="222"/>
        </w:tabs>
        <w:autoSpaceDE w:val="0"/>
        <w:autoSpaceDN w:val="0"/>
        <w:spacing w:before="93"/>
        <w:contextualSpacing w:val="0"/>
        <w:rPr>
          <w:rFonts w:ascii="Times New Roman" w:hAnsi="Times New Roman" w:cs="Times New Roman"/>
          <w:b/>
          <w:bCs/>
          <w:sz w:val="22"/>
          <w:szCs w:val="22"/>
        </w:rPr>
      </w:pPr>
      <w:r w:rsidRPr="00ED2F00">
        <w:rPr>
          <w:rFonts w:ascii="Times New Roman" w:hAnsi="Times New Roman" w:cs="Times New Roman"/>
          <w:b/>
          <w:bCs/>
          <w:sz w:val="22"/>
          <w:szCs w:val="22"/>
          <w:u w:val="single"/>
        </w:rPr>
        <w:t xml:space="preserve"> </w:t>
      </w:r>
      <w:r w:rsidR="00B40307" w:rsidRPr="00ED2F00">
        <w:rPr>
          <w:rFonts w:ascii="Times New Roman" w:hAnsi="Times New Roman" w:cs="Times New Roman"/>
          <w:b/>
          <w:bCs/>
          <w:sz w:val="22"/>
          <w:szCs w:val="22"/>
          <w:u w:val="single"/>
        </w:rPr>
        <w:t>PARA</w:t>
      </w:r>
      <w:r w:rsidR="00B40307" w:rsidRPr="00ED2F00">
        <w:rPr>
          <w:rFonts w:ascii="Times New Roman" w:hAnsi="Times New Roman" w:cs="Times New Roman"/>
          <w:b/>
          <w:bCs/>
          <w:spacing w:val="-6"/>
          <w:sz w:val="22"/>
          <w:szCs w:val="22"/>
          <w:u w:val="single"/>
        </w:rPr>
        <w:t xml:space="preserve"> </w:t>
      </w:r>
      <w:r w:rsidR="00B40307" w:rsidRPr="00ED2F00">
        <w:rPr>
          <w:rFonts w:ascii="Times New Roman" w:hAnsi="Times New Roman" w:cs="Times New Roman"/>
          <w:b/>
          <w:bCs/>
          <w:sz w:val="22"/>
          <w:szCs w:val="22"/>
          <w:u w:val="single"/>
        </w:rPr>
        <w:t>PESSOA</w:t>
      </w:r>
      <w:r w:rsidR="00B40307" w:rsidRPr="00ED2F00">
        <w:rPr>
          <w:rFonts w:ascii="Times New Roman" w:hAnsi="Times New Roman" w:cs="Times New Roman"/>
          <w:b/>
          <w:bCs/>
          <w:spacing w:val="-5"/>
          <w:sz w:val="22"/>
          <w:szCs w:val="22"/>
          <w:u w:val="single"/>
        </w:rPr>
        <w:t xml:space="preserve"> </w:t>
      </w:r>
      <w:r w:rsidR="00B40307" w:rsidRPr="00ED2F00">
        <w:rPr>
          <w:rFonts w:ascii="Times New Roman" w:hAnsi="Times New Roman" w:cs="Times New Roman"/>
          <w:b/>
          <w:bCs/>
          <w:sz w:val="22"/>
          <w:szCs w:val="22"/>
          <w:u w:val="single"/>
        </w:rPr>
        <w:t>FÍSICA</w:t>
      </w:r>
      <w:r w:rsidR="00B40307" w:rsidRPr="00ED2F00">
        <w:rPr>
          <w:rFonts w:ascii="Times New Roman" w:hAnsi="Times New Roman" w:cs="Times New Roman"/>
          <w:b/>
          <w:bCs/>
          <w:spacing w:val="-5"/>
          <w:sz w:val="22"/>
          <w:szCs w:val="22"/>
          <w:u w:val="single"/>
        </w:rPr>
        <w:t xml:space="preserve"> </w:t>
      </w:r>
      <w:r w:rsidR="00B40307" w:rsidRPr="00ED2F00">
        <w:rPr>
          <w:rFonts w:ascii="Times New Roman" w:hAnsi="Times New Roman" w:cs="Times New Roman"/>
          <w:b/>
          <w:bCs/>
          <w:sz w:val="22"/>
          <w:szCs w:val="22"/>
          <w:u w:val="single"/>
        </w:rPr>
        <w:t>E</w:t>
      </w:r>
      <w:r w:rsidR="00B40307" w:rsidRPr="00ED2F00">
        <w:rPr>
          <w:rFonts w:ascii="Times New Roman" w:hAnsi="Times New Roman" w:cs="Times New Roman"/>
          <w:b/>
          <w:bCs/>
          <w:spacing w:val="-5"/>
          <w:sz w:val="22"/>
          <w:szCs w:val="22"/>
          <w:u w:val="single"/>
        </w:rPr>
        <w:t xml:space="preserve"> </w:t>
      </w:r>
      <w:r w:rsidR="00B40307" w:rsidRPr="00ED2F00">
        <w:rPr>
          <w:rFonts w:ascii="Times New Roman" w:hAnsi="Times New Roman" w:cs="Times New Roman"/>
          <w:b/>
          <w:bCs/>
          <w:sz w:val="22"/>
          <w:szCs w:val="22"/>
          <w:u w:val="single"/>
        </w:rPr>
        <w:t>JURÍDICA:</w:t>
      </w:r>
    </w:p>
    <w:p w14:paraId="765CA275" w14:textId="77777777" w:rsidR="000132E6" w:rsidRPr="000132E6" w:rsidRDefault="000132E6" w:rsidP="000132E6">
      <w:pPr>
        <w:pStyle w:val="PargrafodaLista"/>
        <w:widowControl w:val="0"/>
        <w:tabs>
          <w:tab w:val="left" w:pos="222"/>
        </w:tabs>
        <w:autoSpaceDE w:val="0"/>
        <w:autoSpaceDN w:val="0"/>
        <w:spacing w:before="93"/>
        <w:ind w:left="221"/>
        <w:contextualSpacing w:val="0"/>
        <w:rPr>
          <w:rFonts w:ascii="Times New Roman" w:hAnsi="Times New Roman" w:cs="Times New Roman"/>
          <w:b/>
          <w:bCs/>
        </w:rPr>
      </w:pPr>
    </w:p>
    <w:p w14:paraId="68719175" w14:textId="6E973FF8" w:rsidR="00B40307" w:rsidRPr="000132E6" w:rsidRDefault="00B40307" w:rsidP="00BF0DE0">
      <w:pPr>
        <w:pStyle w:val="PargrafodaLista"/>
        <w:widowControl w:val="0"/>
        <w:numPr>
          <w:ilvl w:val="2"/>
          <w:numId w:val="22"/>
        </w:numPr>
        <w:tabs>
          <w:tab w:val="left" w:pos="519"/>
        </w:tabs>
        <w:autoSpaceDE w:val="0"/>
        <w:autoSpaceDN w:val="0"/>
        <w:spacing w:before="1" w:line="276" w:lineRule="auto"/>
        <w:ind w:hanging="1022"/>
        <w:jc w:val="both"/>
        <w:rPr>
          <w:rFonts w:ascii="Times New Roman" w:hAnsi="Times New Roman" w:cs="Times New Roman"/>
        </w:rPr>
      </w:pPr>
      <w:r w:rsidRPr="000132E6">
        <w:rPr>
          <w:rFonts w:ascii="Times New Roman" w:hAnsi="Times New Roman" w:cs="Times New Roman"/>
        </w:rPr>
        <w:lastRenderedPageBreak/>
        <w:t>Documento</w:t>
      </w:r>
      <w:r w:rsidRPr="000132E6">
        <w:rPr>
          <w:rFonts w:ascii="Times New Roman" w:hAnsi="Times New Roman" w:cs="Times New Roman"/>
          <w:spacing w:val="-5"/>
        </w:rPr>
        <w:t xml:space="preserve"> </w:t>
      </w:r>
      <w:r w:rsidRPr="000132E6">
        <w:rPr>
          <w:rFonts w:ascii="Times New Roman" w:hAnsi="Times New Roman" w:cs="Times New Roman"/>
        </w:rPr>
        <w:t>de</w:t>
      </w:r>
      <w:r w:rsidRPr="000132E6">
        <w:rPr>
          <w:rFonts w:ascii="Times New Roman" w:hAnsi="Times New Roman" w:cs="Times New Roman"/>
          <w:spacing w:val="-4"/>
        </w:rPr>
        <w:t xml:space="preserve"> </w:t>
      </w:r>
      <w:r w:rsidRPr="000132E6">
        <w:rPr>
          <w:rFonts w:ascii="Times New Roman" w:hAnsi="Times New Roman" w:cs="Times New Roman"/>
        </w:rPr>
        <w:t>identidade</w:t>
      </w:r>
      <w:r w:rsidRPr="000132E6">
        <w:rPr>
          <w:rFonts w:ascii="Times New Roman" w:hAnsi="Times New Roman" w:cs="Times New Roman"/>
          <w:spacing w:val="-5"/>
        </w:rPr>
        <w:t xml:space="preserve"> </w:t>
      </w:r>
      <w:r w:rsidRPr="000132E6">
        <w:rPr>
          <w:rFonts w:ascii="Times New Roman" w:hAnsi="Times New Roman" w:cs="Times New Roman"/>
        </w:rPr>
        <w:t>do</w:t>
      </w:r>
      <w:r w:rsidRPr="000132E6">
        <w:rPr>
          <w:rFonts w:ascii="Times New Roman" w:hAnsi="Times New Roman" w:cs="Times New Roman"/>
          <w:spacing w:val="-4"/>
        </w:rPr>
        <w:t xml:space="preserve"> </w:t>
      </w:r>
      <w:r w:rsidRPr="000132E6">
        <w:rPr>
          <w:rFonts w:ascii="Times New Roman" w:hAnsi="Times New Roman" w:cs="Times New Roman"/>
        </w:rPr>
        <w:t>leiloeiro</w:t>
      </w:r>
      <w:r w:rsidRPr="000132E6">
        <w:rPr>
          <w:rFonts w:ascii="Times New Roman" w:hAnsi="Times New Roman" w:cs="Times New Roman"/>
          <w:spacing w:val="-5"/>
        </w:rPr>
        <w:t xml:space="preserve"> </w:t>
      </w:r>
      <w:r w:rsidRPr="000132E6">
        <w:rPr>
          <w:rFonts w:ascii="Times New Roman" w:hAnsi="Times New Roman" w:cs="Times New Roman"/>
        </w:rPr>
        <w:t>oficial;</w:t>
      </w:r>
    </w:p>
    <w:p w14:paraId="043742FC" w14:textId="77777777" w:rsidR="00B40307" w:rsidRPr="000132E6" w:rsidRDefault="00B40307" w:rsidP="00BF0DE0">
      <w:pPr>
        <w:pStyle w:val="PargrafodaLista"/>
        <w:widowControl w:val="0"/>
        <w:numPr>
          <w:ilvl w:val="2"/>
          <w:numId w:val="22"/>
        </w:numPr>
        <w:tabs>
          <w:tab w:val="left" w:pos="519"/>
        </w:tabs>
        <w:autoSpaceDE w:val="0"/>
        <w:autoSpaceDN w:val="0"/>
        <w:spacing w:before="1" w:line="276" w:lineRule="auto"/>
        <w:ind w:hanging="1022"/>
        <w:contextualSpacing w:val="0"/>
        <w:jc w:val="both"/>
        <w:rPr>
          <w:rFonts w:ascii="Times New Roman" w:hAnsi="Times New Roman" w:cs="Times New Roman"/>
        </w:rPr>
      </w:pPr>
      <w:r w:rsidRPr="000132E6">
        <w:rPr>
          <w:rFonts w:ascii="Times New Roman" w:hAnsi="Times New Roman" w:cs="Times New Roman"/>
        </w:rPr>
        <w:t>Documento</w:t>
      </w:r>
      <w:r w:rsidRPr="000132E6">
        <w:rPr>
          <w:rFonts w:ascii="Times New Roman" w:hAnsi="Times New Roman" w:cs="Times New Roman"/>
          <w:spacing w:val="-5"/>
        </w:rPr>
        <w:t xml:space="preserve"> </w:t>
      </w:r>
      <w:r w:rsidRPr="000132E6">
        <w:rPr>
          <w:rFonts w:ascii="Times New Roman" w:hAnsi="Times New Roman" w:cs="Times New Roman"/>
        </w:rPr>
        <w:t>de</w:t>
      </w:r>
      <w:r w:rsidRPr="000132E6">
        <w:rPr>
          <w:rFonts w:ascii="Times New Roman" w:hAnsi="Times New Roman" w:cs="Times New Roman"/>
          <w:spacing w:val="-3"/>
        </w:rPr>
        <w:t xml:space="preserve"> </w:t>
      </w:r>
      <w:r w:rsidRPr="000132E6">
        <w:rPr>
          <w:rFonts w:ascii="Times New Roman" w:hAnsi="Times New Roman" w:cs="Times New Roman"/>
        </w:rPr>
        <w:t>Inscrição</w:t>
      </w:r>
      <w:r w:rsidRPr="000132E6">
        <w:rPr>
          <w:rFonts w:ascii="Times New Roman" w:hAnsi="Times New Roman" w:cs="Times New Roman"/>
          <w:spacing w:val="-3"/>
        </w:rPr>
        <w:t xml:space="preserve"> </w:t>
      </w:r>
      <w:r w:rsidRPr="000132E6">
        <w:rPr>
          <w:rFonts w:ascii="Times New Roman" w:hAnsi="Times New Roman" w:cs="Times New Roman"/>
        </w:rPr>
        <w:t>no</w:t>
      </w:r>
      <w:r w:rsidRPr="000132E6">
        <w:rPr>
          <w:rFonts w:ascii="Times New Roman" w:hAnsi="Times New Roman" w:cs="Times New Roman"/>
          <w:spacing w:val="-3"/>
        </w:rPr>
        <w:t xml:space="preserve"> </w:t>
      </w:r>
      <w:r w:rsidRPr="000132E6">
        <w:rPr>
          <w:rFonts w:ascii="Times New Roman" w:hAnsi="Times New Roman" w:cs="Times New Roman"/>
        </w:rPr>
        <w:t>cadastro</w:t>
      </w:r>
      <w:r w:rsidRPr="000132E6">
        <w:rPr>
          <w:rFonts w:ascii="Times New Roman" w:hAnsi="Times New Roman" w:cs="Times New Roman"/>
          <w:spacing w:val="-5"/>
        </w:rPr>
        <w:t xml:space="preserve"> </w:t>
      </w:r>
      <w:r w:rsidRPr="000132E6">
        <w:rPr>
          <w:rFonts w:ascii="Times New Roman" w:hAnsi="Times New Roman" w:cs="Times New Roman"/>
        </w:rPr>
        <w:t>de</w:t>
      </w:r>
      <w:r w:rsidRPr="000132E6">
        <w:rPr>
          <w:rFonts w:ascii="Times New Roman" w:hAnsi="Times New Roman" w:cs="Times New Roman"/>
          <w:spacing w:val="-3"/>
        </w:rPr>
        <w:t xml:space="preserve"> </w:t>
      </w:r>
      <w:r w:rsidRPr="000132E6">
        <w:rPr>
          <w:rFonts w:ascii="Times New Roman" w:hAnsi="Times New Roman" w:cs="Times New Roman"/>
        </w:rPr>
        <w:t>Pessoa</w:t>
      </w:r>
      <w:r w:rsidRPr="000132E6">
        <w:rPr>
          <w:rFonts w:ascii="Times New Roman" w:hAnsi="Times New Roman" w:cs="Times New Roman"/>
          <w:spacing w:val="-4"/>
        </w:rPr>
        <w:t xml:space="preserve"> </w:t>
      </w:r>
      <w:r w:rsidRPr="000132E6">
        <w:rPr>
          <w:rFonts w:ascii="Times New Roman" w:hAnsi="Times New Roman" w:cs="Times New Roman"/>
        </w:rPr>
        <w:t>Física;</w:t>
      </w:r>
    </w:p>
    <w:p w14:paraId="51A8962E" w14:textId="77777777" w:rsidR="00B40307" w:rsidRPr="000132E6" w:rsidRDefault="00B40307" w:rsidP="00BF0DE0">
      <w:pPr>
        <w:pStyle w:val="PargrafodaLista"/>
        <w:widowControl w:val="0"/>
        <w:numPr>
          <w:ilvl w:val="2"/>
          <w:numId w:val="22"/>
        </w:numPr>
        <w:tabs>
          <w:tab w:val="left" w:pos="519"/>
        </w:tabs>
        <w:autoSpaceDE w:val="0"/>
        <w:autoSpaceDN w:val="0"/>
        <w:spacing w:before="1" w:line="276" w:lineRule="auto"/>
        <w:ind w:left="114" w:right="132" w:firstLine="28"/>
        <w:contextualSpacing w:val="0"/>
        <w:jc w:val="both"/>
        <w:rPr>
          <w:rFonts w:ascii="Times New Roman" w:hAnsi="Times New Roman" w:cs="Times New Roman"/>
        </w:rPr>
      </w:pPr>
      <w:r w:rsidRPr="000132E6">
        <w:rPr>
          <w:rFonts w:ascii="Times New Roman" w:hAnsi="Times New Roman" w:cs="Times New Roman"/>
        </w:rPr>
        <w:t>Certidão</w:t>
      </w:r>
      <w:r w:rsidRPr="000132E6">
        <w:rPr>
          <w:rFonts w:ascii="Times New Roman" w:hAnsi="Times New Roman" w:cs="Times New Roman"/>
          <w:spacing w:val="-5"/>
        </w:rPr>
        <w:t xml:space="preserve"> </w:t>
      </w:r>
      <w:r w:rsidRPr="000132E6">
        <w:rPr>
          <w:rFonts w:ascii="Times New Roman" w:hAnsi="Times New Roman" w:cs="Times New Roman"/>
        </w:rPr>
        <w:t>de</w:t>
      </w:r>
      <w:r w:rsidRPr="000132E6">
        <w:rPr>
          <w:rFonts w:ascii="Times New Roman" w:hAnsi="Times New Roman" w:cs="Times New Roman"/>
          <w:spacing w:val="-3"/>
        </w:rPr>
        <w:t xml:space="preserve"> </w:t>
      </w:r>
      <w:r w:rsidRPr="000132E6">
        <w:rPr>
          <w:rFonts w:ascii="Times New Roman" w:hAnsi="Times New Roman" w:cs="Times New Roman"/>
        </w:rPr>
        <w:t>matrícula</w:t>
      </w:r>
      <w:r w:rsidRPr="000132E6">
        <w:rPr>
          <w:rFonts w:ascii="Times New Roman" w:hAnsi="Times New Roman" w:cs="Times New Roman"/>
          <w:spacing w:val="-4"/>
        </w:rPr>
        <w:t xml:space="preserve"> </w:t>
      </w:r>
      <w:r w:rsidRPr="000132E6">
        <w:rPr>
          <w:rFonts w:ascii="Times New Roman" w:hAnsi="Times New Roman" w:cs="Times New Roman"/>
        </w:rPr>
        <w:t>como</w:t>
      </w:r>
      <w:r w:rsidRPr="000132E6">
        <w:rPr>
          <w:rFonts w:ascii="Times New Roman" w:hAnsi="Times New Roman" w:cs="Times New Roman"/>
          <w:spacing w:val="-5"/>
        </w:rPr>
        <w:t xml:space="preserve"> </w:t>
      </w:r>
      <w:r w:rsidRPr="000132E6">
        <w:rPr>
          <w:rFonts w:ascii="Times New Roman" w:hAnsi="Times New Roman" w:cs="Times New Roman"/>
        </w:rPr>
        <w:t>leiloeiro</w:t>
      </w:r>
      <w:r w:rsidRPr="000132E6">
        <w:rPr>
          <w:rFonts w:ascii="Times New Roman" w:hAnsi="Times New Roman" w:cs="Times New Roman"/>
          <w:spacing w:val="-4"/>
        </w:rPr>
        <w:t xml:space="preserve"> </w:t>
      </w:r>
      <w:r w:rsidRPr="000132E6">
        <w:rPr>
          <w:rFonts w:ascii="Times New Roman" w:hAnsi="Times New Roman" w:cs="Times New Roman"/>
        </w:rPr>
        <w:t>oficial</w:t>
      </w:r>
      <w:r w:rsidRPr="000132E6">
        <w:rPr>
          <w:rFonts w:ascii="Times New Roman" w:hAnsi="Times New Roman" w:cs="Times New Roman"/>
          <w:spacing w:val="-3"/>
        </w:rPr>
        <w:t xml:space="preserve"> </w:t>
      </w:r>
      <w:r w:rsidRPr="000132E6">
        <w:rPr>
          <w:rFonts w:ascii="Times New Roman" w:hAnsi="Times New Roman" w:cs="Times New Roman"/>
        </w:rPr>
        <w:t>emitida</w:t>
      </w:r>
      <w:r w:rsidRPr="000132E6">
        <w:rPr>
          <w:rFonts w:ascii="Times New Roman" w:hAnsi="Times New Roman" w:cs="Times New Roman"/>
          <w:spacing w:val="-4"/>
        </w:rPr>
        <w:t xml:space="preserve"> </w:t>
      </w:r>
      <w:r w:rsidRPr="000132E6">
        <w:rPr>
          <w:rFonts w:ascii="Times New Roman" w:hAnsi="Times New Roman" w:cs="Times New Roman"/>
        </w:rPr>
        <w:t>pela</w:t>
      </w:r>
      <w:r w:rsidRPr="000132E6">
        <w:rPr>
          <w:rFonts w:ascii="Times New Roman" w:hAnsi="Times New Roman" w:cs="Times New Roman"/>
          <w:spacing w:val="-4"/>
        </w:rPr>
        <w:t xml:space="preserve"> </w:t>
      </w:r>
      <w:r w:rsidRPr="000132E6">
        <w:rPr>
          <w:rFonts w:ascii="Times New Roman" w:hAnsi="Times New Roman" w:cs="Times New Roman"/>
        </w:rPr>
        <w:t>Junta</w:t>
      </w:r>
      <w:r w:rsidRPr="000132E6">
        <w:rPr>
          <w:rFonts w:ascii="Times New Roman" w:hAnsi="Times New Roman" w:cs="Times New Roman"/>
          <w:spacing w:val="-4"/>
        </w:rPr>
        <w:t xml:space="preserve"> </w:t>
      </w:r>
      <w:r w:rsidRPr="000132E6">
        <w:rPr>
          <w:rFonts w:ascii="Times New Roman" w:hAnsi="Times New Roman" w:cs="Times New Roman"/>
        </w:rPr>
        <w:t>Comercial</w:t>
      </w:r>
      <w:r w:rsidRPr="000132E6">
        <w:rPr>
          <w:rFonts w:ascii="Times New Roman" w:hAnsi="Times New Roman" w:cs="Times New Roman"/>
          <w:spacing w:val="-4"/>
        </w:rPr>
        <w:t xml:space="preserve"> </w:t>
      </w:r>
      <w:r w:rsidRPr="000132E6">
        <w:rPr>
          <w:rFonts w:ascii="Times New Roman" w:hAnsi="Times New Roman" w:cs="Times New Roman"/>
        </w:rPr>
        <w:t>do</w:t>
      </w:r>
      <w:r w:rsidRPr="000132E6">
        <w:rPr>
          <w:rFonts w:ascii="Times New Roman" w:hAnsi="Times New Roman" w:cs="Times New Roman"/>
          <w:spacing w:val="-4"/>
        </w:rPr>
        <w:t xml:space="preserve"> </w:t>
      </w:r>
      <w:r w:rsidRPr="000132E6">
        <w:rPr>
          <w:rFonts w:ascii="Times New Roman" w:hAnsi="Times New Roman" w:cs="Times New Roman"/>
        </w:rPr>
        <w:t>Estado</w:t>
      </w:r>
      <w:r w:rsidRPr="000132E6">
        <w:rPr>
          <w:rFonts w:ascii="Times New Roman" w:hAnsi="Times New Roman" w:cs="Times New Roman"/>
          <w:spacing w:val="-4"/>
        </w:rPr>
        <w:t xml:space="preserve"> </w:t>
      </w:r>
      <w:r w:rsidRPr="000132E6">
        <w:rPr>
          <w:rFonts w:ascii="Times New Roman" w:hAnsi="Times New Roman" w:cs="Times New Roman"/>
        </w:rPr>
        <w:t>do</w:t>
      </w:r>
      <w:r w:rsidRPr="000132E6">
        <w:rPr>
          <w:rFonts w:ascii="Times New Roman" w:hAnsi="Times New Roman" w:cs="Times New Roman"/>
          <w:spacing w:val="-3"/>
        </w:rPr>
        <w:t xml:space="preserve"> </w:t>
      </w:r>
      <w:r w:rsidRPr="000132E6">
        <w:rPr>
          <w:rFonts w:ascii="Times New Roman" w:hAnsi="Times New Roman" w:cs="Times New Roman"/>
        </w:rPr>
        <w:t>Rio</w:t>
      </w:r>
      <w:r w:rsidRPr="000132E6">
        <w:rPr>
          <w:rFonts w:ascii="Times New Roman" w:hAnsi="Times New Roman" w:cs="Times New Roman"/>
          <w:spacing w:val="-5"/>
        </w:rPr>
        <w:t xml:space="preserve"> </w:t>
      </w:r>
      <w:r w:rsidRPr="000132E6">
        <w:rPr>
          <w:rFonts w:ascii="Times New Roman" w:hAnsi="Times New Roman" w:cs="Times New Roman"/>
        </w:rPr>
        <w:t>de</w:t>
      </w:r>
      <w:r w:rsidRPr="000132E6">
        <w:rPr>
          <w:rFonts w:ascii="Times New Roman" w:hAnsi="Times New Roman" w:cs="Times New Roman"/>
          <w:spacing w:val="-3"/>
        </w:rPr>
        <w:t xml:space="preserve"> </w:t>
      </w:r>
      <w:r w:rsidRPr="000132E6">
        <w:rPr>
          <w:rFonts w:ascii="Times New Roman" w:hAnsi="Times New Roman" w:cs="Times New Roman"/>
        </w:rPr>
        <w:t>Janeiro</w:t>
      </w:r>
      <w:r w:rsidRPr="000132E6">
        <w:rPr>
          <w:rFonts w:ascii="Times New Roman" w:hAnsi="Times New Roman" w:cs="Times New Roman"/>
          <w:spacing w:val="-4"/>
        </w:rPr>
        <w:t xml:space="preserve"> </w:t>
      </w:r>
      <w:r w:rsidRPr="000132E6">
        <w:rPr>
          <w:rFonts w:ascii="Times New Roman" w:hAnsi="Times New Roman" w:cs="Times New Roman"/>
        </w:rPr>
        <w:t>–</w:t>
      </w:r>
      <w:r w:rsidRPr="000132E6">
        <w:rPr>
          <w:rFonts w:ascii="Times New Roman" w:hAnsi="Times New Roman" w:cs="Times New Roman"/>
          <w:spacing w:val="-4"/>
        </w:rPr>
        <w:t xml:space="preserve"> </w:t>
      </w:r>
      <w:r w:rsidRPr="000132E6">
        <w:rPr>
          <w:rFonts w:ascii="Times New Roman" w:hAnsi="Times New Roman" w:cs="Times New Roman"/>
        </w:rPr>
        <w:t>JUCERJA,</w:t>
      </w:r>
      <w:r w:rsidRPr="000132E6">
        <w:rPr>
          <w:rFonts w:ascii="Times New Roman" w:hAnsi="Times New Roman" w:cs="Times New Roman"/>
          <w:spacing w:val="-4"/>
        </w:rPr>
        <w:t xml:space="preserve"> </w:t>
      </w:r>
      <w:r w:rsidRPr="000132E6">
        <w:rPr>
          <w:rFonts w:ascii="Times New Roman" w:hAnsi="Times New Roman" w:cs="Times New Roman"/>
        </w:rPr>
        <w:t>de</w:t>
      </w:r>
      <w:r w:rsidRPr="000132E6">
        <w:rPr>
          <w:rFonts w:ascii="Times New Roman" w:hAnsi="Times New Roman" w:cs="Times New Roman"/>
          <w:spacing w:val="1"/>
        </w:rPr>
        <w:t xml:space="preserve"> </w:t>
      </w:r>
      <w:r w:rsidRPr="000132E6">
        <w:rPr>
          <w:rFonts w:ascii="Times New Roman" w:hAnsi="Times New Roman" w:cs="Times New Roman"/>
        </w:rPr>
        <w:t>acordo</w:t>
      </w:r>
      <w:r w:rsidRPr="000132E6">
        <w:rPr>
          <w:rFonts w:ascii="Times New Roman" w:hAnsi="Times New Roman" w:cs="Times New Roman"/>
          <w:spacing w:val="-2"/>
        </w:rPr>
        <w:t xml:space="preserve"> </w:t>
      </w:r>
      <w:r w:rsidRPr="000132E6">
        <w:rPr>
          <w:rFonts w:ascii="Times New Roman" w:hAnsi="Times New Roman" w:cs="Times New Roman"/>
        </w:rPr>
        <w:t>com</w:t>
      </w:r>
      <w:r w:rsidRPr="000132E6">
        <w:rPr>
          <w:rFonts w:ascii="Times New Roman" w:hAnsi="Times New Roman" w:cs="Times New Roman"/>
          <w:spacing w:val="-1"/>
        </w:rPr>
        <w:t xml:space="preserve"> </w:t>
      </w:r>
      <w:r w:rsidRPr="000132E6">
        <w:rPr>
          <w:rFonts w:ascii="Times New Roman" w:hAnsi="Times New Roman" w:cs="Times New Roman"/>
        </w:rPr>
        <w:t>os art.</w:t>
      </w:r>
      <w:r w:rsidRPr="000132E6">
        <w:rPr>
          <w:rFonts w:ascii="Times New Roman" w:hAnsi="Times New Roman" w:cs="Times New Roman"/>
          <w:spacing w:val="-1"/>
        </w:rPr>
        <w:t xml:space="preserve"> </w:t>
      </w:r>
      <w:r w:rsidRPr="000132E6">
        <w:rPr>
          <w:rFonts w:ascii="Times New Roman" w:hAnsi="Times New Roman" w:cs="Times New Roman"/>
        </w:rPr>
        <w:t>1° e</w:t>
      </w:r>
      <w:r w:rsidRPr="000132E6">
        <w:rPr>
          <w:rFonts w:ascii="Times New Roman" w:hAnsi="Times New Roman" w:cs="Times New Roman"/>
          <w:spacing w:val="-2"/>
        </w:rPr>
        <w:t xml:space="preserve"> </w:t>
      </w:r>
      <w:r w:rsidRPr="000132E6">
        <w:rPr>
          <w:rFonts w:ascii="Times New Roman" w:hAnsi="Times New Roman" w:cs="Times New Roman"/>
        </w:rPr>
        <w:t>2° da Instrução Normativa</w:t>
      </w:r>
      <w:r w:rsidRPr="000132E6">
        <w:rPr>
          <w:rFonts w:ascii="Times New Roman" w:hAnsi="Times New Roman" w:cs="Times New Roman"/>
          <w:spacing w:val="-1"/>
        </w:rPr>
        <w:t xml:space="preserve"> </w:t>
      </w:r>
      <w:r w:rsidRPr="000132E6">
        <w:rPr>
          <w:rFonts w:ascii="Times New Roman" w:hAnsi="Times New Roman" w:cs="Times New Roman"/>
        </w:rPr>
        <w:t>DNRC</w:t>
      </w:r>
      <w:r w:rsidRPr="000132E6">
        <w:rPr>
          <w:rFonts w:ascii="Times New Roman" w:hAnsi="Times New Roman" w:cs="Times New Roman"/>
          <w:spacing w:val="-2"/>
        </w:rPr>
        <w:t xml:space="preserve"> </w:t>
      </w:r>
      <w:r w:rsidRPr="000132E6">
        <w:rPr>
          <w:rFonts w:ascii="Times New Roman" w:hAnsi="Times New Roman" w:cs="Times New Roman"/>
        </w:rPr>
        <w:t>n.º 113;</w:t>
      </w:r>
    </w:p>
    <w:p w14:paraId="5FD1258C" w14:textId="77777777" w:rsidR="00B40307" w:rsidRPr="00BF0DE0" w:rsidRDefault="00B40307" w:rsidP="00BF0DE0">
      <w:pPr>
        <w:pStyle w:val="PargrafodaLista"/>
        <w:widowControl w:val="0"/>
        <w:numPr>
          <w:ilvl w:val="2"/>
          <w:numId w:val="22"/>
        </w:numPr>
        <w:tabs>
          <w:tab w:val="left" w:pos="519"/>
        </w:tabs>
        <w:autoSpaceDE w:val="0"/>
        <w:autoSpaceDN w:val="0"/>
        <w:spacing w:line="276" w:lineRule="auto"/>
        <w:ind w:left="114" w:right="-9" w:firstLine="0"/>
        <w:contextualSpacing w:val="0"/>
        <w:jc w:val="both"/>
        <w:rPr>
          <w:rFonts w:ascii="Times New Roman" w:hAnsi="Times New Roman" w:cs="Times New Roman"/>
        </w:rPr>
      </w:pPr>
      <w:r w:rsidRPr="00BF0DE0">
        <w:rPr>
          <w:rFonts w:ascii="Times New Roman" w:hAnsi="Times New Roman" w:cs="Times New Roman"/>
        </w:rPr>
        <w:t>Declaração</w:t>
      </w:r>
      <w:r w:rsidRPr="00BF0DE0">
        <w:rPr>
          <w:rFonts w:ascii="Times New Roman" w:hAnsi="Times New Roman" w:cs="Times New Roman"/>
          <w:spacing w:val="-4"/>
        </w:rPr>
        <w:t xml:space="preserve"> </w:t>
      </w:r>
      <w:r w:rsidRPr="00BF0DE0">
        <w:rPr>
          <w:rFonts w:ascii="Times New Roman" w:hAnsi="Times New Roman" w:cs="Times New Roman"/>
        </w:rPr>
        <w:t>atestando</w:t>
      </w:r>
      <w:r w:rsidRPr="00BF0DE0">
        <w:rPr>
          <w:rFonts w:ascii="Times New Roman" w:hAnsi="Times New Roman" w:cs="Times New Roman"/>
          <w:spacing w:val="-4"/>
        </w:rPr>
        <w:t xml:space="preserve"> </w:t>
      </w:r>
      <w:r w:rsidRPr="00BF0DE0">
        <w:rPr>
          <w:rFonts w:ascii="Times New Roman" w:hAnsi="Times New Roman" w:cs="Times New Roman"/>
        </w:rPr>
        <w:t>a</w:t>
      </w:r>
      <w:r w:rsidRPr="00BF0DE0">
        <w:rPr>
          <w:rFonts w:ascii="Times New Roman" w:hAnsi="Times New Roman" w:cs="Times New Roman"/>
          <w:spacing w:val="-4"/>
        </w:rPr>
        <w:t xml:space="preserve"> </w:t>
      </w:r>
      <w:r w:rsidRPr="00BF0DE0">
        <w:rPr>
          <w:rFonts w:ascii="Times New Roman" w:hAnsi="Times New Roman" w:cs="Times New Roman"/>
        </w:rPr>
        <w:t>regularidade</w:t>
      </w:r>
      <w:r w:rsidRPr="00BF0DE0">
        <w:rPr>
          <w:rFonts w:ascii="Times New Roman" w:hAnsi="Times New Roman" w:cs="Times New Roman"/>
          <w:spacing w:val="-3"/>
        </w:rPr>
        <w:t xml:space="preserve"> </w:t>
      </w:r>
      <w:r w:rsidRPr="00BF0DE0">
        <w:rPr>
          <w:rFonts w:ascii="Times New Roman" w:hAnsi="Times New Roman" w:cs="Times New Roman"/>
        </w:rPr>
        <w:t>do</w:t>
      </w:r>
      <w:r w:rsidRPr="00BF0DE0">
        <w:rPr>
          <w:rFonts w:ascii="Times New Roman" w:hAnsi="Times New Roman" w:cs="Times New Roman"/>
          <w:spacing w:val="-3"/>
        </w:rPr>
        <w:t xml:space="preserve"> </w:t>
      </w:r>
      <w:r w:rsidRPr="00BF0DE0">
        <w:rPr>
          <w:rFonts w:ascii="Times New Roman" w:hAnsi="Times New Roman" w:cs="Times New Roman"/>
        </w:rPr>
        <w:t>leiloeiro</w:t>
      </w:r>
      <w:r w:rsidRPr="00BF0DE0">
        <w:rPr>
          <w:rFonts w:ascii="Times New Roman" w:hAnsi="Times New Roman" w:cs="Times New Roman"/>
          <w:spacing w:val="-4"/>
        </w:rPr>
        <w:t xml:space="preserve"> </w:t>
      </w:r>
      <w:r w:rsidRPr="00BF0DE0">
        <w:rPr>
          <w:rFonts w:ascii="Times New Roman" w:hAnsi="Times New Roman" w:cs="Times New Roman"/>
        </w:rPr>
        <w:t>oficial</w:t>
      </w:r>
      <w:r w:rsidRPr="00BF0DE0">
        <w:rPr>
          <w:rFonts w:ascii="Times New Roman" w:hAnsi="Times New Roman" w:cs="Times New Roman"/>
          <w:spacing w:val="-3"/>
        </w:rPr>
        <w:t xml:space="preserve"> </w:t>
      </w:r>
      <w:r w:rsidRPr="00BF0DE0">
        <w:rPr>
          <w:rFonts w:ascii="Times New Roman" w:hAnsi="Times New Roman" w:cs="Times New Roman"/>
        </w:rPr>
        <w:t>perante</w:t>
      </w:r>
      <w:r w:rsidRPr="00BF0DE0">
        <w:rPr>
          <w:rFonts w:ascii="Times New Roman" w:hAnsi="Times New Roman" w:cs="Times New Roman"/>
          <w:spacing w:val="-3"/>
        </w:rPr>
        <w:t xml:space="preserve"> </w:t>
      </w:r>
      <w:r w:rsidRPr="00BF0DE0">
        <w:rPr>
          <w:rFonts w:ascii="Times New Roman" w:hAnsi="Times New Roman" w:cs="Times New Roman"/>
        </w:rPr>
        <w:t>a</w:t>
      </w:r>
      <w:r w:rsidRPr="00BF0DE0">
        <w:rPr>
          <w:rFonts w:ascii="Times New Roman" w:hAnsi="Times New Roman" w:cs="Times New Roman"/>
          <w:spacing w:val="-4"/>
        </w:rPr>
        <w:t xml:space="preserve"> </w:t>
      </w:r>
      <w:r w:rsidRPr="00BF0DE0">
        <w:rPr>
          <w:rFonts w:ascii="Times New Roman" w:hAnsi="Times New Roman" w:cs="Times New Roman"/>
        </w:rPr>
        <w:t>Junta</w:t>
      </w:r>
      <w:r w:rsidRPr="00BF0DE0">
        <w:rPr>
          <w:rFonts w:ascii="Times New Roman" w:hAnsi="Times New Roman" w:cs="Times New Roman"/>
          <w:spacing w:val="-4"/>
        </w:rPr>
        <w:t xml:space="preserve"> </w:t>
      </w:r>
      <w:r w:rsidRPr="00BF0DE0">
        <w:rPr>
          <w:rFonts w:ascii="Times New Roman" w:hAnsi="Times New Roman" w:cs="Times New Roman"/>
        </w:rPr>
        <w:t>Comercial</w:t>
      </w:r>
      <w:r w:rsidRPr="00BF0DE0">
        <w:rPr>
          <w:rFonts w:ascii="Times New Roman" w:hAnsi="Times New Roman" w:cs="Times New Roman"/>
          <w:spacing w:val="-4"/>
        </w:rPr>
        <w:t xml:space="preserve"> </w:t>
      </w:r>
      <w:r w:rsidRPr="00BF0DE0">
        <w:rPr>
          <w:rFonts w:ascii="Times New Roman" w:hAnsi="Times New Roman" w:cs="Times New Roman"/>
        </w:rPr>
        <w:t>do</w:t>
      </w:r>
      <w:r w:rsidRPr="00BF0DE0">
        <w:rPr>
          <w:rFonts w:ascii="Times New Roman" w:hAnsi="Times New Roman" w:cs="Times New Roman"/>
          <w:spacing w:val="-3"/>
        </w:rPr>
        <w:t xml:space="preserve"> </w:t>
      </w:r>
      <w:r w:rsidRPr="00BF0DE0">
        <w:rPr>
          <w:rFonts w:ascii="Times New Roman" w:hAnsi="Times New Roman" w:cs="Times New Roman"/>
        </w:rPr>
        <w:t>Estado</w:t>
      </w:r>
      <w:r w:rsidRPr="00BF0DE0">
        <w:rPr>
          <w:rFonts w:ascii="Times New Roman" w:hAnsi="Times New Roman" w:cs="Times New Roman"/>
          <w:spacing w:val="-4"/>
        </w:rPr>
        <w:t xml:space="preserve"> </w:t>
      </w:r>
      <w:r w:rsidRPr="00BF0DE0">
        <w:rPr>
          <w:rFonts w:ascii="Times New Roman" w:hAnsi="Times New Roman" w:cs="Times New Roman"/>
        </w:rPr>
        <w:t>do</w:t>
      </w:r>
      <w:r w:rsidRPr="00BF0DE0">
        <w:rPr>
          <w:rFonts w:ascii="Times New Roman" w:hAnsi="Times New Roman" w:cs="Times New Roman"/>
          <w:spacing w:val="-3"/>
        </w:rPr>
        <w:t xml:space="preserve"> </w:t>
      </w:r>
      <w:r w:rsidRPr="00BF0DE0">
        <w:rPr>
          <w:rFonts w:ascii="Times New Roman" w:hAnsi="Times New Roman" w:cs="Times New Roman"/>
        </w:rPr>
        <w:t>Rio</w:t>
      </w:r>
      <w:r w:rsidRPr="00BF0DE0">
        <w:rPr>
          <w:rFonts w:ascii="Times New Roman" w:hAnsi="Times New Roman" w:cs="Times New Roman"/>
          <w:spacing w:val="-4"/>
        </w:rPr>
        <w:t xml:space="preserve"> </w:t>
      </w:r>
      <w:r w:rsidRPr="00BF0DE0">
        <w:rPr>
          <w:rFonts w:ascii="Times New Roman" w:hAnsi="Times New Roman" w:cs="Times New Roman"/>
        </w:rPr>
        <w:t>de</w:t>
      </w:r>
      <w:r w:rsidRPr="00BF0DE0">
        <w:rPr>
          <w:rFonts w:ascii="Times New Roman" w:hAnsi="Times New Roman" w:cs="Times New Roman"/>
          <w:spacing w:val="-3"/>
        </w:rPr>
        <w:t xml:space="preserve"> </w:t>
      </w:r>
      <w:r w:rsidRPr="00BF0DE0">
        <w:rPr>
          <w:rFonts w:ascii="Times New Roman" w:hAnsi="Times New Roman" w:cs="Times New Roman"/>
        </w:rPr>
        <w:t>Janeiro</w:t>
      </w:r>
      <w:r w:rsidRPr="00BF0DE0">
        <w:rPr>
          <w:rFonts w:ascii="Times New Roman" w:hAnsi="Times New Roman" w:cs="Times New Roman"/>
          <w:spacing w:val="-4"/>
        </w:rPr>
        <w:t xml:space="preserve"> </w:t>
      </w:r>
      <w:r w:rsidRPr="00BF0DE0">
        <w:rPr>
          <w:rFonts w:ascii="Times New Roman" w:hAnsi="Times New Roman" w:cs="Times New Roman"/>
        </w:rPr>
        <w:t>–</w:t>
      </w:r>
      <w:r w:rsidRPr="00BF0DE0">
        <w:rPr>
          <w:rFonts w:ascii="Times New Roman" w:hAnsi="Times New Roman" w:cs="Times New Roman"/>
          <w:spacing w:val="-3"/>
        </w:rPr>
        <w:t xml:space="preserve"> </w:t>
      </w:r>
      <w:r w:rsidRPr="00BF0DE0">
        <w:rPr>
          <w:rFonts w:ascii="Times New Roman" w:hAnsi="Times New Roman" w:cs="Times New Roman"/>
        </w:rPr>
        <w:t>JUCERJA,</w:t>
      </w:r>
      <w:r w:rsidRPr="00BF0DE0">
        <w:rPr>
          <w:rFonts w:ascii="Times New Roman" w:hAnsi="Times New Roman" w:cs="Times New Roman"/>
          <w:spacing w:val="1"/>
        </w:rPr>
        <w:t xml:space="preserve"> </w:t>
      </w:r>
      <w:r w:rsidRPr="00BF0DE0">
        <w:rPr>
          <w:rFonts w:ascii="Times New Roman" w:hAnsi="Times New Roman" w:cs="Times New Roman"/>
        </w:rPr>
        <w:t>de</w:t>
      </w:r>
      <w:r w:rsidRPr="00BF0DE0">
        <w:rPr>
          <w:rFonts w:ascii="Times New Roman" w:hAnsi="Times New Roman" w:cs="Times New Roman"/>
          <w:spacing w:val="-1"/>
        </w:rPr>
        <w:t xml:space="preserve"> </w:t>
      </w:r>
      <w:r w:rsidRPr="00BF0DE0">
        <w:rPr>
          <w:rFonts w:ascii="Times New Roman" w:hAnsi="Times New Roman" w:cs="Times New Roman"/>
        </w:rPr>
        <w:t>acordo</w:t>
      </w:r>
      <w:r w:rsidRPr="00BF0DE0">
        <w:rPr>
          <w:rFonts w:ascii="Times New Roman" w:hAnsi="Times New Roman" w:cs="Times New Roman"/>
          <w:spacing w:val="-1"/>
        </w:rPr>
        <w:t xml:space="preserve"> </w:t>
      </w:r>
      <w:r w:rsidRPr="00BF0DE0">
        <w:rPr>
          <w:rFonts w:ascii="Times New Roman" w:hAnsi="Times New Roman" w:cs="Times New Roman"/>
        </w:rPr>
        <w:t>com</w:t>
      </w:r>
      <w:r w:rsidRPr="00BF0DE0">
        <w:rPr>
          <w:rFonts w:ascii="Times New Roman" w:hAnsi="Times New Roman" w:cs="Times New Roman"/>
          <w:spacing w:val="-1"/>
        </w:rPr>
        <w:t xml:space="preserve"> </w:t>
      </w:r>
      <w:r w:rsidRPr="00BF0DE0">
        <w:rPr>
          <w:rFonts w:ascii="Times New Roman" w:hAnsi="Times New Roman" w:cs="Times New Roman"/>
        </w:rPr>
        <w:t>os art.</w:t>
      </w:r>
      <w:r w:rsidRPr="00BF0DE0">
        <w:rPr>
          <w:rFonts w:ascii="Times New Roman" w:hAnsi="Times New Roman" w:cs="Times New Roman"/>
          <w:spacing w:val="-1"/>
        </w:rPr>
        <w:t xml:space="preserve"> </w:t>
      </w:r>
      <w:r w:rsidRPr="00BF0DE0">
        <w:rPr>
          <w:rFonts w:ascii="Times New Roman" w:hAnsi="Times New Roman" w:cs="Times New Roman"/>
        </w:rPr>
        <w:t>1°</w:t>
      </w:r>
      <w:r w:rsidRPr="00BF0DE0">
        <w:rPr>
          <w:rFonts w:ascii="Times New Roman" w:hAnsi="Times New Roman" w:cs="Times New Roman"/>
          <w:spacing w:val="-1"/>
        </w:rPr>
        <w:t xml:space="preserve"> </w:t>
      </w:r>
      <w:r w:rsidRPr="00BF0DE0">
        <w:rPr>
          <w:rFonts w:ascii="Times New Roman" w:hAnsi="Times New Roman" w:cs="Times New Roman"/>
        </w:rPr>
        <w:t>e</w:t>
      </w:r>
      <w:r w:rsidRPr="00BF0DE0">
        <w:rPr>
          <w:rFonts w:ascii="Times New Roman" w:hAnsi="Times New Roman" w:cs="Times New Roman"/>
          <w:spacing w:val="-1"/>
        </w:rPr>
        <w:t xml:space="preserve"> </w:t>
      </w:r>
      <w:r w:rsidRPr="00BF0DE0">
        <w:rPr>
          <w:rFonts w:ascii="Times New Roman" w:hAnsi="Times New Roman" w:cs="Times New Roman"/>
        </w:rPr>
        <w:t>2° da Instrução Normativa</w:t>
      </w:r>
      <w:r w:rsidRPr="00BF0DE0">
        <w:rPr>
          <w:rFonts w:ascii="Times New Roman" w:hAnsi="Times New Roman" w:cs="Times New Roman"/>
          <w:spacing w:val="-2"/>
        </w:rPr>
        <w:t xml:space="preserve"> </w:t>
      </w:r>
      <w:r w:rsidRPr="00BF0DE0">
        <w:rPr>
          <w:rFonts w:ascii="Times New Roman" w:hAnsi="Times New Roman" w:cs="Times New Roman"/>
        </w:rPr>
        <w:t>DNRC</w:t>
      </w:r>
      <w:r w:rsidRPr="00BF0DE0">
        <w:rPr>
          <w:rFonts w:ascii="Times New Roman" w:hAnsi="Times New Roman" w:cs="Times New Roman"/>
          <w:spacing w:val="-1"/>
        </w:rPr>
        <w:t xml:space="preserve"> </w:t>
      </w:r>
      <w:r w:rsidRPr="00BF0DE0">
        <w:rPr>
          <w:rFonts w:ascii="Times New Roman" w:hAnsi="Times New Roman" w:cs="Times New Roman"/>
        </w:rPr>
        <w:t>n.º 113;</w:t>
      </w:r>
    </w:p>
    <w:p w14:paraId="3A0EFA19" w14:textId="77777777" w:rsidR="00B40307" w:rsidRDefault="00B40307" w:rsidP="00BF0DE0">
      <w:pPr>
        <w:pStyle w:val="PargrafodaLista"/>
        <w:widowControl w:val="0"/>
        <w:numPr>
          <w:ilvl w:val="2"/>
          <w:numId w:val="22"/>
        </w:numPr>
        <w:tabs>
          <w:tab w:val="left" w:pos="519"/>
        </w:tabs>
        <w:autoSpaceDE w:val="0"/>
        <w:autoSpaceDN w:val="0"/>
        <w:spacing w:line="276" w:lineRule="auto"/>
        <w:ind w:left="114" w:right="-9" w:firstLine="0"/>
        <w:contextualSpacing w:val="0"/>
        <w:jc w:val="both"/>
        <w:rPr>
          <w:rFonts w:ascii="Times New Roman" w:hAnsi="Times New Roman" w:cs="Times New Roman"/>
        </w:rPr>
      </w:pPr>
      <w:r w:rsidRPr="00BF0DE0">
        <w:rPr>
          <w:rFonts w:ascii="Times New Roman" w:hAnsi="Times New Roman" w:cs="Times New Roman"/>
        </w:rPr>
        <w:t>Certidões</w:t>
      </w:r>
      <w:r w:rsidRPr="00BF0DE0">
        <w:rPr>
          <w:rFonts w:ascii="Times New Roman" w:hAnsi="Times New Roman" w:cs="Times New Roman"/>
          <w:spacing w:val="-5"/>
        </w:rPr>
        <w:t xml:space="preserve"> </w:t>
      </w:r>
      <w:r w:rsidRPr="00BF0DE0">
        <w:rPr>
          <w:rFonts w:ascii="Times New Roman" w:hAnsi="Times New Roman" w:cs="Times New Roman"/>
        </w:rPr>
        <w:t>negativas</w:t>
      </w:r>
      <w:r w:rsidRPr="00BF0DE0">
        <w:rPr>
          <w:rFonts w:ascii="Times New Roman" w:hAnsi="Times New Roman" w:cs="Times New Roman"/>
          <w:spacing w:val="-3"/>
        </w:rPr>
        <w:t xml:space="preserve"> </w:t>
      </w:r>
      <w:r w:rsidRPr="00BF0DE0">
        <w:rPr>
          <w:rFonts w:ascii="Times New Roman" w:hAnsi="Times New Roman" w:cs="Times New Roman"/>
        </w:rPr>
        <w:t>de</w:t>
      </w:r>
      <w:r w:rsidRPr="00BF0DE0">
        <w:rPr>
          <w:rFonts w:ascii="Times New Roman" w:hAnsi="Times New Roman" w:cs="Times New Roman"/>
          <w:spacing w:val="-3"/>
        </w:rPr>
        <w:t xml:space="preserve"> </w:t>
      </w:r>
      <w:r w:rsidRPr="00BF0DE0">
        <w:rPr>
          <w:rFonts w:ascii="Times New Roman" w:hAnsi="Times New Roman" w:cs="Times New Roman"/>
        </w:rPr>
        <w:t>antecedentes</w:t>
      </w:r>
      <w:r w:rsidRPr="00BF0DE0">
        <w:rPr>
          <w:rFonts w:ascii="Times New Roman" w:hAnsi="Times New Roman" w:cs="Times New Roman"/>
          <w:spacing w:val="-4"/>
        </w:rPr>
        <w:t xml:space="preserve"> </w:t>
      </w:r>
      <w:r w:rsidRPr="00BF0DE0">
        <w:rPr>
          <w:rFonts w:ascii="Times New Roman" w:hAnsi="Times New Roman" w:cs="Times New Roman"/>
        </w:rPr>
        <w:t>criminais</w:t>
      </w:r>
      <w:r w:rsidRPr="00BF0DE0">
        <w:rPr>
          <w:rFonts w:ascii="Times New Roman" w:hAnsi="Times New Roman" w:cs="Times New Roman"/>
          <w:spacing w:val="-4"/>
        </w:rPr>
        <w:t xml:space="preserve"> </w:t>
      </w:r>
      <w:r w:rsidRPr="00BF0DE0">
        <w:rPr>
          <w:rFonts w:ascii="Times New Roman" w:hAnsi="Times New Roman" w:cs="Times New Roman"/>
        </w:rPr>
        <w:t>federal</w:t>
      </w:r>
      <w:r w:rsidRPr="00BF0DE0">
        <w:rPr>
          <w:rFonts w:ascii="Times New Roman" w:hAnsi="Times New Roman" w:cs="Times New Roman"/>
          <w:spacing w:val="-3"/>
        </w:rPr>
        <w:t xml:space="preserve"> </w:t>
      </w:r>
      <w:r w:rsidRPr="00BF0DE0">
        <w:rPr>
          <w:rFonts w:ascii="Times New Roman" w:hAnsi="Times New Roman" w:cs="Times New Roman"/>
        </w:rPr>
        <w:t>e</w:t>
      </w:r>
      <w:r w:rsidRPr="00BF0DE0">
        <w:rPr>
          <w:rFonts w:ascii="Times New Roman" w:hAnsi="Times New Roman" w:cs="Times New Roman"/>
          <w:spacing w:val="-4"/>
        </w:rPr>
        <w:t xml:space="preserve"> </w:t>
      </w:r>
      <w:r w:rsidRPr="00BF0DE0">
        <w:rPr>
          <w:rFonts w:ascii="Times New Roman" w:hAnsi="Times New Roman" w:cs="Times New Roman"/>
        </w:rPr>
        <w:t>do</w:t>
      </w:r>
      <w:r w:rsidRPr="00BF0DE0">
        <w:rPr>
          <w:rFonts w:ascii="Times New Roman" w:hAnsi="Times New Roman" w:cs="Times New Roman"/>
          <w:spacing w:val="-4"/>
        </w:rPr>
        <w:t xml:space="preserve"> </w:t>
      </w:r>
      <w:r w:rsidRPr="00BF0DE0">
        <w:rPr>
          <w:rFonts w:ascii="Times New Roman" w:hAnsi="Times New Roman" w:cs="Times New Roman"/>
        </w:rPr>
        <w:t>estado</w:t>
      </w:r>
      <w:r w:rsidRPr="00BF0DE0">
        <w:rPr>
          <w:rFonts w:ascii="Times New Roman" w:hAnsi="Times New Roman" w:cs="Times New Roman"/>
          <w:spacing w:val="-4"/>
        </w:rPr>
        <w:t xml:space="preserve"> </w:t>
      </w:r>
      <w:r w:rsidRPr="00BF0DE0">
        <w:rPr>
          <w:rFonts w:ascii="Times New Roman" w:hAnsi="Times New Roman" w:cs="Times New Roman"/>
        </w:rPr>
        <w:t>que</w:t>
      </w:r>
      <w:r w:rsidRPr="00BF0DE0">
        <w:rPr>
          <w:rFonts w:ascii="Times New Roman" w:hAnsi="Times New Roman" w:cs="Times New Roman"/>
          <w:spacing w:val="-3"/>
        </w:rPr>
        <w:t xml:space="preserve"> </w:t>
      </w:r>
      <w:r w:rsidRPr="00BF0DE0">
        <w:rPr>
          <w:rFonts w:ascii="Times New Roman" w:hAnsi="Times New Roman" w:cs="Times New Roman"/>
        </w:rPr>
        <w:t>comprovem</w:t>
      </w:r>
      <w:r w:rsidRPr="00BF0DE0">
        <w:rPr>
          <w:rFonts w:ascii="Times New Roman" w:hAnsi="Times New Roman" w:cs="Times New Roman"/>
          <w:spacing w:val="-4"/>
        </w:rPr>
        <w:t xml:space="preserve"> </w:t>
      </w:r>
      <w:r w:rsidRPr="00BF0DE0">
        <w:rPr>
          <w:rFonts w:ascii="Times New Roman" w:hAnsi="Times New Roman" w:cs="Times New Roman"/>
        </w:rPr>
        <w:t>que</w:t>
      </w:r>
      <w:r w:rsidRPr="00BF0DE0">
        <w:rPr>
          <w:rFonts w:ascii="Times New Roman" w:hAnsi="Times New Roman" w:cs="Times New Roman"/>
          <w:spacing w:val="-3"/>
        </w:rPr>
        <w:t xml:space="preserve"> </w:t>
      </w:r>
      <w:r w:rsidRPr="00BF0DE0">
        <w:rPr>
          <w:rFonts w:ascii="Times New Roman" w:hAnsi="Times New Roman" w:cs="Times New Roman"/>
        </w:rPr>
        <w:t>o</w:t>
      </w:r>
      <w:r w:rsidRPr="00BF0DE0">
        <w:rPr>
          <w:rFonts w:ascii="Times New Roman" w:hAnsi="Times New Roman" w:cs="Times New Roman"/>
          <w:spacing w:val="-3"/>
        </w:rPr>
        <w:t xml:space="preserve"> </w:t>
      </w:r>
      <w:r w:rsidRPr="00BF0DE0">
        <w:rPr>
          <w:rFonts w:ascii="Times New Roman" w:hAnsi="Times New Roman" w:cs="Times New Roman"/>
        </w:rPr>
        <w:t>Leiloeiro</w:t>
      </w:r>
      <w:r w:rsidRPr="00BF0DE0">
        <w:rPr>
          <w:rFonts w:ascii="Times New Roman" w:hAnsi="Times New Roman" w:cs="Times New Roman"/>
          <w:spacing w:val="-5"/>
        </w:rPr>
        <w:t xml:space="preserve"> </w:t>
      </w:r>
      <w:r w:rsidRPr="00BF0DE0">
        <w:rPr>
          <w:rFonts w:ascii="Times New Roman" w:hAnsi="Times New Roman" w:cs="Times New Roman"/>
        </w:rPr>
        <w:t>Oficial</w:t>
      </w:r>
      <w:r w:rsidRPr="00BF0DE0">
        <w:rPr>
          <w:rFonts w:ascii="Times New Roman" w:hAnsi="Times New Roman" w:cs="Times New Roman"/>
          <w:spacing w:val="-4"/>
        </w:rPr>
        <w:t xml:space="preserve"> </w:t>
      </w:r>
      <w:r w:rsidRPr="00BF0DE0">
        <w:rPr>
          <w:rFonts w:ascii="Times New Roman" w:hAnsi="Times New Roman" w:cs="Times New Roman"/>
        </w:rPr>
        <w:t>não</w:t>
      </w:r>
      <w:r w:rsidRPr="00BF0DE0">
        <w:rPr>
          <w:rFonts w:ascii="Times New Roman" w:hAnsi="Times New Roman" w:cs="Times New Roman"/>
          <w:spacing w:val="-3"/>
        </w:rPr>
        <w:t xml:space="preserve"> </w:t>
      </w:r>
      <w:r w:rsidRPr="00BF0DE0">
        <w:rPr>
          <w:rFonts w:ascii="Times New Roman" w:hAnsi="Times New Roman" w:cs="Times New Roman"/>
        </w:rPr>
        <w:t>foi</w:t>
      </w:r>
      <w:r w:rsidRPr="00BF0DE0">
        <w:rPr>
          <w:rFonts w:ascii="Times New Roman" w:hAnsi="Times New Roman" w:cs="Times New Roman"/>
          <w:spacing w:val="1"/>
        </w:rPr>
        <w:t xml:space="preserve"> </w:t>
      </w:r>
      <w:r w:rsidRPr="00BF0DE0">
        <w:rPr>
          <w:rFonts w:ascii="Times New Roman" w:hAnsi="Times New Roman" w:cs="Times New Roman"/>
        </w:rPr>
        <w:t>condenado</w:t>
      </w:r>
      <w:r w:rsidRPr="00BF0DE0">
        <w:rPr>
          <w:rFonts w:ascii="Times New Roman" w:hAnsi="Times New Roman" w:cs="Times New Roman"/>
          <w:spacing w:val="-2"/>
        </w:rPr>
        <w:t xml:space="preserve"> </w:t>
      </w:r>
      <w:r w:rsidRPr="00BF0DE0">
        <w:rPr>
          <w:rFonts w:ascii="Times New Roman" w:hAnsi="Times New Roman" w:cs="Times New Roman"/>
        </w:rPr>
        <w:t>por crime</w:t>
      </w:r>
      <w:r w:rsidRPr="00BF0DE0">
        <w:rPr>
          <w:rFonts w:ascii="Times New Roman" w:hAnsi="Times New Roman" w:cs="Times New Roman"/>
          <w:spacing w:val="-2"/>
        </w:rPr>
        <w:t xml:space="preserve"> </w:t>
      </w:r>
      <w:r w:rsidRPr="00BF0DE0">
        <w:rPr>
          <w:rFonts w:ascii="Times New Roman" w:hAnsi="Times New Roman" w:cs="Times New Roman"/>
        </w:rPr>
        <w:t>cuja</w:t>
      </w:r>
      <w:r w:rsidRPr="00BF0DE0">
        <w:rPr>
          <w:rFonts w:ascii="Times New Roman" w:hAnsi="Times New Roman" w:cs="Times New Roman"/>
          <w:spacing w:val="-1"/>
        </w:rPr>
        <w:t xml:space="preserve"> </w:t>
      </w:r>
      <w:r w:rsidRPr="00BF0DE0">
        <w:rPr>
          <w:rFonts w:ascii="Times New Roman" w:hAnsi="Times New Roman" w:cs="Times New Roman"/>
        </w:rPr>
        <w:t>pena</w:t>
      </w:r>
      <w:r w:rsidRPr="00BF0DE0">
        <w:rPr>
          <w:rFonts w:ascii="Times New Roman" w:hAnsi="Times New Roman" w:cs="Times New Roman"/>
          <w:spacing w:val="-1"/>
        </w:rPr>
        <w:t xml:space="preserve"> </w:t>
      </w:r>
      <w:r w:rsidRPr="00BF0DE0">
        <w:rPr>
          <w:rFonts w:ascii="Times New Roman" w:hAnsi="Times New Roman" w:cs="Times New Roman"/>
        </w:rPr>
        <w:t>vede o</w:t>
      </w:r>
      <w:r w:rsidRPr="00BF0DE0">
        <w:rPr>
          <w:rFonts w:ascii="Times New Roman" w:hAnsi="Times New Roman" w:cs="Times New Roman"/>
          <w:spacing w:val="-1"/>
        </w:rPr>
        <w:t xml:space="preserve"> </w:t>
      </w:r>
      <w:r w:rsidRPr="00BF0DE0">
        <w:rPr>
          <w:rFonts w:ascii="Times New Roman" w:hAnsi="Times New Roman" w:cs="Times New Roman"/>
        </w:rPr>
        <w:t>exercício</w:t>
      </w:r>
      <w:r w:rsidRPr="00BF0DE0">
        <w:rPr>
          <w:rFonts w:ascii="Times New Roman" w:hAnsi="Times New Roman" w:cs="Times New Roman"/>
          <w:spacing w:val="-1"/>
        </w:rPr>
        <w:t xml:space="preserve"> </w:t>
      </w:r>
      <w:r w:rsidRPr="00BF0DE0">
        <w:rPr>
          <w:rFonts w:ascii="Times New Roman" w:hAnsi="Times New Roman" w:cs="Times New Roman"/>
        </w:rPr>
        <w:t>de</w:t>
      </w:r>
      <w:r w:rsidRPr="00BF0DE0">
        <w:rPr>
          <w:rFonts w:ascii="Times New Roman" w:hAnsi="Times New Roman" w:cs="Times New Roman"/>
          <w:spacing w:val="-1"/>
        </w:rPr>
        <w:t xml:space="preserve"> </w:t>
      </w:r>
      <w:r w:rsidRPr="00BF0DE0">
        <w:rPr>
          <w:rFonts w:ascii="Times New Roman" w:hAnsi="Times New Roman" w:cs="Times New Roman"/>
        </w:rPr>
        <w:t>atividade</w:t>
      </w:r>
      <w:r w:rsidRPr="00BF0DE0">
        <w:rPr>
          <w:rFonts w:ascii="Times New Roman" w:hAnsi="Times New Roman" w:cs="Times New Roman"/>
          <w:spacing w:val="-1"/>
        </w:rPr>
        <w:t xml:space="preserve"> </w:t>
      </w:r>
      <w:r w:rsidRPr="00BF0DE0">
        <w:rPr>
          <w:rFonts w:ascii="Times New Roman" w:hAnsi="Times New Roman" w:cs="Times New Roman"/>
        </w:rPr>
        <w:t>mercantil.</w:t>
      </w:r>
    </w:p>
    <w:p w14:paraId="4DEF2CA9" w14:textId="77777777" w:rsidR="001B31BD" w:rsidRPr="00BF0DE0" w:rsidRDefault="001B31BD" w:rsidP="001B31BD">
      <w:pPr>
        <w:pStyle w:val="PargrafodaLista"/>
        <w:widowControl w:val="0"/>
        <w:tabs>
          <w:tab w:val="left" w:pos="519"/>
        </w:tabs>
        <w:autoSpaceDE w:val="0"/>
        <w:autoSpaceDN w:val="0"/>
        <w:spacing w:line="276" w:lineRule="auto"/>
        <w:ind w:left="114" w:right="-9"/>
        <w:contextualSpacing w:val="0"/>
        <w:jc w:val="both"/>
        <w:rPr>
          <w:rFonts w:ascii="Times New Roman" w:hAnsi="Times New Roman" w:cs="Times New Roman"/>
        </w:rPr>
      </w:pPr>
    </w:p>
    <w:p w14:paraId="0F0AC935" w14:textId="77777777" w:rsidR="00B40307" w:rsidRDefault="00B40307" w:rsidP="00B40307">
      <w:pPr>
        <w:pStyle w:val="PargrafodaLista"/>
        <w:widowControl w:val="0"/>
        <w:numPr>
          <w:ilvl w:val="0"/>
          <w:numId w:val="33"/>
        </w:numPr>
        <w:tabs>
          <w:tab w:val="left" w:pos="222"/>
        </w:tabs>
        <w:autoSpaceDE w:val="0"/>
        <w:autoSpaceDN w:val="0"/>
        <w:spacing w:before="93"/>
        <w:contextualSpacing w:val="0"/>
        <w:rPr>
          <w:rFonts w:ascii="Times New Roman" w:hAnsi="Times New Roman" w:cs="Times New Roman"/>
          <w:b/>
          <w:bCs/>
        </w:rPr>
      </w:pPr>
      <w:r w:rsidRPr="00700C17">
        <w:rPr>
          <w:rFonts w:ascii="Times New Roman" w:hAnsi="Times New Roman" w:cs="Times New Roman"/>
          <w:b/>
          <w:bCs/>
          <w:u w:val="single"/>
        </w:rPr>
        <w:t>APENAS</w:t>
      </w:r>
      <w:r w:rsidRPr="00700C17">
        <w:rPr>
          <w:rFonts w:ascii="Times New Roman" w:hAnsi="Times New Roman" w:cs="Times New Roman"/>
          <w:b/>
          <w:bCs/>
          <w:spacing w:val="-5"/>
          <w:u w:val="single"/>
        </w:rPr>
        <w:t xml:space="preserve"> </w:t>
      </w:r>
      <w:r w:rsidRPr="00700C17">
        <w:rPr>
          <w:rFonts w:ascii="Times New Roman" w:hAnsi="Times New Roman" w:cs="Times New Roman"/>
          <w:b/>
          <w:bCs/>
          <w:u w:val="single"/>
        </w:rPr>
        <w:t>PARA</w:t>
      </w:r>
      <w:r w:rsidRPr="00700C17">
        <w:rPr>
          <w:rFonts w:ascii="Times New Roman" w:hAnsi="Times New Roman" w:cs="Times New Roman"/>
          <w:b/>
          <w:bCs/>
          <w:spacing w:val="-4"/>
          <w:u w:val="single"/>
        </w:rPr>
        <w:t xml:space="preserve"> </w:t>
      </w:r>
      <w:r w:rsidRPr="00700C17">
        <w:rPr>
          <w:rFonts w:ascii="Times New Roman" w:hAnsi="Times New Roman" w:cs="Times New Roman"/>
          <w:b/>
          <w:bCs/>
          <w:u w:val="single"/>
        </w:rPr>
        <w:t>PESSOA</w:t>
      </w:r>
      <w:r w:rsidRPr="00700C17">
        <w:rPr>
          <w:rFonts w:ascii="Times New Roman" w:hAnsi="Times New Roman" w:cs="Times New Roman"/>
          <w:b/>
          <w:bCs/>
          <w:spacing w:val="-5"/>
          <w:u w:val="single"/>
        </w:rPr>
        <w:t xml:space="preserve"> </w:t>
      </w:r>
      <w:r w:rsidRPr="00700C17">
        <w:rPr>
          <w:rFonts w:ascii="Times New Roman" w:hAnsi="Times New Roman" w:cs="Times New Roman"/>
          <w:b/>
          <w:bCs/>
          <w:u w:val="single"/>
        </w:rPr>
        <w:t>JURÍDICA</w:t>
      </w:r>
      <w:r w:rsidRPr="00700C17">
        <w:rPr>
          <w:rFonts w:ascii="Times New Roman" w:hAnsi="Times New Roman" w:cs="Times New Roman"/>
          <w:b/>
          <w:bCs/>
          <w:spacing w:val="-4"/>
        </w:rPr>
        <w:t xml:space="preserve"> </w:t>
      </w:r>
      <w:r w:rsidRPr="00700C17">
        <w:rPr>
          <w:rFonts w:ascii="Times New Roman" w:hAnsi="Times New Roman" w:cs="Times New Roman"/>
          <w:b/>
          <w:bCs/>
        </w:rPr>
        <w:t>(além</w:t>
      </w:r>
      <w:r w:rsidRPr="00700C17">
        <w:rPr>
          <w:rFonts w:ascii="Times New Roman" w:hAnsi="Times New Roman" w:cs="Times New Roman"/>
          <w:b/>
          <w:bCs/>
          <w:spacing w:val="-4"/>
        </w:rPr>
        <w:t xml:space="preserve"> </w:t>
      </w:r>
      <w:r w:rsidRPr="00700C17">
        <w:rPr>
          <w:rFonts w:ascii="Times New Roman" w:hAnsi="Times New Roman" w:cs="Times New Roman"/>
          <w:b/>
          <w:bCs/>
        </w:rPr>
        <w:t>dos</w:t>
      </w:r>
      <w:r w:rsidRPr="00700C17">
        <w:rPr>
          <w:rFonts w:ascii="Times New Roman" w:hAnsi="Times New Roman" w:cs="Times New Roman"/>
          <w:b/>
          <w:bCs/>
          <w:spacing w:val="-4"/>
        </w:rPr>
        <w:t xml:space="preserve"> </w:t>
      </w:r>
      <w:r w:rsidRPr="00700C17">
        <w:rPr>
          <w:rFonts w:ascii="Times New Roman" w:hAnsi="Times New Roman" w:cs="Times New Roman"/>
          <w:b/>
          <w:bCs/>
        </w:rPr>
        <w:t>documentos</w:t>
      </w:r>
      <w:r w:rsidRPr="00700C17">
        <w:rPr>
          <w:rFonts w:ascii="Times New Roman" w:hAnsi="Times New Roman" w:cs="Times New Roman"/>
          <w:b/>
          <w:bCs/>
          <w:spacing w:val="-3"/>
        </w:rPr>
        <w:t xml:space="preserve"> </w:t>
      </w:r>
      <w:r w:rsidRPr="00700C17">
        <w:rPr>
          <w:rFonts w:ascii="Times New Roman" w:hAnsi="Times New Roman" w:cs="Times New Roman"/>
          <w:b/>
          <w:bCs/>
        </w:rPr>
        <w:t>acima</w:t>
      </w:r>
      <w:r w:rsidRPr="00700C17">
        <w:rPr>
          <w:rFonts w:ascii="Times New Roman" w:hAnsi="Times New Roman" w:cs="Times New Roman"/>
          <w:b/>
          <w:bCs/>
          <w:spacing w:val="-5"/>
        </w:rPr>
        <w:t xml:space="preserve"> </w:t>
      </w:r>
      <w:r w:rsidRPr="00700C17">
        <w:rPr>
          <w:rFonts w:ascii="Times New Roman" w:hAnsi="Times New Roman" w:cs="Times New Roman"/>
          <w:b/>
          <w:bCs/>
        </w:rPr>
        <w:t>citados):</w:t>
      </w:r>
    </w:p>
    <w:p w14:paraId="7DD18DF6" w14:textId="77777777" w:rsidR="001B31BD" w:rsidRPr="00700C17" w:rsidRDefault="001B31BD" w:rsidP="001B31BD">
      <w:pPr>
        <w:pStyle w:val="PargrafodaLista"/>
        <w:widowControl w:val="0"/>
        <w:tabs>
          <w:tab w:val="left" w:pos="222"/>
        </w:tabs>
        <w:autoSpaceDE w:val="0"/>
        <w:autoSpaceDN w:val="0"/>
        <w:spacing w:before="93"/>
        <w:ind w:left="221"/>
        <w:contextualSpacing w:val="0"/>
        <w:rPr>
          <w:rFonts w:ascii="Times New Roman" w:hAnsi="Times New Roman" w:cs="Times New Roman"/>
          <w:b/>
          <w:bCs/>
        </w:rPr>
      </w:pPr>
    </w:p>
    <w:p w14:paraId="3D78CCA4" w14:textId="77777777" w:rsidR="00B40307" w:rsidRPr="001B31BD" w:rsidRDefault="00B40307" w:rsidP="000012C4">
      <w:pPr>
        <w:pStyle w:val="PargrafodaLista"/>
        <w:widowControl w:val="0"/>
        <w:numPr>
          <w:ilvl w:val="2"/>
          <w:numId w:val="22"/>
        </w:numPr>
        <w:tabs>
          <w:tab w:val="left" w:pos="519"/>
        </w:tabs>
        <w:autoSpaceDE w:val="0"/>
        <w:autoSpaceDN w:val="0"/>
        <w:spacing w:line="276" w:lineRule="auto"/>
        <w:ind w:left="114" w:right="132" w:firstLine="0"/>
        <w:contextualSpacing w:val="0"/>
        <w:jc w:val="both"/>
        <w:rPr>
          <w:rFonts w:ascii="Times New Roman" w:hAnsi="Times New Roman" w:cs="Times New Roman"/>
        </w:rPr>
      </w:pPr>
      <w:r w:rsidRPr="001B31BD">
        <w:rPr>
          <w:rFonts w:ascii="Times New Roman" w:hAnsi="Times New Roman" w:cs="Times New Roman"/>
        </w:rPr>
        <w:t>Em</w:t>
      </w:r>
      <w:r w:rsidRPr="001B31BD">
        <w:rPr>
          <w:rFonts w:ascii="Times New Roman" w:hAnsi="Times New Roman" w:cs="Times New Roman"/>
          <w:spacing w:val="-5"/>
        </w:rPr>
        <w:t xml:space="preserve"> </w:t>
      </w:r>
      <w:r w:rsidRPr="001B31BD">
        <w:rPr>
          <w:rFonts w:ascii="Times New Roman" w:hAnsi="Times New Roman" w:cs="Times New Roman"/>
        </w:rPr>
        <w:t>se</w:t>
      </w:r>
      <w:r w:rsidRPr="001B31BD">
        <w:rPr>
          <w:rFonts w:ascii="Times New Roman" w:hAnsi="Times New Roman" w:cs="Times New Roman"/>
          <w:spacing w:val="-5"/>
        </w:rPr>
        <w:t xml:space="preserve"> </w:t>
      </w:r>
      <w:r w:rsidRPr="001B31BD">
        <w:rPr>
          <w:rFonts w:ascii="Times New Roman" w:hAnsi="Times New Roman" w:cs="Times New Roman"/>
        </w:rPr>
        <w:t>tratando</w:t>
      </w:r>
      <w:r w:rsidRPr="001B31BD">
        <w:rPr>
          <w:rFonts w:ascii="Times New Roman" w:hAnsi="Times New Roman" w:cs="Times New Roman"/>
          <w:spacing w:val="-5"/>
        </w:rPr>
        <w:t xml:space="preserve"> </w:t>
      </w:r>
      <w:r w:rsidRPr="001B31BD">
        <w:rPr>
          <w:rFonts w:ascii="Times New Roman" w:hAnsi="Times New Roman" w:cs="Times New Roman"/>
        </w:rPr>
        <w:t>de</w:t>
      </w:r>
      <w:r w:rsidRPr="001B31BD">
        <w:rPr>
          <w:rFonts w:ascii="Times New Roman" w:hAnsi="Times New Roman" w:cs="Times New Roman"/>
          <w:spacing w:val="-4"/>
        </w:rPr>
        <w:t xml:space="preserve"> </w:t>
      </w:r>
      <w:r w:rsidRPr="001B31BD">
        <w:rPr>
          <w:rFonts w:ascii="Times New Roman" w:hAnsi="Times New Roman" w:cs="Times New Roman"/>
        </w:rPr>
        <w:t>Microempreendedor</w:t>
      </w:r>
      <w:r w:rsidRPr="001B31BD">
        <w:rPr>
          <w:rFonts w:ascii="Times New Roman" w:hAnsi="Times New Roman" w:cs="Times New Roman"/>
          <w:spacing w:val="-5"/>
        </w:rPr>
        <w:t xml:space="preserve"> </w:t>
      </w:r>
      <w:r w:rsidRPr="001B31BD">
        <w:rPr>
          <w:rFonts w:ascii="Times New Roman" w:hAnsi="Times New Roman" w:cs="Times New Roman"/>
        </w:rPr>
        <w:t>Individual</w:t>
      </w:r>
      <w:r w:rsidRPr="001B31BD">
        <w:rPr>
          <w:rFonts w:ascii="Times New Roman" w:hAnsi="Times New Roman" w:cs="Times New Roman"/>
          <w:spacing w:val="-4"/>
        </w:rPr>
        <w:t xml:space="preserve"> </w:t>
      </w:r>
      <w:r w:rsidRPr="001B31BD">
        <w:rPr>
          <w:rFonts w:ascii="Times New Roman" w:hAnsi="Times New Roman" w:cs="Times New Roman"/>
        </w:rPr>
        <w:t>–</w:t>
      </w:r>
      <w:r w:rsidRPr="001B31BD">
        <w:rPr>
          <w:rFonts w:ascii="Times New Roman" w:hAnsi="Times New Roman" w:cs="Times New Roman"/>
          <w:spacing w:val="-4"/>
        </w:rPr>
        <w:t xml:space="preserve"> </w:t>
      </w:r>
      <w:r w:rsidRPr="001B31BD">
        <w:rPr>
          <w:rFonts w:ascii="Times New Roman" w:hAnsi="Times New Roman" w:cs="Times New Roman"/>
        </w:rPr>
        <w:t>MEI:</w:t>
      </w:r>
      <w:r w:rsidRPr="001B31BD">
        <w:rPr>
          <w:rFonts w:ascii="Times New Roman" w:hAnsi="Times New Roman" w:cs="Times New Roman"/>
          <w:spacing w:val="-5"/>
        </w:rPr>
        <w:t xml:space="preserve"> </w:t>
      </w:r>
      <w:r w:rsidRPr="001B31BD">
        <w:rPr>
          <w:rFonts w:ascii="Times New Roman" w:hAnsi="Times New Roman" w:cs="Times New Roman"/>
        </w:rPr>
        <w:t>Certificado</w:t>
      </w:r>
      <w:r w:rsidRPr="001B31BD">
        <w:rPr>
          <w:rFonts w:ascii="Times New Roman" w:hAnsi="Times New Roman" w:cs="Times New Roman"/>
          <w:spacing w:val="-5"/>
        </w:rPr>
        <w:t xml:space="preserve"> </w:t>
      </w:r>
      <w:r w:rsidRPr="001B31BD">
        <w:rPr>
          <w:rFonts w:ascii="Times New Roman" w:hAnsi="Times New Roman" w:cs="Times New Roman"/>
        </w:rPr>
        <w:t>da</w:t>
      </w:r>
      <w:r w:rsidRPr="001B31BD">
        <w:rPr>
          <w:rFonts w:ascii="Times New Roman" w:hAnsi="Times New Roman" w:cs="Times New Roman"/>
          <w:spacing w:val="-4"/>
        </w:rPr>
        <w:t xml:space="preserve"> </w:t>
      </w:r>
      <w:r w:rsidRPr="001B31BD">
        <w:rPr>
          <w:rFonts w:ascii="Times New Roman" w:hAnsi="Times New Roman" w:cs="Times New Roman"/>
        </w:rPr>
        <w:t>Condição</w:t>
      </w:r>
      <w:r w:rsidRPr="001B31BD">
        <w:rPr>
          <w:rFonts w:ascii="Times New Roman" w:hAnsi="Times New Roman" w:cs="Times New Roman"/>
          <w:spacing w:val="-5"/>
        </w:rPr>
        <w:t xml:space="preserve"> </w:t>
      </w:r>
      <w:r w:rsidRPr="001B31BD">
        <w:rPr>
          <w:rFonts w:ascii="Times New Roman" w:hAnsi="Times New Roman" w:cs="Times New Roman"/>
        </w:rPr>
        <w:t>de</w:t>
      </w:r>
      <w:r w:rsidRPr="001B31BD">
        <w:rPr>
          <w:rFonts w:ascii="Times New Roman" w:hAnsi="Times New Roman" w:cs="Times New Roman"/>
          <w:spacing w:val="-4"/>
        </w:rPr>
        <w:t xml:space="preserve"> </w:t>
      </w:r>
      <w:r w:rsidRPr="001B31BD">
        <w:rPr>
          <w:rFonts w:ascii="Times New Roman" w:hAnsi="Times New Roman" w:cs="Times New Roman"/>
        </w:rPr>
        <w:t>Microempreendedor</w:t>
      </w:r>
      <w:r w:rsidRPr="001B31BD">
        <w:rPr>
          <w:rFonts w:ascii="Times New Roman" w:hAnsi="Times New Roman" w:cs="Times New Roman"/>
          <w:spacing w:val="-5"/>
        </w:rPr>
        <w:t xml:space="preserve"> </w:t>
      </w:r>
      <w:r w:rsidRPr="001B31BD">
        <w:rPr>
          <w:rFonts w:ascii="Times New Roman" w:hAnsi="Times New Roman" w:cs="Times New Roman"/>
        </w:rPr>
        <w:t>Individual</w:t>
      </w:r>
      <w:r w:rsidRPr="001B31BD">
        <w:rPr>
          <w:rFonts w:ascii="Times New Roman" w:hAnsi="Times New Roman" w:cs="Times New Roman"/>
          <w:spacing w:val="-4"/>
        </w:rPr>
        <w:t xml:space="preserve"> </w:t>
      </w:r>
      <w:r w:rsidRPr="001B31BD">
        <w:rPr>
          <w:rFonts w:ascii="Times New Roman" w:hAnsi="Times New Roman" w:cs="Times New Roman"/>
        </w:rPr>
        <w:t>-</w:t>
      </w:r>
      <w:r w:rsidRPr="001B31BD">
        <w:rPr>
          <w:rFonts w:ascii="Times New Roman" w:hAnsi="Times New Roman" w:cs="Times New Roman"/>
          <w:spacing w:val="1"/>
        </w:rPr>
        <w:t xml:space="preserve"> </w:t>
      </w:r>
      <w:r w:rsidRPr="001B31BD">
        <w:rPr>
          <w:rFonts w:ascii="Times New Roman" w:hAnsi="Times New Roman" w:cs="Times New Roman"/>
        </w:rPr>
        <w:t>CCMEI,</w:t>
      </w:r>
      <w:r w:rsidRPr="001B31BD">
        <w:rPr>
          <w:rFonts w:ascii="Times New Roman" w:hAnsi="Times New Roman" w:cs="Times New Roman"/>
          <w:spacing w:val="-5"/>
        </w:rPr>
        <w:t xml:space="preserve"> </w:t>
      </w:r>
      <w:r w:rsidRPr="001B31BD">
        <w:rPr>
          <w:rFonts w:ascii="Times New Roman" w:hAnsi="Times New Roman" w:cs="Times New Roman"/>
        </w:rPr>
        <w:t>cuja</w:t>
      </w:r>
      <w:r w:rsidRPr="001B31BD">
        <w:rPr>
          <w:rFonts w:ascii="Times New Roman" w:hAnsi="Times New Roman" w:cs="Times New Roman"/>
          <w:spacing w:val="-4"/>
        </w:rPr>
        <w:t xml:space="preserve"> </w:t>
      </w:r>
      <w:r w:rsidRPr="001B31BD">
        <w:rPr>
          <w:rFonts w:ascii="Times New Roman" w:hAnsi="Times New Roman" w:cs="Times New Roman"/>
        </w:rPr>
        <w:t>aceitação</w:t>
      </w:r>
      <w:r w:rsidRPr="001B31BD">
        <w:rPr>
          <w:rFonts w:ascii="Times New Roman" w:hAnsi="Times New Roman" w:cs="Times New Roman"/>
          <w:spacing w:val="-5"/>
        </w:rPr>
        <w:t xml:space="preserve"> </w:t>
      </w:r>
      <w:r w:rsidRPr="001B31BD">
        <w:rPr>
          <w:rFonts w:ascii="Times New Roman" w:hAnsi="Times New Roman" w:cs="Times New Roman"/>
        </w:rPr>
        <w:t>ficará</w:t>
      </w:r>
      <w:r w:rsidRPr="001B31BD">
        <w:rPr>
          <w:rFonts w:ascii="Times New Roman" w:hAnsi="Times New Roman" w:cs="Times New Roman"/>
          <w:spacing w:val="-3"/>
        </w:rPr>
        <w:t xml:space="preserve"> </w:t>
      </w:r>
      <w:r w:rsidRPr="001B31BD">
        <w:rPr>
          <w:rFonts w:ascii="Times New Roman" w:hAnsi="Times New Roman" w:cs="Times New Roman"/>
        </w:rPr>
        <w:t>condicionada</w:t>
      </w:r>
      <w:r w:rsidRPr="001B31BD">
        <w:rPr>
          <w:rFonts w:ascii="Times New Roman" w:hAnsi="Times New Roman" w:cs="Times New Roman"/>
          <w:spacing w:val="-4"/>
        </w:rPr>
        <w:t xml:space="preserve"> </w:t>
      </w:r>
      <w:r w:rsidRPr="001B31BD">
        <w:rPr>
          <w:rFonts w:ascii="Times New Roman" w:hAnsi="Times New Roman" w:cs="Times New Roman"/>
        </w:rPr>
        <w:t>à</w:t>
      </w:r>
      <w:r w:rsidRPr="001B31BD">
        <w:rPr>
          <w:rFonts w:ascii="Times New Roman" w:hAnsi="Times New Roman" w:cs="Times New Roman"/>
          <w:spacing w:val="-5"/>
        </w:rPr>
        <w:t xml:space="preserve"> </w:t>
      </w:r>
      <w:r w:rsidRPr="001B31BD">
        <w:rPr>
          <w:rFonts w:ascii="Times New Roman" w:hAnsi="Times New Roman" w:cs="Times New Roman"/>
        </w:rPr>
        <w:t>verificação</w:t>
      </w:r>
      <w:r w:rsidRPr="001B31BD">
        <w:rPr>
          <w:rFonts w:ascii="Times New Roman" w:hAnsi="Times New Roman" w:cs="Times New Roman"/>
          <w:spacing w:val="-3"/>
        </w:rPr>
        <w:t xml:space="preserve"> </w:t>
      </w:r>
      <w:r w:rsidRPr="001B31BD">
        <w:rPr>
          <w:rFonts w:ascii="Times New Roman" w:hAnsi="Times New Roman" w:cs="Times New Roman"/>
        </w:rPr>
        <w:t>da</w:t>
      </w:r>
      <w:r w:rsidRPr="001B31BD">
        <w:rPr>
          <w:rFonts w:ascii="Times New Roman" w:hAnsi="Times New Roman" w:cs="Times New Roman"/>
          <w:spacing w:val="-4"/>
        </w:rPr>
        <w:t xml:space="preserve"> </w:t>
      </w:r>
      <w:r w:rsidRPr="001B31BD">
        <w:rPr>
          <w:rFonts w:ascii="Times New Roman" w:hAnsi="Times New Roman" w:cs="Times New Roman"/>
        </w:rPr>
        <w:t>autenticidade</w:t>
      </w:r>
      <w:r w:rsidRPr="001B31BD">
        <w:rPr>
          <w:rFonts w:ascii="Times New Roman" w:hAnsi="Times New Roman" w:cs="Times New Roman"/>
          <w:spacing w:val="-4"/>
        </w:rPr>
        <w:t xml:space="preserve"> </w:t>
      </w:r>
      <w:r w:rsidRPr="001B31BD">
        <w:rPr>
          <w:rFonts w:ascii="Times New Roman" w:hAnsi="Times New Roman" w:cs="Times New Roman"/>
        </w:rPr>
        <w:t>no</w:t>
      </w:r>
      <w:r w:rsidRPr="001B31BD">
        <w:rPr>
          <w:rFonts w:ascii="Times New Roman" w:hAnsi="Times New Roman" w:cs="Times New Roman"/>
          <w:spacing w:val="-4"/>
        </w:rPr>
        <w:t xml:space="preserve"> </w:t>
      </w:r>
      <w:r w:rsidRPr="001B31BD">
        <w:rPr>
          <w:rFonts w:ascii="Times New Roman" w:hAnsi="Times New Roman" w:cs="Times New Roman"/>
        </w:rPr>
        <w:t>sítio</w:t>
      </w:r>
      <w:r w:rsidRPr="001B31BD">
        <w:rPr>
          <w:rFonts w:ascii="Times New Roman" w:hAnsi="Times New Roman" w:cs="Times New Roman"/>
          <w:spacing w:val="-4"/>
        </w:rPr>
        <w:t xml:space="preserve"> </w:t>
      </w:r>
      <w:r w:rsidRPr="001B31BD">
        <w:rPr>
          <w:rFonts w:ascii="Times New Roman" w:hAnsi="Times New Roman" w:cs="Times New Roman"/>
        </w:rPr>
        <w:t>www.portaldoempreendedor.gov.br;</w:t>
      </w:r>
    </w:p>
    <w:p w14:paraId="2E1DCB1C" w14:textId="77777777" w:rsidR="00B40307" w:rsidRPr="001B31BD" w:rsidRDefault="00B40307" w:rsidP="000012C4">
      <w:pPr>
        <w:pStyle w:val="PargrafodaLista"/>
        <w:widowControl w:val="0"/>
        <w:numPr>
          <w:ilvl w:val="2"/>
          <w:numId w:val="22"/>
        </w:numPr>
        <w:tabs>
          <w:tab w:val="left" w:pos="519"/>
        </w:tabs>
        <w:autoSpaceDE w:val="0"/>
        <w:autoSpaceDN w:val="0"/>
        <w:spacing w:line="276" w:lineRule="auto"/>
        <w:ind w:left="114" w:right="132" w:firstLine="0"/>
        <w:contextualSpacing w:val="0"/>
        <w:jc w:val="both"/>
        <w:rPr>
          <w:rFonts w:ascii="Times New Roman" w:hAnsi="Times New Roman" w:cs="Times New Roman"/>
        </w:rPr>
      </w:pPr>
      <w:r w:rsidRPr="001B31BD">
        <w:rPr>
          <w:rFonts w:ascii="Times New Roman" w:hAnsi="Times New Roman" w:cs="Times New Roman"/>
        </w:rPr>
        <w:t>No</w:t>
      </w:r>
      <w:r w:rsidRPr="001B31BD">
        <w:rPr>
          <w:rFonts w:ascii="Times New Roman" w:hAnsi="Times New Roman" w:cs="Times New Roman"/>
          <w:spacing w:val="-6"/>
        </w:rPr>
        <w:t xml:space="preserve"> </w:t>
      </w:r>
      <w:r w:rsidRPr="001B31BD">
        <w:rPr>
          <w:rFonts w:ascii="Times New Roman" w:hAnsi="Times New Roman" w:cs="Times New Roman"/>
        </w:rPr>
        <w:t>caso</w:t>
      </w:r>
      <w:r w:rsidRPr="001B31BD">
        <w:rPr>
          <w:rFonts w:ascii="Times New Roman" w:hAnsi="Times New Roman" w:cs="Times New Roman"/>
          <w:spacing w:val="-6"/>
        </w:rPr>
        <w:t xml:space="preserve"> </w:t>
      </w:r>
      <w:r w:rsidRPr="001B31BD">
        <w:rPr>
          <w:rFonts w:ascii="Times New Roman" w:hAnsi="Times New Roman" w:cs="Times New Roman"/>
        </w:rPr>
        <w:t>de</w:t>
      </w:r>
      <w:r w:rsidRPr="001B31BD">
        <w:rPr>
          <w:rFonts w:ascii="Times New Roman" w:hAnsi="Times New Roman" w:cs="Times New Roman"/>
          <w:spacing w:val="-4"/>
        </w:rPr>
        <w:t xml:space="preserve"> </w:t>
      </w:r>
      <w:r w:rsidRPr="001B31BD">
        <w:rPr>
          <w:rFonts w:ascii="Times New Roman" w:hAnsi="Times New Roman" w:cs="Times New Roman"/>
        </w:rPr>
        <w:t>sociedade</w:t>
      </w:r>
      <w:r w:rsidRPr="001B31BD">
        <w:rPr>
          <w:rFonts w:ascii="Times New Roman" w:hAnsi="Times New Roman" w:cs="Times New Roman"/>
          <w:spacing w:val="-6"/>
        </w:rPr>
        <w:t xml:space="preserve"> </w:t>
      </w:r>
      <w:r w:rsidRPr="001B31BD">
        <w:rPr>
          <w:rFonts w:ascii="Times New Roman" w:hAnsi="Times New Roman" w:cs="Times New Roman"/>
        </w:rPr>
        <w:t>empresária,</w:t>
      </w:r>
      <w:r w:rsidRPr="001B31BD">
        <w:rPr>
          <w:rFonts w:ascii="Times New Roman" w:hAnsi="Times New Roman" w:cs="Times New Roman"/>
          <w:spacing w:val="-5"/>
        </w:rPr>
        <w:t xml:space="preserve"> </w:t>
      </w:r>
      <w:r w:rsidRPr="001B31BD">
        <w:rPr>
          <w:rFonts w:ascii="Times New Roman" w:hAnsi="Times New Roman" w:cs="Times New Roman"/>
        </w:rPr>
        <w:t>sociedade</w:t>
      </w:r>
      <w:r w:rsidRPr="001B31BD">
        <w:rPr>
          <w:rFonts w:ascii="Times New Roman" w:hAnsi="Times New Roman" w:cs="Times New Roman"/>
          <w:spacing w:val="-6"/>
        </w:rPr>
        <w:t xml:space="preserve"> </w:t>
      </w:r>
      <w:r w:rsidRPr="001B31BD">
        <w:rPr>
          <w:rFonts w:ascii="Times New Roman" w:hAnsi="Times New Roman" w:cs="Times New Roman"/>
        </w:rPr>
        <w:t>limitada</w:t>
      </w:r>
      <w:r w:rsidRPr="001B31BD">
        <w:rPr>
          <w:rFonts w:ascii="Times New Roman" w:hAnsi="Times New Roman" w:cs="Times New Roman"/>
          <w:spacing w:val="-6"/>
        </w:rPr>
        <w:t xml:space="preserve"> </w:t>
      </w:r>
      <w:r w:rsidRPr="001B31BD">
        <w:rPr>
          <w:rFonts w:ascii="Times New Roman" w:hAnsi="Times New Roman" w:cs="Times New Roman"/>
        </w:rPr>
        <w:t>unipessoal</w:t>
      </w:r>
      <w:r w:rsidRPr="001B31BD">
        <w:rPr>
          <w:rFonts w:ascii="Times New Roman" w:hAnsi="Times New Roman" w:cs="Times New Roman"/>
          <w:spacing w:val="-4"/>
        </w:rPr>
        <w:t xml:space="preserve"> </w:t>
      </w:r>
      <w:r w:rsidRPr="001B31BD">
        <w:rPr>
          <w:rFonts w:ascii="Times New Roman" w:hAnsi="Times New Roman" w:cs="Times New Roman"/>
        </w:rPr>
        <w:t>–</w:t>
      </w:r>
      <w:r w:rsidRPr="001B31BD">
        <w:rPr>
          <w:rFonts w:ascii="Times New Roman" w:hAnsi="Times New Roman" w:cs="Times New Roman"/>
          <w:spacing w:val="-5"/>
        </w:rPr>
        <w:t xml:space="preserve"> </w:t>
      </w:r>
      <w:r w:rsidRPr="001B31BD">
        <w:rPr>
          <w:rFonts w:ascii="Times New Roman" w:hAnsi="Times New Roman" w:cs="Times New Roman"/>
        </w:rPr>
        <w:t>SLU</w:t>
      </w:r>
      <w:r w:rsidRPr="001B31BD">
        <w:rPr>
          <w:rFonts w:ascii="Times New Roman" w:hAnsi="Times New Roman" w:cs="Times New Roman"/>
          <w:spacing w:val="-6"/>
        </w:rPr>
        <w:t xml:space="preserve"> </w:t>
      </w:r>
      <w:r w:rsidRPr="001B31BD">
        <w:rPr>
          <w:rFonts w:ascii="Times New Roman" w:hAnsi="Times New Roman" w:cs="Times New Roman"/>
        </w:rPr>
        <w:t>ou</w:t>
      </w:r>
      <w:r w:rsidRPr="001B31BD">
        <w:rPr>
          <w:rFonts w:ascii="Times New Roman" w:hAnsi="Times New Roman" w:cs="Times New Roman"/>
          <w:spacing w:val="-4"/>
        </w:rPr>
        <w:t xml:space="preserve"> </w:t>
      </w:r>
      <w:r w:rsidRPr="001B31BD">
        <w:rPr>
          <w:rFonts w:ascii="Times New Roman" w:hAnsi="Times New Roman" w:cs="Times New Roman"/>
        </w:rPr>
        <w:t>sociedade</w:t>
      </w:r>
      <w:r w:rsidRPr="001B31BD">
        <w:rPr>
          <w:rFonts w:ascii="Times New Roman" w:hAnsi="Times New Roman" w:cs="Times New Roman"/>
          <w:spacing w:val="-6"/>
        </w:rPr>
        <w:t xml:space="preserve"> </w:t>
      </w:r>
      <w:r w:rsidRPr="001B31BD">
        <w:rPr>
          <w:rFonts w:ascii="Times New Roman" w:hAnsi="Times New Roman" w:cs="Times New Roman"/>
        </w:rPr>
        <w:t>identificada</w:t>
      </w:r>
      <w:r w:rsidRPr="001B31BD">
        <w:rPr>
          <w:rFonts w:ascii="Times New Roman" w:hAnsi="Times New Roman" w:cs="Times New Roman"/>
          <w:spacing w:val="-5"/>
        </w:rPr>
        <w:t xml:space="preserve"> </w:t>
      </w:r>
      <w:r w:rsidRPr="001B31BD">
        <w:rPr>
          <w:rFonts w:ascii="Times New Roman" w:hAnsi="Times New Roman" w:cs="Times New Roman"/>
        </w:rPr>
        <w:t>como</w:t>
      </w:r>
      <w:r w:rsidRPr="001B31BD">
        <w:rPr>
          <w:rFonts w:ascii="Times New Roman" w:hAnsi="Times New Roman" w:cs="Times New Roman"/>
          <w:spacing w:val="-6"/>
        </w:rPr>
        <w:t xml:space="preserve"> </w:t>
      </w:r>
      <w:r w:rsidRPr="001B31BD">
        <w:rPr>
          <w:rFonts w:ascii="Times New Roman" w:hAnsi="Times New Roman" w:cs="Times New Roman"/>
        </w:rPr>
        <w:t>empresa</w:t>
      </w:r>
      <w:r w:rsidRPr="001B31BD">
        <w:rPr>
          <w:rFonts w:ascii="Times New Roman" w:hAnsi="Times New Roman" w:cs="Times New Roman"/>
          <w:spacing w:val="-6"/>
        </w:rPr>
        <w:t xml:space="preserve"> </w:t>
      </w:r>
      <w:r w:rsidRPr="001B31BD">
        <w:rPr>
          <w:rFonts w:ascii="Times New Roman" w:hAnsi="Times New Roman" w:cs="Times New Roman"/>
        </w:rPr>
        <w:t>individual</w:t>
      </w:r>
      <w:r w:rsidRPr="001B31BD">
        <w:rPr>
          <w:rFonts w:ascii="Times New Roman" w:hAnsi="Times New Roman" w:cs="Times New Roman"/>
          <w:spacing w:val="1"/>
        </w:rPr>
        <w:t xml:space="preserve"> </w:t>
      </w:r>
      <w:r w:rsidRPr="001B31BD">
        <w:rPr>
          <w:rFonts w:ascii="Times New Roman" w:hAnsi="Times New Roman" w:cs="Times New Roman"/>
        </w:rPr>
        <w:t>de responsabilidade limitada - EIRELI: ato constitutivo, estatuto ou contrato social em vigor, devidamente registrado na Junta</w:t>
      </w:r>
      <w:r w:rsidRPr="001B31BD">
        <w:rPr>
          <w:rFonts w:ascii="Times New Roman" w:hAnsi="Times New Roman" w:cs="Times New Roman"/>
          <w:spacing w:val="1"/>
        </w:rPr>
        <w:t xml:space="preserve"> </w:t>
      </w:r>
      <w:r w:rsidRPr="001B31BD">
        <w:rPr>
          <w:rFonts w:ascii="Times New Roman" w:hAnsi="Times New Roman" w:cs="Times New Roman"/>
        </w:rPr>
        <w:t>Comercial</w:t>
      </w:r>
      <w:r w:rsidRPr="001B31BD">
        <w:rPr>
          <w:rFonts w:ascii="Times New Roman" w:hAnsi="Times New Roman" w:cs="Times New Roman"/>
          <w:spacing w:val="-2"/>
        </w:rPr>
        <w:t xml:space="preserve"> </w:t>
      </w:r>
      <w:r w:rsidRPr="001B31BD">
        <w:rPr>
          <w:rFonts w:ascii="Times New Roman" w:hAnsi="Times New Roman" w:cs="Times New Roman"/>
        </w:rPr>
        <w:t>da</w:t>
      </w:r>
      <w:r w:rsidRPr="001B31BD">
        <w:rPr>
          <w:rFonts w:ascii="Times New Roman" w:hAnsi="Times New Roman" w:cs="Times New Roman"/>
          <w:spacing w:val="-1"/>
        </w:rPr>
        <w:t xml:space="preserve"> </w:t>
      </w:r>
      <w:r w:rsidRPr="001B31BD">
        <w:rPr>
          <w:rFonts w:ascii="Times New Roman" w:hAnsi="Times New Roman" w:cs="Times New Roman"/>
        </w:rPr>
        <w:t>respectiva</w:t>
      </w:r>
      <w:r w:rsidRPr="001B31BD">
        <w:rPr>
          <w:rFonts w:ascii="Times New Roman" w:hAnsi="Times New Roman" w:cs="Times New Roman"/>
          <w:spacing w:val="-1"/>
        </w:rPr>
        <w:t xml:space="preserve"> </w:t>
      </w:r>
      <w:r w:rsidRPr="001B31BD">
        <w:rPr>
          <w:rFonts w:ascii="Times New Roman" w:hAnsi="Times New Roman" w:cs="Times New Roman"/>
        </w:rPr>
        <w:t>sede,</w:t>
      </w:r>
      <w:r w:rsidRPr="001B31BD">
        <w:rPr>
          <w:rFonts w:ascii="Times New Roman" w:hAnsi="Times New Roman" w:cs="Times New Roman"/>
          <w:spacing w:val="-2"/>
        </w:rPr>
        <w:t xml:space="preserve"> </w:t>
      </w:r>
      <w:r w:rsidRPr="001B31BD">
        <w:rPr>
          <w:rFonts w:ascii="Times New Roman" w:hAnsi="Times New Roman" w:cs="Times New Roman"/>
        </w:rPr>
        <w:t>acompanhado</w:t>
      </w:r>
      <w:r w:rsidRPr="001B31BD">
        <w:rPr>
          <w:rFonts w:ascii="Times New Roman" w:hAnsi="Times New Roman" w:cs="Times New Roman"/>
          <w:spacing w:val="-2"/>
        </w:rPr>
        <w:t xml:space="preserve"> </w:t>
      </w:r>
      <w:r w:rsidRPr="001B31BD">
        <w:rPr>
          <w:rFonts w:ascii="Times New Roman" w:hAnsi="Times New Roman" w:cs="Times New Roman"/>
        </w:rPr>
        <w:t>de</w:t>
      </w:r>
      <w:r w:rsidRPr="001B31BD">
        <w:rPr>
          <w:rFonts w:ascii="Times New Roman" w:hAnsi="Times New Roman" w:cs="Times New Roman"/>
          <w:spacing w:val="-1"/>
        </w:rPr>
        <w:t xml:space="preserve"> </w:t>
      </w:r>
      <w:r w:rsidRPr="001B31BD">
        <w:rPr>
          <w:rFonts w:ascii="Times New Roman" w:hAnsi="Times New Roman" w:cs="Times New Roman"/>
        </w:rPr>
        <w:t>documento</w:t>
      </w:r>
      <w:r w:rsidRPr="001B31BD">
        <w:rPr>
          <w:rFonts w:ascii="Times New Roman" w:hAnsi="Times New Roman" w:cs="Times New Roman"/>
          <w:spacing w:val="-1"/>
        </w:rPr>
        <w:t xml:space="preserve"> </w:t>
      </w:r>
      <w:r w:rsidRPr="001B31BD">
        <w:rPr>
          <w:rFonts w:ascii="Times New Roman" w:hAnsi="Times New Roman" w:cs="Times New Roman"/>
        </w:rPr>
        <w:t>comprobatório</w:t>
      </w:r>
      <w:r w:rsidRPr="001B31BD">
        <w:rPr>
          <w:rFonts w:ascii="Times New Roman" w:hAnsi="Times New Roman" w:cs="Times New Roman"/>
          <w:spacing w:val="-2"/>
        </w:rPr>
        <w:t xml:space="preserve"> </w:t>
      </w:r>
      <w:r w:rsidRPr="001B31BD">
        <w:rPr>
          <w:rFonts w:ascii="Times New Roman" w:hAnsi="Times New Roman" w:cs="Times New Roman"/>
        </w:rPr>
        <w:t>de</w:t>
      </w:r>
      <w:r w:rsidRPr="001B31BD">
        <w:rPr>
          <w:rFonts w:ascii="Times New Roman" w:hAnsi="Times New Roman" w:cs="Times New Roman"/>
          <w:spacing w:val="-1"/>
        </w:rPr>
        <w:t xml:space="preserve"> </w:t>
      </w:r>
      <w:r w:rsidRPr="001B31BD">
        <w:rPr>
          <w:rFonts w:ascii="Times New Roman" w:hAnsi="Times New Roman" w:cs="Times New Roman"/>
        </w:rPr>
        <w:t>seus</w:t>
      </w:r>
      <w:r w:rsidRPr="001B31BD">
        <w:rPr>
          <w:rFonts w:ascii="Times New Roman" w:hAnsi="Times New Roman" w:cs="Times New Roman"/>
          <w:spacing w:val="-2"/>
        </w:rPr>
        <w:t xml:space="preserve"> </w:t>
      </w:r>
      <w:r w:rsidRPr="001B31BD">
        <w:rPr>
          <w:rFonts w:ascii="Times New Roman" w:hAnsi="Times New Roman" w:cs="Times New Roman"/>
        </w:rPr>
        <w:t>administradores;</w:t>
      </w:r>
    </w:p>
    <w:p w14:paraId="216102BB" w14:textId="77777777" w:rsidR="00B40307" w:rsidRPr="000012C4" w:rsidRDefault="00B40307" w:rsidP="000012C4">
      <w:pPr>
        <w:pStyle w:val="PargrafodaLista"/>
        <w:widowControl w:val="0"/>
        <w:numPr>
          <w:ilvl w:val="2"/>
          <w:numId w:val="22"/>
        </w:numPr>
        <w:tabs>
          <w:tab w:val="left" w:pos="519"/>
        </w:tabs>
        <w:autoSpaceDE w:val="0"/>
        <w:autoSpaceDN w:val="0"/>
        <w:spacing w:line="276" w:lineRule="auto"/>
        <w:ind w:left="114" w:right="132" w:firstLine="0"/>
        <w:contextualSpacing w:val="0"/>
        <w:jc w:val="both"/>
        <w:rPr>
          <w:rFonts w:ascii="Times New Roman" w:hAnsi="Times New Roman" w:cs="Times New Roman"/>
        </w:rPr>
      </w:pPr>
      <w:r w:rsidRPr="000012C4">
        <w:rPr>
          <w:rFonts w:ascii="Times New Roman" w:hAnsi="Times New Roman" w:cs="Times New Roman"/>
        </w:rPr>
        <w:t>Inscrição</w:t>
      </w:r>
      <w:r w:rsidRPr="000012C4">
        <w:rPr>
          <w:rFonts w:ascii="Times New Roman" w:hAnsi="Times New Roman" w:cs="Times New Roman"/>
          <w:spacing w:val="-3"/>
        </w:rPr>
        <w:t xml:space="preserve"> </w:t>
      </w:r>
      <w:r w:rsidRPr="000012C4">
        <w:rPr>
          <w:rFonts w:ascii="Times New Roman" w:hAnsi="Times New Roman" w:cs="Times New Roman"/>
        </w:rPr>
        <w:t>no</w:t>
      </w:r>
      <w:r w:rsidRPr="000012C4">
        <w:rPr>
          <w:rFonts w:ascii="Times New Roman" w:hAnsi="Times New Roman" w:cs="Times New Roman"/>
          <w:spacing w:val="-3"/>
        </w:rPr>
        <w:t xml:space="preserve"> </w:t>
      </w:r>
      <w:r w:rsidRPr="000012C4">
        <w:rPr>
          <w:rFonts w:ascii="Times New Roman" w:hAnsi="Times New Roman" w:cs="Times New Roman"/>
        </w:rPr>
        <w:t>Registro</w:t>
      </w:r>
      <w:r w:rsidRPr="000012C4">
        <w:rPr>
          <w:rFonts w:ascii="Times New Roman" w:hAnsi="Times New Roman" w:cs="Times New Roman"/>
          <w:spacing w:val="-4"/>
        </w:rPr>
        <w:t xml:space="preserve"> </w:t>
      </w:r>
      <w:r w:rsidRPr="000012C4">
        <w:rPr>
          <w:rFonts w:ascii="Times New Roman" w:hAnsi="Times New Roman" w:cs="Times New Roman"/>
        </w:rPr>
        <w:t>Público</w:t>
      </w:r>
      <w:r w:rsidRPr="000012C4">
        <w:rPr>
          <w:rFonts w:ascii="Times New Roman" w:hAnsi="Times New Roman" w:cs="Times New Roman"/>
          <w:spacing w:val="-4"/>
        </w:rPr>
        <w:t xml:space="preserve"> </w:t>
      </w:r>
      <w:r w:rsidRPr="000012C4">
        <w:rPr>
          <w:rFonts w:ascii="Times New Roman" w:hAnsi="Times New Roman" w:cs="Times New Roman"/>
        </w:rPr>
        <w:t>de</w:t>
      </w:r>
      <w:r w:rsidRPr="000012C4">
        <w:rPr>
          <w:rFonts w:ascii="Times New Roman" w:hAnsi="Times New Roman" w:cs="Times New Roman"/>
          <w:spacing w:val="-3"/>
        </w:rPr>
        <w:t xml:space="preserve"> </w:t>
      </w:r>
      <w:r w:rsidRPr="000012C4">
        <w:rPr>
          <w:rFonts w:ascii="Times New Roman" w:hAnsi="Times New Roman" w:cs="Times New Roman"/>
        </w:rPr>
        <w:t>Empresas</w:t>
      </w:r>
      <w:r w:rsidRPr="000012C4">
        <w:rPr>
          <w:rFonts w:ascii="Times New Roman" w:hAnsi="Times New Roman" w:cs="Times New Roman"/>
          <w:spacing w:val="-4"/>
        </w:rPr>
        <w:t xml:space="preserve"> </w:t>
      </w:r>
      <w:r w:rsidRPr="000012C4">
        <w:rPr>
          <w:rFonts w:ascii="Times New Roman" w:hAnsi="Times New Roman" w:cs="Times New Roman"/>
        </w:rPr>
        <w:t>Mercantis</w:t>
      </w:r>
      <w:r w:rsidRPr="000012C4">
        <w:rPr>
          <w:rFonts w:ascii="Times New Roman" w:hAnsi="Times New Roman" w:cs="Times New Roman"/>
          <w:spacing w:val="-4"/>
        </w:rPr>
        <w:t xml:space="preserve"> </w:t>
      </w:r>
      <w:r w:rsidRPr="000012C4">
        <w:rPr>
          <w:rFonts w:ascii="Times New Roman" w:hAnsi="Times New Roman" w:cs="Times New Roman"/>
        </w:rPr>
        <w:t>onde</w:t>
      </w:r>
      <w:r w:rsidRPr="000012C4">
        <w:rPr>
          <w:rFonts w:ascii="Times New Roman" w:hAnsi="Times New Roman" w:cs="Times New Roman"/>
          <w:spacing w:val="-3"/>
        </w:rPr>
        <w:t xml:space="preserve"> </w:t>
      </w:r>
      <w:r w:rsidRPr="000012C4">
        <w:rPr>
          <w:rFonts w:ascii="Times New Roman" w:hAnsi="Times New Roman" w:cs="Times New Roman"/>
        </w:rPr>
        <w:t>opera,</w:t>
      </w:r>
      <w:r w:rsidRPr="000012C4">
        <w:rPr>
          <w:rFonts w:ascii="Times New Roman" w:hAnsi="Times New Roman" w:cs="Times New Roman"/>
          <w:spacing w:val="-3"/>
        </w:rPr>
        <w:t xml:space="preserve"> </w:t>
      </w:r>
      <w:r w:rsidRPr="000012C4">
        <w:rPr>
          <w:rFonts w:ascii="Times New Roman" w:hAnsi="Times New Roman" w:cs="Times New Roman"/>
        </w:rPr>
        <w:t>com</w:t>
      </w:r>
      <w:r w:rsidRPr="000012C4">
        <w:rPr>
          <w:rFonts w:ascii="Times New Roman" w:hAnsi="Times New Roman" w:cs="Times New Roman"/>
          <w:spacing w:val="-4"/>
        </w:rPr>
        <w:t xml:space="preserve"> </w:t>
      </w:r>
      <w:r w:rsidRPr="000012C4">
        <w:rPr>
          <w:rFonts w:ascii="Times New Roman" w:hAnsi="Times New Roman" w:cs="Times New Roman"/>
        </w:rPr>
        <w:t>averbação</w:t>
      </w:r>
      <w:r w:rsidRPr="000012C4">
        <w:rPr>
          <w:rFonts w:ascii="Times New Roman" w:hAnsi="Times New Roman" w:cs="Times New Roman"/>
          <w:spacing w:val="-3"/>
        </w:rPr>
        <w:t xml:space="preserve"> </w:t>
      </w:r>
      <w:r w:rsidRPr="000012C4">
        <w:rPr>
          <w:rFonts w:ascii="Times New Roman" w:hAnsi="Times New Roman" w:cs="Times New Roman"/>
        </w:rPr>
        <w:t>no</w:t>
      </w:r>
      <w:r w:rsidRPr="000012C4">
        <w:rPr>
          <w:rFonts w:ascii="Times New Roman" w:hAnsi="Times New Roman" w:cs="Times New Roman"/>
          <w:spacing w:val="-3"/>
        </w:rPr>
        <w:t xml:space="preserve"> </w:t>
      </w:r>
      <w:r w:rsidRPr="000012C4">
        <w:rPr>
          <w:rFonts w:ascii="Times New Roman" w:hAnsi="Times New Roman" w:cs="Times New Roman"/>
        </w:rPr>
        <w:t>Registro</w:t>
      </w:r>
      <w:r w:rsidRPr="000012C4">
        <w:rPr>
          <w:rFonts w:ascii="Times New Roman" w:hAnsi="Times New Roman" w:cs="Times New Roman"/>
          <w:spacing w:val="-4"/>
        </w:rPr>
        <w:t xml:space="preserve"> </w:t>
      </w:r>
      <w:r w:rsidRPr="000012C4">
        <w:rPr>
          <w:rFonts w:ascii="Times New Roman" w:hAnsi="Times New Roman" w:cs="Times New Roman"/>
        </w:rPr>
        <w:t>onde</w:t>
      </w:r>
      <w:r w:rsidRPr="000012C4">
        <w:rPr>
          <w:rFonts w:ascii="Times New Roman" w:hAnsi="Times New Roman" w:cs="Times New Roman"/>
          <w:spacing w:val="-3"/>
        </w:rPr>
        <w:t xml:space="preserve"> </w:t>
      </w:r>
      <w:r w:rsidRPr="000012C4">
        <w:rPr>
          <w:rFonts w:ascii="Times New Roman" w:hAnsi="Times New Roman" w:cs="Times New Roman"/>
        </w:rPr>
        <w:t>tem</w:t>
      </w:r>
      <w:r w:rsidRPr="000012C4">
        <w:rPr>
          <w:rFonts w:ascii="Times New Roman" w:hAnsi="Times New Roman" w:cs="Times New Roman"/>
          <w:spacing w:val="-4"/>
        </w:rPr>
        <w:t xml:space="preserve"> </w:t>
      </w:r>
      <w:r w:rsidRPr="000012C4">
        <w:rPr>
          <w:rFonts w:ascii="Times New Roman" w:hAnsi="Times New Roman" w:cs="Times New Roman"/>
        </w:rPr>
        <w:t>sede</w:t>
      </w:r>
      <w:r w:rsidRPr="000012C4">
        <w:rPr>
          <w:rFonts w:ascii="Times New Roman" w:hAnsi="Times New Roman" w:cs="Times New Roman"/>
          <w:spacing w:val="-4"/>
        </w:rPr>
        <w:t xml:space="preserve"> </w:t>
      </w:r>
      <w:r w:rsidRPr="000012C4">
        <w:rPr>
          <w:rFonts w:ascii="Times New Roman" w:hAnsi="Times New Roman" w:cs="Times New Roman"/>
        </w:rPr>
        <w:t>a</w:t>
      </w:r>
      <w:r w:rsidRPr="000012C4">
        <w:rPr>
          <w:rFonts w:ascii="Times New Roman" w:hAnsi="Times New Roman" w:cs="Times New Roman"/>
          <w:spacing w:val="-4"/>
        </w:rPr>
        <w:t xml:space="preserve"> </w:t>
      </w:r>
      <w:r w:rsidRPr="000012C4">
        <w:rPr>
          <w:rFonts w:ascii="Times New Roman" w:hAnsi="Times New Roman" w:cs="Times New Roman"/>
        </w:rPr>
        <w:t>matriz,</w:t>
      </w:r>
      <w:r w:rsidRPr="000012C4">
        <w:rPr>
          <w:rFonts w:ascii="Times New Roman" w:hAnsi="Times New Roman" w:cs="Times New Roman"/>
          <w:spacing w:val="-4"/>
        </w:rPr>
        <w:t xml:space="preserve"> </w:t>
      </w:r>
      <w:r w:rsidRPr="000012C4">
        <w:rPr>
          <w:rFonts w:ascii="Times New Roman" w:hAnsi="Times New Roman" w:cs="Times New Roman"/>
        </w:rPr>
        <w:t>no</w:t>
      </w:r>
      <w:r w:rsidRPr="000012C4">
        <w:rPr>
          <w:rFonts w:ascii="Times New Roman" w:hAnsi="Times New Roman" w:cs="Times New Roman"/>
          <w:spacing w:val="1"/>
        </w:rPr>
        <w:t xml:space="preserve"> </w:t>
      </w:r>
      <w:r w:rsidRPr="000012C4">
        <w:rPr>
          <w:rFonts w:ascii="Times New Roman" w:hAnsi="Times New Roman" w:cs="Times New Roman"/>
        </w:rPr>
        <w:t>caso</w:t>
      </w:r>
      <w:r w:rsidRPr="000012C4">
        <w:rPr>
          <w:rFonts w:ascii="Times New Roman" w:hAnsi="Times New Roman" w:cs="Times New Roman"/>
          <w:spacing w:val="-2"/>
        </w:rPr>
        <w:t xml:space="preserve"> </w:t>
      </w:r>
      <w:r w:rsidRPr="000012C4">
        <w:rPr>
          <w:rFonts w:ascii="Times New Roman" w:hAnsi="Times New Roman" w:cs="Times New Roman"/>
        </w:rPr>
        <w:t>de ser</w:t>
      </w:r>
      <w:r w:rsidRPr="000012C4">
        <w:rPr>
          <w:rFonts w:ascii="Times New Roman" w:hAnsi="Times New Roman" w:cs="Times New Roman"/>
          <w:spacing w:val="-1"/>
        </w:rPr>
        <w:t xml:space="preserve"> </w:t>
      </w:r>
      <w:r w:rsidRPr="000012C4">
        <w:rPr>
          <w:rFonts w:ascii="Times New Roman" w:hAnsi="Times New Roman" w:cs="Times New Roman"/>
        </w:rPr>
        <w:t>o participante sucursal,</w:t>
      </w:r>
      <w:r w:rsidRPr="000012C4">
        <w:rPr>
          <w:rFonts w:ascii="Times New Roman" w:hAnsi="Times New Roman" w:cs="Times New Roman"/>
          <w:spacing w:val="-1"/>
        </w:rPr>
        <w:t xml:space="preserve"> </w:t>
      </w:r>
      <w:r w:rsidRPr="000012C4">
        <w:rPr>
          <w:rFonts w:ascii="Times New Roman" w:hAnsi="Times New Roman" w:cs="Times New Roman"/>
        </w:rPr>
        <w:t>filial</w:t>
      </w:r>
      <w:r w:rsidRPr="000012C4">
        <w:rPr>
          <w:rFonts w:ascii="Times New Roman" w:hAnsi="Times New Roman" w:cs="Times New Roman"/>
          <w:spacing w:val="-1"/>
        </w:rPr>
        <w:t xml:space="preserve"> </w:t>
      </w:r>
      <w:r w:rsidRPr="000012C4">
        <w:rPr>
          <w:rFonts w:ascii="Times New Roman" w:hAnsi="Times New Roman" w:cs="Times New Roman"/>
        </w:rPr>
        <w:t>ou agência;</w:t>
      </w:r>
    </w:p>
    <w:p w14:paraId="56C00C48" w14:textId="77777777" w:rsidR="00B40307" w:rsidRPr="000012C4" w:rsidRDefault="00B40307" w:rsidP="000012C4">
      <w:pPr>
        <w:pStyle w:val="PargrafodaLista"/>
        <w:widowControl w:val="0"/>
        <w:numPr>
          <w:ilvl w:val="2"/>
          <w:numId w:val="22"/>
        </w:numPr>
        <w:tabs>
          <w:tab w:val="left" w:pos="519"/>
        </w:tabs>
        <w:autoSpaceDE w:val="0"/>
        <w:autoSpaceDN w:val="0"/>
        <w:spacing w:line="276" w:lineRule="auto"/>
        <w:ind w:left="114" w:right="132" w:firstLine="0"/>
        <w:contextualSpacing w:val="0"/>
        <w:jc w:val="both"/>
        <w:rPr>
          <w:rFonts w:ascii="Times New Roman" w:hAnsi="Times New Roman" w:cs="Times New Roman"/>
        </w:rPr>
      </w:pPr>
      <w:r w:rsidRPr="000012C4">
        <w:rPr>
          <w:rFonts w:ascii="Times New Roman" w:hAnsi="Times New Roman" w:cs="Times New Roman"/>
        </w:rPr>
        <w:t>No</w:t>
      </w:r>
      <w:r w:rsidRPr="000012C4">
        <w:rPr>
          <w:rFonts w:ascii="Times New Roman" w:hAnsi="Times New Roman" w:cs="Times New Roman"/>
          <w:spacing w:val="-5"/>
        </w:rPr>
        <w:t xml:space="preserve"> </w:t>
      </w:r>
      <w:r w:rsidRPr="000012C4">
        <w:rPr>
          <w:rFonts w:ascii="Times New Roman" w:hAnsi="Times New Roman" w:cs="Times New Roman"/>
        </w:rPr>
        <w:t>caso</w:t>
      </w:r>
      <w:r w:rsidRPr="000012C4">
        <w:rPr>
          <w:rFonts w:ascii="Times New Roman" w:hAnsi="Times New Roman" w:cs="Times New Roman"/>
          <w:spacing w:val="-5"/>
        </w:rPr>
        <w:t xml:space="preserve"> </w:t>
      </w:r>
      <w:r w:rsidRPr="000012C4">
        <w:rPr>
          <w:rFonts w:ascii="Times New Roman" w:hAnsi="Times New Roman" w:cs="Times New Roman"/>
        </w:rPr>
        <w:t>de</w:t>
      </w:r>
      <w:r w:rsidRPr="000012C4">
        <w:rPr>
          <w:rFonts w:ascii="Times New Roman" w:hAnsi="Times New Roman" w:cs="Times New Roman"/>
          <w:spacing w:val="-3"/>
        </w:rPr>
        <w:t xml:space="preserve"> </w:t>
      </w:r>
      <w:r w:rsidRPr="000012C4">
        <w:rPr>
          <w:rFonts w:ascii="Times New Roman" w:hAnsi="Times New Roman" w:cs="Times New Roman"/>
        </w:rPr>
        <w:t>sociedade</w:t>
      </w:r>
      <w:r w:rsidRPr="000012C4">
        <w:rPr>
          <w:rFonts w:ascii="Times New Roman" w:hAnsi="Times New Roman" w:cs="Times New Roman"/>
          <w:spacing w:val="-5"/>
        </w:rPr>
        <w:t xml:space="preserve"> </w:t>
      </w:r>
      <w:r w:rsidRPr="000012C4">
        <w:rPr>
          <w:rFonts w:ascii="Times New Roman" w:hAnsi="Times New Roman" w:cs="Times New Roman"/>
        </w:rPr>
        <w:t>simples:</w:t>
      </w:r>
      <w:r w:rsidRPr="000012C4">
        <w:rPr>
          <w:rFonts w:ascii="Times New Roman" w:hAnsi="Times New Roman" w:cs="Times New Roman"/>
          <w:spacing w:val="-5"/>
        </w:rPr>
        <w:t xml:space="preserve"> </w:t>
      </w:r>
      <w:r w:rsidRPr="000012C4">
        <w:rPr>
          <w:rFonts w:ascii="Times New Roman" w:hAnsi="Times New Roman" w:cs="Times New Roman"/>
        </w:rPr>
        <w:t>inscrição</w:t>
      </w:r>
      <w:r w:rsidRPr="000012C4">
        <w:rPr>
          <w:rFonts w:ascii="Times New Roman" w:hAnsi="Times New Roman" w:cs="Times New Roman"/>
          <w:spacing w:val="-4"/>
        </w:rPr>
        <w:t xml:space="preserve"> </w:t>
      </w:r>
      <w:r w:rsidRPr="000012C4">
        <w:rPr>
          <w:rFonts w:ascii="Times New Roman" w:hAnsi="Times New Roman" w:cs="Times New Roman"/>
        </w:rPr>
        <w:t>do</w:t>
      </w:r>
      <w:r w:rsidRPr="000012C4">
        <w:rPr>
          <w:rFonts w:ascii="Times New Roman" w:hAnsi="Times New Roman" w:cs="Times New Roman"/>
          <w:spacing w:val="-4"/>
        </w:rPr>
        <w:t xml:space="preserve"> </w:t>
      </w:r>
      <w:r w:rsidRPr="000012C4">
        <w:rPr>
          <w:rFonts w:ascii="Times New Roman" w:hAnsi="Times New Roman" w:cs="Times New Roman"/>
        </w:rPr>
        <w:t>ato</w:t>
      </w:r>
      <w:r w:rsidRPr="000012C4">
        <w:rPr>
          <w:rFonts w:ascii="Times New Roman" w:hAnsi="Times New Roman" w:cs="Times New Roman"/>
          <w:spacing w:val="-5"/>
        </w:rPr>
        <w:t xml:space="preserve"> </w:t>
      </w:r>
      <w:r w:rsidRPr="000012C4">
        <w:rPr>
          <w:rFonts w:ascii="Times New Roman" w:hAnsi="Times New Roman" w:cs="Times New Roman"/>
        </w:rPr>
        <w:t>constitutivo</w:t>
      </w:r>
      <w:r w:rsidRPr="000012C4">
        <w:rPr>
          <w:rFonts w:ascii="Times New Roman" w:hAnsi="Times New Roman" w:cs="Times New Roman"/>
          <w:spacing w:val="-4"/>
        </w:rPr>
        <w:t xml:space="preserve"> </w:t>
      </w:r>
      <w:r w:rsidRPr="000012C4">
        <w:rPr>
          <w:rFonts w:ascii="Times New Roman" w:hAnsi="Times New Roman" w:cs="Times New Roman"/>
        </w:rPr>
        <w:t>no</w:t>
      </w:r>
      <w:r w:rsidRPr="000012C4">
        <w:rPr>
          <w:rFonts w:ascii="Times New Roman" w:hAnsi="Times New Roman" w:cs="Times New Roman"/>
          <w:spacing w:val="-4"/>
        </w:rPr>
        <w:t xml:space="preserve"> </w:t>
      </w:r>
      <w:r w:rsidRPr="000012C4">
        <w:rPr>
          <w:rFonts w:ascii="Times New Roman" w:hAnsi="Times New Roman" w:cs="Times New Roman"/>
        </w:rPr>
        <w:t>Registro</w:t>
      </w:r>
      <w:r w:rsidRPr="000012C4">
        <w:rPr>
          <w:rFonts w:ascii="Times New Roman" w:hAnsi="Times New Roman" w:cs="Times New Roman"/>
          <w:spacing w:val="-5"/>
        </w:rPr>
        <w:t xml:space="preserve"> </w:t>
      </w:r>
      <w:r w:rsidRPr="000012C4">
        <w:rPr>
          <w:rFonts w:ascii="Times New Roman" w:hAnsi="Times New Roman" w:cs="Times New Roman"/>
        </w:rPr>
        <w:t>Civil</w:t>
      </w:r>
      <w:r w:rsidRPr="000012C4">
        <w:rPr>
          <w:rFonts w:ascii="Times New Roman" w:hAnsi="Times New Roman" w:cs="Times New Roman"/>
          <w:spacing w:val="-4"/>
        </w:rPr>
        <w:t xml:space="preserve"> </w:t>
      </w:r>
      <w:r w:rsidRPr="000012C4">
        <w:rPr>
          <w:rFonts w:ascii="Times New Roman" w:hAnsi="Times New Roman" w:cs="Times New Roman"/>
        </w:rPr>
        <w:t>das</w:t>
      </w:r>
      <w:r w:rsidRPr="000012C4">
        <w:rPr>
          <w:rFonts w:ascii="Times New Roman" w:hAnsi="Times New Roman" w:cs="Times New Roman"/>
          <w:spacing w:val="-4"/>
        </w:rPr>
        <w:t xml:space="preserve"> </w:t>
      </w:r>
      <w:r w:rsidRPr="000012C4">
        <w:rPr>
          <w:rFonts w:ascii="Times New Roman" w:hAnsi="Times New Roman" w:cs="Times New Roman"/>
        </w:rPr>
        <w:t>Pessoas</w:t>
      </w:r>
      <w:r w:rsidRPr="000012C4">
        <w:rPr>
          <w:rFonts w:ascii="Times New Roman" w:hAnsi="Times New Roman" w:cs="Times New Roman"/>
          <w:spacing w:val="-5"/>
        </w:rPr>
        <w:t xml:space="preserve"> </w:t>
      </w:r>
      <w:r w:rsidRPr="000012C4">
        <w:rPr>
          <w:rFonts w:ascii="Times New Roman" w:hAnsi="Times New Roman" w:cs="Times New Roman"/>
        </w:rPr>
        <w:t>Jurídicas</w:t>
      </w:r>
      <w:r w:rsidRPr="000012C4">
        <w:rPr>
          <w:rFonts w:ascii="Times New Roman" w:hAnsi="Times New Roman" w:cs="Times New Roman"/>
          <w:spacing w:val="-4"/>
        </w:rPr>
        <w:t xml:space="preserve"> </w:t>
      </w:r>
      <w:r w:rsidRPr="000012C4">
        <w:rPr>
          <w:rFonts w:ascii="Times New Roman" w:hAnsi="Times New Roman" w:cs="Times New Roman"/>
        </w:rPr>
        <w:t>do</w:t>
      </w:r>
      <w:r w:rsidRPr="000012C4">
        <w:rPr>
          <w:rFonts w:ascii="Times New Roman" w:hAnsi="Times New Roman" w:cs="Times New Roman"/>
          <w:spacing w:val="-4"/>
        </w:rPr>
        <w:t xml:space="preserve"> </w:t>
      </w:r>
      <w:r w:rsidRPr="000012C4">
        <w:rPr>
          <w:rFonts w:ascii="Times New Roman" w:hAnsi="Times New Roman" w:cs="Times New Roman"/>
        </w:rPr>
        <w:t>local</w:t>
      </w:r>
      <w:r w:rsidRPr="000012C4">
        <w:rPr>
          <w:rFonts w:ascii="Times New Roman" w:hAnsi="Times New Roman" w:cs="Times New Roman"/>
          <w:spacing w:val="-5"/>
        </w:rPr>
        <w:t xml:space="preserve"> </w:t>
      </w:r>
      <w:r w:rsidRPr="000012C4">
        <w:rPr>
          <w:rFonts w:ascii="Times New Roman" w:hAnsi="Times New Roman" w:cs="Times New Roman"/>
        </w:rPr>
        <w:t>de</w:t>
      </w:r>
      <w:r w:rsidRPr="000012C4">
        <w:rPr>
          <w:rFonts w:ascii="Times New Roman" w:hAnsi="Times New Roman" w:cs="Times New Roman"/>
          <w:spacing w:val="-3"/>
        </w:rPr>
        <w:t xml:space="preserve"> </w:t>
      </w:r>
      <w:r w:rsidRPr="000012C4">
        <w:rPr>
          <w:rFonts w:ascii="Times New Roman" w:hAnsi="Times New Roman" w:cs="Times New Roman"/>
        </w:rPr>
        <w:t>sua</w:t>
      </w:r>
      <w:r w:rsidRPr="000012C4">
        <w:rPr>
          <w:rFonts w:ascii="Times New Roman" w:hAnsi="Times New Roman" w:cs="Times New Roman"/>
          <w:spacing w:val="-5"/>
        </w:rPr>
        <w:t xml:space="preserve"> </w:t>
      </w:r>
      <w:r w:rsidRPr="000012C4">
        <w:rPr>
          <w:rFonts w:ascii="Times New Roman" w:hAnsi="Times New Roman" w:cs="Times New Roman"/>
        </w:rPr>
        <w:t>sede,</w:t>
      </w:r>
      <w:r w:rsidRPr="000012C4">
        <w:rPr>
          <w:rFonts w:ascii="Times New Roman" w:hAnsi="Times New Roman" w:cs="Times New Roman"/>
          <w:spacing w:val="1"/>
        </w:rPr>
        <w:t xml:space="preserve"> </w:t>
      </w:r>
      <w:r w:rsidRPr="000012C4">
        <w:rPr>
          <w:rFonts w:ascii="Times New Roman" w:hAnsi="Times New Roman" w:cs="Times New Roman"/>
        </w:rPr>
        <w:t>acompanhada</w:t>
      </w:r>
      <w:r w:rsidRPr="000012C4">
        <w:rPr>
          <w:rFonts w:ascii="Times New Roman" w:hAnsi="Times New Roman" w:cs="Times New Roman"/>
          <w:spacing w:val="-2"/>
        </w:rPr>
        <w:t xml:space="preserve"> </w:t>
      </w:r>
      <w:r w:rsidRPr="000012C4">
        <w:rPr>
          <w:rFonts w:ascii="Times New Roman" w:hAnsi="Times New Roman" w:cs="Times New Roman"/>
        </w:rPr>
        <w:t>de prova da</w:t>
      </w:r>
      <w:r w:rsidRPr="000012C4">
        <w:rPr>
          <w:rFonts w:ascii="Times New Roman" w:hAnsi="Times New Roman" w:cs="Times New Roman"/>
          <w:spacing w:val="-1"/>
        </w:rPr>
        <w:t xml:space="preserve"> </w:t>
      </w:r>
      <w:r w:rsidRPr="000012C4">
        <w:rPr>
          <w:rFonts w:ascii="Times New Roman" w:hAnsi="Times New Roman" w:cs="Times New Roman"/>
        </w:rPr>
        <w:t>indicação</w:t>
      </w:r>
      <w:r w:rsidRPr="000012C4">
        <w:rPr>
          <w:rFonts w:ascii="Times New Roman" w:hAnsi="Times New Roman" w:cs="Times New Roman"/>
          <w:spacing w:val="-1"/>
        </w:rPr>
        <w:t xml:space="preserve"> </w:t>
      </w:r>
      <w:r w:rsidRPr="000012C4">
        <w:rPr>
          <w:rFonts w:ascii="Times New Roman" w:hAnsi="Times New Roman" w:cs="Times New Roman"/>
        </w:rPr>
        <w:t>dos</w:t>
      </w:r>
      <w:r w:rsidRPr="000012C4">
        <w:rPr>
          <w:rFonts w:ascii="Times New Roman" w:hAnsi="Times New Roman" w:cs="Times New Roman"/>
          <w:spacing w:val="-1"/>
        </w:rPr>
        <w:t xml:space="preserve"> </w:t>
      </w:r>
      <w:r w:rsidRPr="000012C4">
        <w:rPr>
          <w:rFonts w:ascii="Times New Roman" w:hAnsi="Times New Roman" w:cs="Times New Roman"/>
        </w:rPr>
        <w:t>seus</w:t>
      </w:r>
      <w:r w:rsidRPr="000012C4">
        <w:rPr>
          <w:rFonts w:ascii="Times New Roman" w:hAnsi="Times New Roman" w:cs="Times New Roman"/>
          <w:spacing w:val="-1"/>
        </w:rPr>
        <w:t xml:space="preserve"> </w:t>
      </w:r>
      <w:r w:rsidRPr="000012C4">
        <w:rPr>
          <w:rFonts w:ascii="Times New Roman" w:hAnsi="Times New Roman" w:cs="Times New Roman"/>
        </w:rPr>
        <w:t>administradores;</w:t>
      </w:r>
    </w:p>
    <w:p w14:paraId="4E0B3208" w14:textId="77777777" w:rsidR="00B40307" w:rsidRPr="000012C4" w:rsidRDefault="00B40307" w:rsidP="000012C4">
      <w:pPr>
        <w:pStyle w:val="PargrafodaLista"/>
        <w:widowControl w:val="0"/>
        <w:numPr>
          <w:ilvl w:val="2"/>
          <w:numId w:val="22"/>
        </w:numPr>
        <w:tabs>
          <w:tab w:val="left" w:pos="609"/>
        </w:tabs>
        <w:autoSpaceDE w:val="0"/>
        <w:autoSpaceDN w:val="0"/>
        <w:spacing w:line="276" w:lineRule="auto"/>
        <w:ind w:left="114" w:right="132" w:firstLine="0"/>
        <w:contextualSpacing w:val="0"/>
        <w:jc w:val="both"/>
        <w:rPr>
          <w:rFonts w:ascii="Times New Roman" w:hAnsi="Times New Roman" w:cs="Times New Roman"/>
        </w:rPr>
      </w:pPr>
      <w:r w:rsidRPr="000012C4">
        <w:rPr>
          <w:rFonts w:ascii="Times New Roman" w:hAnsi="Times New Roman" w:cs="Times New Roman"/>
        </w:rPr>
        <w:t>Decreto</w:t>
      </w:r>
      <w:r w:rsidRPr="000012C4">
        <w:rPr>
          <w:rFonts w:ascii="Times New Roman" w:hAnsi="Times New Roman" w:cs="Times New Roman"/>
          <w:spacing w:val="-6"/>
        </w:rPr>
        <w:t xml:space="preserve"> </w:t>
      </w:r>
      <w:r w:rsidRPr="000012C4">
        <w:rPr>
          <w:rFonts w:ascii="Times New Roman" w:hAnsi="Times New Roman" w:cs="Times New Roman"/>
        </w:rPr>
        <w:t>de</w:t>
      </w:r>
      <w:r w:rsidRPr="000012C4">
        <w:rPr>
          <w:rFonts w:ascii="Times New Roman" w:hAnsi="Times New Roman" w:cs="Times New Roman"/>
          <w:spacing w:val="-4"/>
        </w:rPr>
        <w:t xml:space="preserve"> </w:t>
      </w:r>
      <w:r w:rsidRPr="000012C4">
        <w:rPr>
          <w:rFonts w:ascii="Times New Roman" w:hAnsi="Times New Roman" w:cs="Times New Roman"/>
        </w:rPr>
        <w:t>autorização,</w:t>
      </w:r>
      <w:r w:rsidRPr="000012C4">
        <w:rPr>
          <w:rFonts w:ascii="Times New Roman" w:hAnsi="Times New Roman" w:cs="Times New Roman"/>
          <w:spacing w:val="-5"/>
        </w:rPr>
        <w:t xml:space="preserve"> </w:t>
      </w:r>
      <w:r w:rsidRPr="000012C4">
        <w:rPr>
          <w:rFonts w:ascii="Times New Roman" w:hAnsi="Times New Roman" w:cs="Times New Roman"/>
        </w:rPr>
        <w:t>em</w:t>
      </w:r>
      <w:r w:rsidRPr="000012C4">
        <w:rPr>
          <w:rFonts w:ascii="Times New Roman" w:hAnsi="Times New Roman" w:cs="Times New Roman"/>
          <w:spacing w:val="-5"/>
        </w:rPr>
        <w:t xml:space="preserve"> </w:t>
      </w:r>
      <w:r w:rsidRPr="000012C4">
        <w:rPr>
          <w:rFonts w:ascii="Times New Roman" w:hAnsi="Times New Roman" w:cs="Times New Roman"/>
        </w:rPr>
        <w:t>se</w:t>
      </w:r>
      <w:r w:rsidRPr="000012C4">
        <w:rPr>
          <w:rFonts w:ascii="Times New Roman" w:hAnsi="Times New Roman" w:cs="Times New Roman"/>
          <w:spacing w:val="-6"/>
        </w:rPr>
        <w:t xml:space="preserve"> </w:t>
      </w:r>
      <w:r w:rsidRPr="000012C4">
        <w:rPr>
          <w:rFonts w:ascii="Times New Roman" w:hAnsi="Times New Roman" w:cs="Times New Roman"/>
        </w:rPr>
        <w:t>tratando</w:t>
      </w:r>
      <w:r w:rsidRPr="000012C4">
        <w:rPr>
          <w:rFonts w:ascii="Times New Roman" w:hAnsi="Times New Roman" w:cs="Times New Roman"/>
          <w:spacing w:val="-5"/>
        </w:rPr>
        <w:t xml:space="preserve"> </w:t>
      </w:r>
      <w:r w:rsidRPr="000012C4">
        <w:rPr>
          <w:rFonts w:ascii="Times New Roman" w:hAnsi="Times New Roman" w:cs="Times New Roman"/>
        </w:rPr>
        <w:t>de</w:t>
      </w:r>
      <w:r w:rsidRPr="000012C4">
        <w:rPr>
          <w:rFonts w:ascii="Times New Roman" w:hAnsi="Times New Roman" w:cs="Times New Roman"/>
          <w:spacing w:val="-4"/>
        </w:rPr>
        <w:t xml:space="preserve"> </w:t>
      </w:r>
      <w:r w:rsidRPr="000012C4">
        <w:rPr>
          <w:rFonts w:ascii="Times New Roman" w:hAnsi="Times New Roman" w:cs="Times New Roman"/>
        </w:rPr>
        <w:t>sociedade</w:t>
      </w:r>
      <w:r w:rsidRPr="000012C4">
        <w:rPr>
          <w:rFonts w:ascii="Times New Roman" w:hAnsi="Times New Roman" w:cs="Times New Roman"/>
          <w:spacing w:val="-5"/>
        </w:rPr>
        <w:t xml:space="preserve"> </w:t>
      </w:r>
      <w:r w:rsidRPr="000012C4">
        <w:rPr>
          <w:rFonts w:ascii="Times New Roman" w:hAnsi="Times New Roman" w:cs="Times New Roman"/>
        </w:rPr>
        <w:t>empresária</w:t>
      </w:r>
      <w:r w:rsidRPr="000012C4">
        <w:rPr>
          <w:rFonts w:ascii="Times New Roman" w:hAnsi="Times New Roman" w:cs="Times New Roman"/>
          <w:spacing w:val="-6"/>
        </w:rPr>
        <w:t xml:space="preserve"> </w:t>
      </w:r>
      <w:r w:rsidRPr="000012C4">
        <w:rPr>
          <w:rFonts w:ascii="Times New Roman" w:hAnsi="Times New Roman" w:cs="Times New Roman"/>
        </w:rPr>
        <w:t>estrangeira</w:t>
      </w:r>
      <w:r w:rsidRPr="000012C4">
        <w:rPr>
          <w:rFonts w:ascii="Times New Roman" w:hAnsi="Times New Roman" w:cs="Times New Roman"/>
          <w:spacing w:val="-5"/>
        </w:rPr>
        <w:t xml:space="preserve"> </w:t>
      </w:r>
      <w:r w:rsidRPr="000012C4">
        <w:rPr>
          <w:rFonts w:ascii="Times New Roman" w:hAnsi="Times New Roman" w:cs="Times New Roman"/>
        </w:rPr>
        <w:t>em</w:t>
      </w:r>
      <w:r w:rsidRPr="000012C4">
        <w:rPr>
          <w:rFonts w:ascii="Times New Roman" w:hAnsi="Times New Roman" w:cs="Times New Roman"/>
          <w:spacing w:val="-5"/>
        </w:rPr>
        <w:t xml:space="preserve"> </w:t>
      </w:r>
      <w:r w:rsidRPr="000012C4">
        <w:rPr>
          <w:rFonts w:ascii="Times New Roman" w:hAnsi="Times New Roman" w:cs="Times New Roman"/>
        </w:rPr>
        <w:t>funcionamento</w:t>
      </w:r>
      <w:r w:rsidRPr="000012C4">
        <w:rPr>
          <w:rFonts w:ascii="Times New Roman" w:hAnsi="Times New Roman" w:cs="Times New Roman"/>
          <w:spacing w:val="-4"/>
        </w:rPr>
        <w:t xml:space="preserve"> </w:t>
      </w:r>
      <w:r w:rsidRPr="000012C4">
        <w:rPr>
          <w:rFonts w:ascii="Times New Roman" w:hAnsi="Times New Roman" w:cs="Times New Roman"/>
        </w:rPr>
        <w:t>no</w:t>
      </w:r>
      <w:r w:rsidRPr="000012C4">
        <w:rPr>
          <w:rFonts w:ascii="Times New Roman" w:hAnsi="Times New Roman" w:cs="Times New Roman"/>
          <w:spacing w:val="-5"/>
        </w:rPr>
        <w:t xml:space="preserve"> </w:t>
      </w:r>
      <w:r w:rsidRPr="000012C4">
        <w:rPr>
          <w:rFonts w:ascii="Times New Roman" w:hAnsi="Times New Roman" w:cs="Times New Roman"/>
        </w:rPr>
        <w:t>País;9.8.11</w:t>
      </w:r>
      <w:r w:rsidRPr="000012C4">
        <w:rPr>
          <w:rFonts w:ascii="Times New Roman" w:hAnsi="Times New Roman" w:cs="Times New Roman"/>
          <w:spacing w:val="-5"/>
        </w:rPr>
        <w:t xml:space="preserve"> </w:t>
      </w:r>
      <w:r w:rsidRPr="000012C4">
        <w:rPr>
          <w:rFonts w:ascii="Times New Roman" w:hAnsi="Times New Roman" w:cs="Times New Roman"/>
        </w:rPr>
        <w:t>Os</w:t>
      </w:r>
      <w:r w:rsidRPr="000012C4">
        <w:rPr>
          <w:rFonts w:ascii="Times New Roman" w:hAnsi="Times New Roman" w:cs="Times New Roman"/>
          <w:spacing w:val="1"/>
        </w:rPr>
        <w:t xml:space="preserve"> </w:t>
      </w:r>
      <w:r w:rsidRPr="000012C4">
        <w:rPr>
          <w:rFonts w:ascii="Times New Roman" w:hAnsi="Times New Roman" w:cs="Times New Roman"/>
        </w:rPr>
        <w:t>documentos</w:t>
      </w:r>
      <w:r w:rsidRPr="000012C4">
        <w:rPr>
          <w:rFonts w:ascii="Times New Roman" w:hAnsi="Times New Roman" w:cs="Times New Roman"/>
          <w:spacing w:val="-2"/>
        </w:rPr>
        <w:t xml:space="preserve"> </w:t>
      </w:r>
      <w:r w:rsidRPr="000012C4">
        <w:rPr>
          <w:rFonts w:ascii="Times New Roman" w:hAnsi="Times New Roman" w:cs="Times New Roman"/>
        </w:rPr>
        <w:t>acima</w:t>
      </w:r>
      <w:r w:rsidRPr="000012C4">
        <w:rPr>
          <w:rFonts w:ascii="Times New Roman" w:hAnsi="Times New Roman" w:cs="Times New Roman"/>
          <w:spacing w:val="-2"/>
        </w:rPr>
        <w:t xml:space="preserve"> </w:t>
      </w:r>
      <w:r w:rsidRPr="000012C4">
        <w:rPr>
          <w:rFonts w:ascii="Times New Roman" w:hAnsi="Times New Roman" w:cs="Times New Roman"/>
        </w:rPr>
        <w:t>deverão</w:t>
      </w:r>
      <w:r w:rsidRPr="000012C4">
        <w:rPr>
          <w:rFonts w:ascii="Times New Roman" w:hAnsi="Times New Roman" w:cs="Times New Roman"/>
          <w:spacing w:val="-1"/>
        </w:rPr>
        <w:t xml:space="preserve"> </w:t>
      </w:r>
      <w:r w:rsidRPr="000012C4">
        <w:rPr>
          <w:rFonts w:ascii="Times New Roman" w:hAnsi="Times New Roman" w:cs="Times New Roman"/>
        </w:rPr>
        <w:t>estar</w:t>
      </w:r>
      <w:r w:rsidRPr="000012C4">
        <w:rPr>
          <w:rFonts w:ascii="Times New Roman" w:hAnsi="Times New Roman" w:cs="Times New Roman"/>
          <w:spacing w:val="-2"/>
        </w:rPr>
        <w:t xml:space="preserve"> </w:t>
      </w:r>
      <w:r w:rsidRPr="000012C4">
        <w:rPr>
          <w:rFonts w:ascii="Times New Roman" w:hAnsi="Times New Roman" w:cs="Times New Roman"/>
        </w:rPr>
        <w:t>acompanhados</w:t>
      </w:r>
      <w:r w:rsidRPr="000012C4">
        <w:rPr>
          <w:rFonts w:ascii="Times New Roman" w:hAnsi="Times New Roman" w:cs="Times New Roman"/>
          <w:spacing w:val="-2"/>
        </w:rPr>
        <w:t xml:space="preserve"> </w:t>
      </w:r>
      <w:r w:rsidRPr="000012C4">
        <w:rPr>
          <w:rFonts w:ascii="Times New Roman" w:hAnsi="Times New Roman" w:cs="Times New Roman"/>
        </w:rPr>
        <w:t>de</w:t>
      </w:r>
      <w:r w:rsidRPr="000012C4">
        <w:rPr>
          <w:rFonts w:ascii="Times New Roman" w:hAnsi="Times New Roman" w:cs="Times New Roman"/>
          <w:spacing w:val="-1"/>
        </w:rPr>
        <w:t xml:space="preserve"> </w:t>
      </w:r>
      <w:r w:rsidRPr="000012C4">
        <w:rPr>
          <w:rFonts w:ascii="Times New Roman" w:hAnsi="Times New Roman" w:cs="Times New Roman"/>
        </w:rPr>
        <w:t>todas</w:t>
      </w:r>
      <w:r w:rsidRPr="000012C4">
        <w:rPr>
          <w:rFonts w:ascii="Times New Roman" w:hAnsi="Times New Roman" w:cs="Times New Roman"/>
          <w:spacing w:val="-2"/>
        </w:rPr>
        <w:t xml:space="preserve"> </w:t>
      </w:r>
      <w:r w:rsidRPr="000012C4">
        <w:rPr>
          <w:rFonts w:ascii="Times New Roman" w:hAnsi="Times New Roman" w:cs="Times New Roman"/>
        </w:rPr>
        <w:t>as</w:t>
      </w:r>
      <w:r w:rsidRPr="000012C4">
        <w:rPr>
          <w:rFonts w:ascii="Times New Roman" w:hAnsi="Times New Roman" w:cs="Times New Roman"/>
          <w:spacing w:val="-2"/>
        </w:rPr>
        <w:t xml:space="preserve"> </w:t>
      </w:r>
      <w:r w:rsidRPr="000012C4">
        <w:rPr>
          <w:rFonts w:ascii="Times New Roman" w:hAnsi="Times New Roman" w:cs="Times New Roman"/>
        </w:rPr>
        <w:t>alterações</w:t>
      </w:r>
      <w:r w:rsidRPr="000012C4">
        <w:rPr>
          <w:rFonts w:ascii="Times New Roman" w:hAnsi="Times New Roman" w:cs="Times New Roman"/>
          <w:spacing w:val="-2"/>
        </w:rPr>
        <w:t xml:space="preserve"> </w:t>
      </w:r>
      <w:r w:rsidRPr="000012C4">
        <w:rPr>
          <w:rFonts w:ascii="Times New Roman" w:hAnsi="Times New Roman" w:cs="Times New Roman"/>
        </w:rPr>
        <w:t>ou</w:t>
      </w:r>
      <w:r w:rsidRPr="000012C4">
        <w:rPr>
          <w:rFonts w:ascii="Times New Roman" w:hAnsi="Times New Roman" w:cs="Times New Roman"/>
          <w:spacing w:val="-1"/>
        </w:rPr>
        <w:t xml:space="preserve"> </w:t>
      </w:r>
      <w:r w:rsidRPr="000012C4">
        <w:rPr>
          <w:rFonts w:ascii="Times New Roman" w:hAnsi="Times New Roman" w:cs="Times New Roman"/>
        </w:rPr>
        <w:t>da</w:t>
      </w:r>
      <w:r w:rsidRPr="000012C4">
        <w:rPr>
          <w:rFonts w:ascii="Times New Roman" w:hAnsi="Times New Roman" w:cs="Times New Roman"/>
          <w:spacing w:val="-1"/>
        </w:rPr>
        <w:t xml:space="preserve"> </w:t>
      </w:r>
      <w:r w:rsidRPr="000012C4">
        <w:rPr>
          <w:rFonts w:ascii="Times New Roman" w:hAnsi="Times New Roman" w:cs="Times New Roman"/>
        </w:rPr>
        <w:t>consolidação</w:t>
      </w:r>
      <w:r w:rsidRPr="000012C4">
        <w:rPr>
          <w:rFonts w:ascii="Times New Roman" w:hAnsi="Times New Roman" w:cs="Times New Roman"/>
          <w:spacing w:val="-2"/>
        </w:rPr>
        <w:t xml:space="preserve"> </w:t>
      </w:r>
      <w:r w:rsidRPr="000012C4">
        <w:rPr>
          <w:rFonts w:ascii="Times New Roman" w:hAnsi="Times New Roman" w:cs="Times New Roman"/>
        </w:rPr>
        <w:t>respectiva.</w:t>
      </w:r>
    </w:p>
    <w:p w14:paraId="1E8B4CC7" w14:textId="77777777" w:rsidR="00B40307" w:rsidRDefault="00B40307" w:rsidP="00B40307">
      <w:pPr>
        <w:pStyle w:val="Corpodetexto"/>
        <w:spacing w:before="11"/>
        <w:rPr>
          <w:sz w:val="17"/>
        </w:rPr>
      </w:pPr>
    </w:p>
    <w:p w14:paraId="610D2909" w14:textId="77777777" w:rsidR="00B40307" w:rsidRPr="005B12CB" w:rsidRDefault="00B40307" w:rsidP="00B40307">
      <w:pPr>
        <w:pStyle w:val="Ttulo3"/>
        <w:rPr>
          <w:b/>
          <w:bCs/>
        </w:rPr>
      </w:pPr>
      <w:r w:rsidRPr="005B12CB">
        <w:rPr>
          <w:b/>
          <w:bCs/>
        </w:rPr>
        <w:t>Habilitação</w:t>
      </w:r>
      <w:r w:rsidRPr="005B12CB">
        <w:rPr>
          <w:b/>
          <w:bCs/>
          <w:spacing w:val="-4"/>
        </w:rPr>
        <w:t xml:space="preserve"> </w:t>
      </w:r>
      <w:r w:rsidRPr="005B12CB">
        <w:rPr>
          <w:b/>
          <w:bCs/>
        </w:rPr>
        <w:t>fiscal,</w:t>
      </w:r>
      <w:r w:rsidRPr="005B12CB">
        <w:rPr>
          <w:b/>
          <w:bCs/>
          <w:spacing w:val="-3"/>
        </w:rPr>
        <w:t xml:space="preserve"> </w:t>
      </w:r>
      <w:r w:rsidRPr="005B12CB">
        <w:rPr>
          <w:b/>
          <w:bCs/>
        </w:rPr>
        <w:t>social</w:t>
      </w:r>
      <w:r w:rsidRPr="005B12CB">
        <w:rPr>
          <w:b/>
          <w:bCs/>
          <w:spacing w:val="-4"/>
        </w:rPr>
        <w:t xml:space="preserve"> </w:t>
      </w:r>
      <w:r w:rsidRPr="005B12CB">
        <w:rPr>
          <w:b/>
          <w:bCs/>
        </w:rPr>
        <w:t>e</w:t>
      </w:r>
      <w:r w:rsidRPr="005B12CB">
        <w:rPr>
          <w:b/>
          <w:bCs/>
          <w:spacing w:val="-4"/>
        </w:rPr>
        <w:t xml:space="preserve"> </w:t>
      </w:r>
      <w:r w:rsidRPr="005B12CB">
        <w:rPr>
          <w:b/>
          <w:bCs/>
        </w:rPr>
        <w:t>trabalhista</w:t>
      </w:r>
    </w:p>
    <w:p w14:paraId="50EC27B1" w14:textId="021B1BAF" w:rsidR="00B40307" w:rsidRDefault="00B0632A" w:rsidP="00B0632A">
      <w:pPr>
        <w:pStyle w:val="Corpodetexto"/>
        <w:tabs>
          <w:tab w:val="left" w:pos="8830"/>
        </w:tabs>
        <w:spacing w:before="8"/>
        <w:rPr>
          <w:b/>
          <w:sz w:val="19"/>
        </w:rPr>
      </w:pPr>
      <w:r>
        <w:rPr>
          <w:b/>
          <w:sz w:val="19"/>
        </w:rPr>
        <w:tab/>
      </w:r>
    </w:p>
    <w:p w14:paraId="0EBBA0F3" w14:textId="77777777" w:rsidR="00B40307" w:rsidRPr="00ED2F00" w:rsidRDefault="00B40307" w:rsidP="00B40307">
      <w:pPr>
        <w:pStyle w:val="PargrafodaLista"/>
        <w:widowControl w:val="0"/>
        <w:numPr>
          <w:ilvl w:val="0"/>
          <w:numId w:val="33"/>
        </w:numPr>
        <w:tabs>
          <w:tab w:val="left" w:pos="222"/>
        </w:tabs>
        <w:autoSpaceDE w:val="0"/>
        <w:autoSpaceDN w:val="0"/>
        <w:contextualSpacing w:val="0"/>
        <w:rPr>
          <w:rFonts w:ascii="Times New Roman" w:hAnsi="Times New Roman" w:cs="Times New Roman"/>
          <w:b/>
          <w:bCs/>
          <w:sz w:val="22"/>
          <w:szCs w:val="22"/>
          <w:u w:val="single"/>
        </w:rPr>
      </w:pPr>
      <w:r w:rsidRPr="00ED2F00">
        <w:rPr>
          <w:rFonts w:ascii="Times New Roman" w:hAnsi="Times New Roman" w:cs="Times New Roman"/>
          <w:b/>
          <w:bCs/>
          <w:sz w:val="22"/>
          <w:szCs w:val="22"/>
          <w:u w:val="single"/>
        </w:rPr>
        <w:t>PARA</w:t>
      </w:r>
      <w:r w:rsidRPr="00ED2F00">
        <w:rPr>
          <w:rFonts w:ascii="Times New Roman" w:hAnsi="Times New Roman" w:cs="Times New Roman"/>
          <w:b/>
          <w:bCs/>
          <w:spacing w:val="-6"/>
          <w:sz w:val="22"/>
          <w:szCs w:val="22"/>
          <w:u w:val="single"/>
        </w:rPr>
        <w:t xml:space="preserve"> </w:t>
      </w:r>
      <w:r w:rsidRPr="00ED2F00">
        <w:rPr>
          <w:rFonts w:ascii="Times New Roman" w:hAnsi="Times New Roman" w:cs="Times New Roman"/>
          <w:b/>
          <w:bCs/>
          <w:sz w:val="22"/>
          <w:szCs w:val="22"/>
          <w:u w:val="single"/>
        </w:rPr>
        <w:t>PESSOA</w:t>
      </w:r>
      <w:r w:rsidRPr="00ED2F00">
        <w:rPr>
          <w:rFonts w:ascii="Times New Roman" w:hAnsi="Times New Roman" w:cs="Times New Roman"/>
          <w:b/>
          <w:bCs/>
          <w:spacing w:val="-6"/>
          <w:sz w:val="22"/>
          <w:szCs w:val="22"/>
          <w:u w:val="single"/>
        </w:rPr>
        <w:t xml:space="preserve"> </w:t>
      </w:r>
      <w:r w:rsidRPr="00ED2F00">
        <w:rPr>
          <w:rFonts w:ascii="Times New Roman" w:hAnsi="Times New Roman" w:cs="Times New Roman"/>
          <w:b/>
          <w:bCs/>
          <w:sz w:val="22"/>
          <w:szCs w:val="22"/>
          <w:u w:val="single"/>
        </w:rPr>
        <w:t>JURÍDICA</w:t>
      </w:r>
    </w:p>
    <w:p w14:paraId="4F1A301E" w14:textId="77777777" w:rsidR="00B40307" w:rsidRPr="003B2BA7" w:rsidRDefault="00B40307" w:rsidP="00B40307">
      <w:pPr>
        <w:pStyle w:val="Corpodetexto"/>
        <w:spacing w:before="8"/>
        <w:rPr>
          <w:sz w:val="4"/>
          <w:szCs w:val="4"/>
        </w:rPr>
      </w:pPr>
    </w:p>
    <w:p w14:paraId="3AB4BE53" w14:textId="77777777" w:rsidR="00B40307" w:rsidRPr="00642958" w:rsidRDefault="00B40307" w:rsidP="003B2BA7">
      <w:pPr>
        <w:pStyle w:val="PargrafodaLista"/>
        <w:widowControl w:val="0"/>
        <w:numPr>
          <w:ilvl w:val="2"/>
          <w:numId w:val="22"/>
        </w:numPr>
        <w:tabs>
          <w:tab w:val="left" w:pos="609"/>
        </w:tabs>
        <w:autoSpaceDE w:val="0"/>
        <w:autoSpaceDN w:val="0"/>
        <w:spacing w:line="276" w:lineRule="auto"/>
        <w:ind w:left="609" w:hanging="495"/>
        <w:contextualSpacing w:val="0"/>
        <w:rPr>
          <w:rFonts w:ascii="Times New Roman" w:hAnsi="Times New Roman" w:cs="Times New Roman"/>
        </w:rPr>
      </w:pPr>
      <w:r w:rsidRPr="00642958">
        <w:rPr>
          <w:rFonts w:ascii="Times New Roman" w:hAnsi="Times New Roman" w:cs="Times New Roman"/>
        </w:rPr>
        <w:t>Prova</w:t>
      </w:r>
      <w:r w:rsidRPr="00642958">
        <w:rPr>
          <w:rFonts w:ascii="Times New Roman" w:hAnsi="Times New Roman" w:cs="Times New Roman"/>
          <w:spacing w:val="-6"/>
        </w:rPr>
        <w:t xml:space="preserve"> </w:t>
      </w:r>
      <w:r w:rsidRPr="00642958">
        <w:rPr>
          <w:rFonts w:ascii="Times New Roman" w:hAnsi="Times New Roman" w:cs="Times New Roman"/>
        </w:rPr>
        <w:t>de</w:t>
      </w:r>
      <w:r w:rsidRPr="00642958">
        <w:rPr>
          <w:rFonts w:ascii="Times New Roman" w:hAnsi="Times New Roman" w:cs="Times New Roman"/>
          <w:spacing w:val="-4"/>
        </w:rPr>
        <w:t xml:space="preserve"> </w:t>
      </w:r>
      <w:r w:rsidRPr="00642958">
        <w:rPr>
          <w:rFonts w:ascii="Times New Roman" w:hAnsi="Times New Roman" w:cs="Times New Roman"/>
        </w:rPr>
        <w:t>inscrição</w:t>
      </w:r>
      <w:r w:rsidRPr="00642958">
        <w:rPr>
          <w:rFonts w:ascii="Times New Roman" w:hAnsi="Times New Roman" w:cs="Times New Roman"/>
          <w:spacing w:val="-6"/>
        </w:rPr>
        <w:t xml:space="preserve"> </w:t>
      </w:r>
      <w:r w:rsidRPr="00642958">
        <w:rPr>
          <w:rFonts w:ascii="Times New Roman" w:hAnsi="Times New Roman" w:cs="Times New Roman"/>
        </w:rPr>
        <w:t>no</w:t>
      </w:r>
      <w:r w:rsidRPr="00642958">
        <w:rPr>
          <w:rFonts w:ascii="Times New Roman" w:hAnsi="Times New Roman" w:cs="Times New Roman"/>
          <w:spacing w:val="-5"/>
        </w:rPr>
        <w:t xml:space="preserve"> </w:t>
      </w:r>
      <w:r w:rsidRPr="00642958">
        <w:rPr>
          <w:rFonts w:ascii="Times New Roman" w:hAnsi="Times New Roman" w:cs="Times New Roman"/>
        </w:rPr>
        <w:t>Cadastro</w:t>
      </w:r>
      <w:r w:rsidRPr="00642958">
        <w:rPr>
          <w:rFonts w:ascii="Times New Roman" w:hAnsi="Times New Roman" w:cs="Times New Roman"/>
          <w:spacing w:val="-5"/>
        </w:rPr>
        <w:t xml:space="preserve"> </w:t>
      </w:r>
      <w:r w:rsidRPr="00642958">
        <w:rPr>
          <w:rFonts w:ascii="Times New Roman" w:hAnsi="Times New Roman" w:cs="Times New Roman"/>
        </w:rPr>
        <w:t>Nacional</w:t>
      </w:r>
      <w:r w:rsidRPr="00642958">
        <w:rPr>
          <w:rFonts w:ascii="Times New Roman" w:hAnsi="Times New Roman" w:cs="Times New Roman"/>
          <w:spacing w:val="-5"/>
        </w:rPr>
        <w:t xml:space="preserve"> </w:t>
      </w:r>
      <w:r w:rsidRPr="00642958">
        <w:rPr>
          <w:rFonts w:ascii="Times New Roman" w:hAnsi="Times New Roman" w:cs="Times New Roman"/>
        </w:rPr>
        <w:t>de</w:t>
      </w:r>
      <w:r w:rsidRPr="00642958">
        <w:rPr>
          <w:rFonts w:ascii="Times New Roman" w:hAnsi="Times New Roman" w:cs="Times New Roman"/>
          <w:spacing w:val="-5"/>
        </w:rPr>
        <w:t xml:space="preserve"> </w:t>
      </w:r>
      <w:r w:rsidRPr="00642958">
        <w:rPr>
          <w:rFonts w:ascii="Times New Roman" w:hAnsi="Times New Roman" w:cs="Times New Roman"/>
        </w:rPr>
        <w:t>Pessoas</w:t>
      </w:r>
      <w:r w:rsidRPr="00642958">
        <w:rPr>
          <w:rFonts w:ascii="Times New Roman" w:hAnsi="Times New Roman" w:cs="Times New Roman"/>
          <w:spacing w:val="-5"/>
        </w:rPr>
        <w:t xml:space="preserve"> </w:t>
      </w:r>
      <w:r w:rsidRPr="00642958">
        <w:rPr>
          <w:rFonts w:ascii="Times New Roman" w:hAnsi="Times New Roman" w:cs="Times New Roman"/>
        </w:rPr>
        <w:t>Jurídicas;</w:t>
      </w:r>
    </w:p>
    <w:p w14:paraId="7BC13376" w14:textId="77777777" w:rsidR="00B40307" w:rsidRPr="003B2BA7" w:rsidRDefault="00B40307" w:rsidP="003B2BA7">
      <w:pPr>
        <w:pStyle w:val="PargrafodaLista"/>
        <w:widowControl w:val="0"/>
        <w:numPr>
          <w:ilvl w:val="2"/>
          <w:numId w:val="22"/>
        </w:numPr>
        <w:tabs>
          <w:tab w:val="left" w:pos="609"/>
        </w:tabs>
        <w:autoSpaceDE w:val="0"/>
        <w:autoSpaceDN w:val="0"/>
        <w:spacing w:line="276" w:lineRule="auto"/>
        <w:ind w:left="114" w:right="270" w:firstLine="0"/>
        <w:contextualSpacing w:val="0"/>
        <w:jc w:val="both"/>
        <w:rPr>
          <w:rFonts w:ascii="Times New Roman" w:hAnsi="Times New Roman" w:cs="Times New Roman"/>
        </w:rPr>
      </w:pPr>
      <w:r w:rsidRPr="003B2BA7">
        <w:rPr>
          <w:rFonts w:ascii="Times New Roman" w:hAnsi="Times New Roman" w:cs="Times New Roman"/>
        </w:rPr>
        <w:t>Prova</w:t>
      </w:r>
      <w:r w:rsidRPr="003B2BA7">
        <w:rPr>
          <w:rFonts w:ascii="Times New Roman" w:hAnsi="Times New Roman" w:cs="Times New Roman"/>
          <w:spacing w:val="-5"/>
        </w:rPr>
        <w:t xml:space="preserve"> </w:t>
      </w:r>
      <w:r w:rsidRPr="003B2BA7">
        <w:rPr>
          <w:rFonts w:ascii="Times New Roman" w:hAnsi="Times New Roman" w:cs="Times New Roman"/>
        </w:rPr>
        <w:t>de</w:t>
      </w:r>
      <w:r w:rsidRPr="003B2BA7">
        <w:rPr>
          <w:rFonts w:ascii="Times New Roman" w:hAnsi="Times New Roman" w:cs="Times New Roman"/>
          <w:spacing w:val="-5"/>
        </w:rPr>
        <w:t xml:space="preserve"> </w:t>
      </w:r>
      <w:r w:rsidRPr="003B2BA7">
        <w:rPr>
          <w:rFonts w:ascii="Times New Roman" w:hAnsi="Times New Roman" w:cs="Times New Roman"/>
        </w:rPr>
        <w:t>regularidade</w:t>
      </w:r>
      <w:r w:rsidRPr="003B2BA7">
        <w:rPr>
          <w:rFonts w:ascii="Times New Roman" w:hAnsi="Times New Roman" w:cs="Times New Roman"/>
          <w:spacing w:val="-4"/>
        </w:rPr>
        <w:t xml:space="preserve"> </w:t>
      </w:r>
      <w:r w:rsidRPr="003B2BA7">
        <w:rPr>
          <w:rFonts w:ascii="Times New Roman" w:hAnsi="Times New Roman" w:cs="Times New Roman"/>
        </w:rPr>
        <w:t>fiscal</w:t>
      </w:r>
      <w:r w:rsidRPr="003B2BA7">
        <w:rPr>
          <w:rFonts w:ascii="Times New Roman" w:hAnsi="Times New Roman" w:cs="Times New Roman"/>
          <w:spacing w:val="-4"/>
        </w:rPr>
        <w:t xml:space="preserve"> </w:t>
      </w:r>
      <w:r w:rsidRPr="003B2BA7">
        <w:rPr>
          <w:rFonts w:ascii="Times New Roman" w:hAnsi="Times New Roman" w:cs="Times New Roman"/>
        </w:rPr>
        <w:t>perante</w:t>
      </w:r>
      <w:r w:rsidRPr="003B2BA7">
        <w:rPr>
          <w:rFonts w:ascii="Times New Roman" w:hAnsi="Times New Roman" w:cs="Times New Roman"/>
          <w:spacing w:val="-4"/>
        </w:rPr>
        <w:t xml:space="preserve"> </w:t>
      </w:r>
      <w:r w:rsidRPr="003B2BA7">
        <w:rPr>
          <w:rFonts w:ascii="Times New Roman" w:hAnsi="Times New Roman" w:cs="Times New Roman"/>
        </w:rPr>
        <w:t>a</w:t>
      </w:r>
      <w:r w:rsidRPr="003B2BA7">
        <w:rPr>
          <w:rFonts w:ascii="Times New Roman" w:hAnsi="Times New Roman" w:cs="Times New Roman"/>
          <w:spacing w:val="-5"/>
        </w:rPr>
        <w:t xml:space="preserve"> </w:t>
      </w:r>
      <w:r w:rsidRPr="003B2BA7">
        <w:rPr>
          <w:rFonts w:ascii="Times New Roman" w:hAnsi="Times New Roman" w:cs="Times New Roman"/>
        </w:rPr>
        <w:t>Fazenda</w:t>
      </w:r>
      <w:r w:rsidRPr="003B2BA7">
        <w:rPr>
          <w:rFonts w:ascii="Times New Roman" w:hAnsi="Times New Roman" w:cs="Times New Roman"/>
          <w:spacing w:val="-5"/>
        </w:rPr>
        <w:t xml:space="preserve"> </w:t>
      </w:r>
      <w:r w:rsidRPr="003B2BA7">
        <w:rPr>
          <w:rFonts w:ascii="Times New Roman" w:hAnsi="Times New Roman" w:cs="Times New Roman"/>
        </w:rPr>
        <w:t>Nacional,</w:t>
      </w:r>
      <w:r w:rsidRPr="003B2BA7">
        <w:rPr>
          <w:rFonts w:ascii="Times New Roman" w:hAnsi="Times New Roman" w:cs="Times New Roman"/>
          <w:spacing w:val="-5"/>
        </w:rPr>
        <w:t xml:space="preserve"> </w:t>
      </w:r>
      <w:r w:rsidRPr="003B2BA7">
        <w:rPr>
          <w:rFonts w:ascii="Times New Roman" w:hAnsi="Times New Roman" w:cs="Times New Roman"/>
        </w:rPr>
        <w:t>mediante</w:t>
      </w:r>
      <w:r w:rsidRPr="003B2BA7">
        <w:rPr>
          <w:rFonts w:ascii="Times New Roman" w:hAnsi="Times New Roman" w:cs="Times New Roman"/>
          <w:spacing w:val="-5"/>
        </w:rPr>
        <w:t xml:space="preserve"> </w:t>
      </w:r>
      <w:r w:rsidRPr="003B2BA7">
        <w:rPr>
          <w:rFonts w:ascii="Times New Roman" w:hAnsi="Times New Roman" w:cs="Times New Roman"/>
        </w:rPr>
        <w:t>apresentação</w:t>
      </w:r>
      <w:r w:rsidRPr="003B2BA7">
        <w:rPr>
          <w:rFonts w:ascii="Times New Roman" w:hAnsi="Times New Roman" w:cs="Times New Roman"/>
          <w:spacing w:val="-5"/>
        </w:rPr>
        <w:t xml:space="preserve"> </w:t>
      </w:r>
      <w:r w:rsidRPr="003B2BA7">
        <w:rPr>
          <w:rFonts w:ascii="Times New Roman" w:hAnsi="Times New Roman" w:cs="Times New Roman"/>
        </w:rPr>
        <w:t>de</w:t>
      </w:r>
      <w:r w:rsidRPr="003B2BA7">
        <w:rPr>
          <w:rFonts w:ascii="Times New Roman" w:hAnsi="Times New Roman" w:cs="Times New Roman"/>
          <w:spacing w:val="-4"/>
        </w:rPr>
        <w:t xml:space="preserve"> </w:t>
      </w:r>
      <w:r w:rsidRPr="003B2BA7">
        <w:rPr>
          <w:rFonts w:ascii="Times New Roman" w:hAnsi="Times New Roman" w:cs="Times New Roman"/>
        </w:rPr>
        <w:t>certidão</w:t>
      </w:r>
      <w:r w:rsidRPr="003B2BA7">
        <w:rPr>
          <w:rFonts w:ascii="Times New Roman" w:hAnsi="Times New Roman" w:cs="Times New Roman"/>
          <w:spacing w:val="-5"/>
        </w:rPr>
        <w:t xml:space="preserve"> </w:t>
      </w:r>
      <w:r w:rsidRPr="003B2BA7">
        <w:rPr>
          <w:rFonts w:ascii="Times New Roman" w:hAnsi="Times New Roman" w:cs="Times New Roman"/>
        </w:rPr>
        <w:t>expedida</w:t>
      </w:r>
      <w:r w:rsidRPr="003B2BA7">
        <w:rPr>
          <w:rFonts w:ascii="Times New Roman" w:hAnsi="Times New Roman" w:cs="Times New Roman"/>
          <w:spacing w:val="-5"/>
        </w:rPr>
        <w:t xml:space="preserve"> </w:t>
      </w:r>
      <w:r w:rsidRPr="003B2BA7">
        <w:rPr>
          <w:rFonts w:ascii="Times New Roman" w:hAnsi="Times New Roman" w:cs="Times New Roman"/>
        </w:rPr>
        <w:t>conjuntamente</w:t>
      </w:r>
      <w:r w:rsidRPr="003B2BA7">
        <w:rPr>
          <w:rFonts w:ascii="Times New Roman" w:hAnsi="Times New Roman" w:cs="Times New Roman"/>
          <w:spacing w:val="-5"/>
        </w:rPr>
        <w:t xml:space="preserve"> </w:t>
      </w:r>
      <w:r w:rsidRPr="003B2BA7">
        <w:rPr>
          <w:rFonts w:ascii="Times New Roman" w:hAnsi="Times New Roman" w:cs="Times New Roman"/>
        </w:rPr>
        <w:t>pela</w:t>
      </w:r>
      <w:r w:rsidRPr="003B2BA7">
        <w:rPr>
          <w:rFonts w:ascii="Times New Roman" w:hAnsi="Times New Roman" w:cs="Times New Roman"/>
          <w:spacing w:val="1"/>
        </w:rPr>
        <w:t xml:space="preserve"> </w:t>
      </w:r>
      <w:r w:rsidRPr="003B2BA7">
        <w:rPr>
          <w:rFonts w:ascii="Times New Roman" w:hAnsi="Times New Roman" w:cs="Times New Roman"/>
        </w:rPr>
        <w:t>Secretaria da Receita Federal do Brasil (RFB) e pela Procuradoria-Geral da Fazenda Nacional (PGFN), referente a todos os</w:t>
      </w:r>
      <w:r w:rsidRPr="003B2BA7">
        <w:rPr>
          <w:rFonts w:ascii="Times New Roman" w:hAnsi="Times New Roman" w:cs="Times New Roman"/>
          <w:spacing w:val="1"/>
        </w:rPr>
        <w:t xml:space="preserve"> </w:t>
      </w:r>
      <w:r w:rsidRPr="003B2BA7">
        <w:rPr>
          <w:rFonts w:ascii="Times New Roman" w:hAnsi="Times New Roman" w:cs="Times New Roman"/>
        </w:rPr>
        <w:t>créditos tributários federais e à Dívida Ativa da União (DAU) por elas administrados, inclusive aqueles relativos à Seguridade</w:t>
      </w:r>
      <w:r w:rsidRPr="003B2BA7">
        <w:rPr>
          <w:rFonts w:ascii="Times New Roman" w:hAnsi="Times New Roman" w:cs="Times New Roman"/>
          <w:spacing w:val="1"/>
        </w:rPr>
        <w:t xml:space="preserve"> </w:t>
      </w:r>
      <w:r w:rsidRPr="003B2BA7">
        <w:rPr>
          <w:rFonts w:ascii="Times New Roman" w:hAnsi="Times New Roman" w:cs="Times New Roman"/>
        </w:rPr>
        <w:t xml:space="preserve">Social, nos termos da Portaria Conjunta nº 1.751, de 02/10/2014, do Secretário da </w:t>
      </w:r>
      <w:r w:rsidRPr="003B2BA7">
        <w:rPr>
          <w:rFonts w:ascii="Times New Roman" w:hAnsi="Times New Roman" w:cs="Times New Roman"/>
        </w:rPr>
        <w:lastRenderedPageBreak/>
        <w:t>Receita Federal do Brasil e da Procuradora-</w:t>
      </w:r>
      <w:r w:rsidRPr="003B2BA7">
        <w:rPr>
          <w:rFonts w:ascii="Times New Roman" w:hAnsi="Times New Roman" w:cs="Times New Roman"/>
          <w:spacing w:val="1"/>
        </w:rPr>
        <w:t xml:space="preserve"> </w:t>
      </w:r>
      <w:r w:rsidRPr="003B2BA7">
        <w:rPr>
          <w:rFonts w:ascii="Times New Roman" w:hAnsi="Times New Roman" w:cs="Times New Roman"/>
        </w:rPr>
        <w:t>Geral</w:t>
      </w:r>
      <w:r w:rsidRPr="003B2BA7">
        <w:rPr>
          <w:rFonts w:ascii="Times New Roman" w:hAnsi="Times New Roman" w:cs="Times New Roman"/>
          <w:spacing w:val="-3"/>
        </w:rPr>
        <w:t xml:space="preserve"> </w:t>
      </w:r>
      <w:r w:rsidRPr="003B2BA7">
        <w:rPr>
          <w:rFonts w:ascii="Times New Roman" w:hAnsi="Times New Roman" w:cs="Times New Roman"/>
        </w:rPr>
        <w:t>da</w:t>
      </w:r>
      <w:r w:rsidRPr="003B2BA7">
        <w:rPr>
          <w:rFonts w:ascii="Times New Roman" w:hAnsi="Times New Roman" w:cs="Times New Roman"/>
          <w:spacing w:val="-1"/>
        </w:rPr>
        <w:t xml:space="preserve"> </w:t>
      </w:r>
      <w:r w:rsidRPr="003B2BA7">
        <w:rPr>
          <w:rFonts w:ascii="Times New Roman" w:hAnsi="Times New Roman" w:cs="Times New Roman"/>
        </w:rPr>
        <w:t>Fazenda</w:t>
      </w:r>
      <w:r w:rsidRPr="003B2BA7">
        <w:rPr>
          <w:rFonts w:ascii="Times New Roman" w:hAnsi="Times New Roman" w:cs="Times New Roman"/>
          <w:spacing w:val="-2"/>
        </w:rPr>
        <w:t xml:space="preserve"> </w:t>
      </w:r>
      <w:r w:rsidRPr="003B2BA7">
        <w:rPr>
          <w:rFonts w:ascii="Times New Roman" w:hAnsi="Times New Roman" w:cs="Times New Roman"/>
        </w:rPr>
        <w:t>Nacional.</w:t>
      </w:r>
      <w:r w:rsidRPr="003B2BA7">
        <w:rPr>
          <w:rFonts w:ascii="Times New Roman" w:hAnsi="Times New Roman" w:cs="Times New Roman"/>
          <w:spacing w:val="-2"/>
        </w:rPr>
        <w:t xml:space="preserve"> </w:t>
      </w:r>
      <w:r w:rsidRPr="003B2BA7">
        <w:rPr>
          <w:rFonts w:ascii="Times New Roman" w:hAnsi="Times New Roman" w:cs="Times New Roman"/>
        </w:rPr>
        <w:t>9.9.3</w:t>
      </w:r>
      <w:r w:rsidRPr="003B2BA7">
        <w:rPr>
          <w:rFonts w:ascii="Times New Roman" w:hAnsi="Times New Roman" w:cs="Times New Roman"/>
          <w:spacing w:val="-1"/>
        </w:rPr>
        <w:t xml:space="preserve"> </w:t>
      </w:r>
      <w:r w:rsidRPr="003B2BA7">
        <w:rPr>
          <w:rFonts w:ascii="Times New Roman" w:hAnsi="Times New Roman" w:cs="Times New Roman"/>
        </w:rPr>
        <w:t>Prova</w:t>
      </w:r>
      <w:r w:rsidRPr="003B2BA7">
        <w:rPr>
          <w:rFonts w:ascii="Times New Roman" w:hAnsi="Times New Roman" w:cs="Times New Roman"/>
          <w:spacing w:val="-2"/>
        </w:rPr>
        <w:t xml:space="preserve"> </w:t>
      </w:r>
      <w:r w:rsidRPr="003B2BA7">
        <w:rPr>
          <w:rFonts w:ascii="Times New Roman" w:hAnsi="Times New Roman" w:cs="Times New Roman"/>
        </w:rPr>
        <w:t>de</w:t>
      </w:r>
      <w:r w:rsidRPr="003B2BA7">
        <w:rPr>
          <w:rFonts w:ascii="Times New Roman" w:hAnsi="Times New Roman" w:cs="Times New Roman"/>
          <w:spacing w:val="-1"/>
        </w:rPr>
        <w:t xml:space="preserve"> </w:t>
      </w:r>
      <w:r w:rsidRPr="003B2BA7">
        <w:rPr>
          <w:rFonts w:ascii="Times New Roman" w:hAnsi="Times New Roman" w:cs="Times New Roman"/>
        </w:rPr>
        <w:t>regularidade</w:t>
      </w:r>
      <w:r w:rsidRPr="003B2BA7">
        <w:rPr>
          <w:rFonts w:ascii="Times New Roman" w:hAnsi="Times New Roman" w:cs="Times New Roman"/>
          <w:spacing w:val="-1"/>
        </w:rPr>
        <w:t xml:space="preserve"> </w:t>
      </w:r>
      <w:r w:rsidRPr="003B2BA7">
        <w:rPr>
          <w:rFonts w:ascii="Times New Roman" w:hAnsi="Times New Roman" w:cs="Times New Roman"/>
        </w:rPr>
        <w:t>com</w:t>
      </w:r>
      <w:r w:rsidRPr="003B2BA7">
        <w:rPr>
          <w:rFonts w:ascii="Times New Roman" w:hAnsi="Times New Roman" w:cs="Times New Roman"/>
          <w:spacing w:val="-2"/>
        </w:rPr>
        <w:t xml:space="preserve"> </w:t>
      </w:r>
      <w:r w:rsidRPr="003B2BA7">
        <w:rPr>
          <w:rFonts w:ascii="Times New Roman" w:hAnsi="Times New Roman" w:cs="Times New Roman"/>
        </w:rPr>
        <w:t>o</w:t>
      </w:r>
      <w:r w:rsidRPr="003B2BA7">
        <w:rPr>
          <w:rFonts w:ascii="Times New Roman" w:hAnsi="Times New Roman" w:cs="Times New Roman"/>
          <w:spacing w:val="-1"/>
        </w:rPr>
        <w:t xml:space="preserve"> </w:t>
      </w:r>
      <w:r w:rsidRPr="003B2BA7">
        <w:rPr>
          <w:rFonts w:ascii="Times New Roman" w:hAnsi="Times New Roman" w:cs="Times New Roman"/>
        </w:rPr>
        <w:t>Fundo</w:t>
      </w:r>
      <w:r w:rsidRPr="003B2BA7">
        <w:rPr>
          <w:rFonts w:ascii="Times New Roman" w:hAnsi="Times New Roman" w:cs="Times New Roman"/>
          <w:spacing w:val="-2"/>
        </w:rPr>
        <w:t xml:space="preserve"> </w:t>
      </w:r>
      <w:r w:rsidRPr="003B2BA7">
        <w:rPr>
          <w:rFonts w:ascii="Times New Roman" w:hAnsi="Times New Roman" w:cs="Times New Roman"/>
        </w:rPr>
        <w:t>de</w:t>
      </w:r>
      <w:r w:rsidRPr="003B2BA7">
        <w:rPr>
          <w:rFonts w:ascii="Times New Roman" w:hAnsi="Times New Roman" w:cs="Times New Roman"/>
          <w:spacing w:val="-1"/>
        </w:rPr>
        <w:t xml:space="preserve"> </w:t>
      </w:r>
      <w:r w:rsidRPr="003B2BA7">
        <w:rPr>
          <w:rFonts w:ascii="Times New Roman" w:hAnsi="Times New Roman" w:cs="Times New Roman"/>
        </w:rPr>
        <w:t>Garantia</w:t>
      </w:r>
      <w:r w:rsidRPr="003B2BA7">
        <w:rPr>
          <w:rFonts w:ascii="Times New Roman" w:hAnsi="Times New Roman" w:cs="Times New Roman"/>
          <w:spacing w:val="-2"/>
        </w:rPr>
        <w:t xml:space="preserve"> </w:t>
      </w:r>
      <w:r w:rsidRPr="003B2BA7">
        <w:rPr>
          <w:rFonts w:ascii="Times New Roman" w:hAnsi="Times New Roman" w:cs="Times New Roman"/>
        </w:rPr>
        <w:t>do</w:t>
      </w:r>
      <w:r w:rsidRPr="003B2BA7">
        <w:rPr>
          <w:rFonts w:ascii="Times New Roman" w:hAnsi="Times New Roman" w:cs="Times New Roman"/>
          <w:spacing w:val="-1"/>
        </w:rPr>
        <w:t xml:space="preserve"> </w:t>
      </w:r>
      <w:r w:rsidRPr="003B2BA7">
        <w:rPr>
          <w:rFonts w:ascii="Times New Roman" w:hAnsi="Times New Roman" w:cs="Times New Roman"/>
        </w:rPr>
        <w:t>Tempo</w:t>
      </w:r>
      <w:r w:rsidRPr="003B2BA7">
        <w:rPr>
          <w:rFonts w:ascii="Times New Roman" w:hAnsi="Times New Roman" w:cs="Times New Roman"/>
          <w:spacing w:val="-2"/>
        </w:rPr>
        <w:t xml:space="preserve"> </w:t>
      </w:r>
      <w:r w:rsidRPr="003B2BA7">
        <w:rPr>
          <w:rFonts w:ascii="Times New Roman" w:hAnsi="Times New Roman" w:cs="Times New Roman"/>
        </w:rPr>
        <w:t>de</w:t>
      </w:r>
      <w:r w:rsidRPr="003B2BA7">
        <w:rPr>
          <w:rFonts w:ascii="Times New Roman" w:hAnsi="Times New Roman" w:cs="Times New Roman"/>
          <w:spacing w:val="-1"/>
        </w:rPr>
        <w:t xml:space="preserve"> </w:t>
      </w:r>
      <w:r w:rsidRPr="003B2BA7">
        <w:rPr>
          <w:rFonts w:ascii="Times New Roman" w:hAnsi="Times New Roman" w:cs="Times New Roman"/>
        </w:rPr>
        <w:t>Serviço</w:t>
      </w:r>
      <w:r w:rsidRPr="003B2BA7">
        <w:rPr>
          <w:rFonts w:ascii="Times New Roman" w:hAnsi="Times New Roman" w:cs="Times New Roman"/>
          <w:spacing w:val="-2"/>
        </w:rPr>
        <w:t xml:space="preserve"> </w:t>
      </w:r>
      <w:r w:rsidRPr="003B2BA7">
        <w:rPr>
          <w:rFonts w:ascii="Times New Roman" w:hAnsi="Times New Roman" w:cs="Times New Roman"/>
        </w:rPr>
        <w:t>(FGTS);</w:t>
      </w:r>
    </w:p>
    <w:p w14:paraId="5F7B4BC8" w14:textId="77777777" w:rsidR="00B40307" w:rsidRPr="003B2BA7" w:rsidRDefault="00B40307" w:rsidP="003B2BA7">
      <w:pPr>
        <w:pStyle w:val="PargrafodaLista"/>
        <w:widowControl w:val="0"/>
        <w:numPr>
          <w:ilvl w:val="2"/>
          <w:numId w:val="22"/>
        </w:numPr>
        <w:tabs>
          <w:tab w:val="left" w:pos="609"/>
        </w:tabs>
        <w:autoSpaceDE w:val="0"/>
        <w:autoSpaceDN w:val="0"/>
        <w:spacing w:line="276" w:lineRule="auto"/>
        <w:ind w:left="114" w:right="232" w:firstLine="0"/>
        <w:contextualSpacing w:val="0"/>
        <w:jc w:val="both"/>
        <w:rPr>
          <w:rFonts w:ascii="Times New Roman" w:hAnsi="Times New Roman" w:cs="Times New Roman"/>
        </w:rPr>
      </w:pPr>
      <w:r w:rsidRPr="003B2BA7">
        <w:rPr>
          <w:rFonts w:ascii="Times New Roman" w:hAnsi="Times New Roman" w:cs="Times New Roman"/>
        </w:rPr>
        <w:t>Prova</w:t>
      </w:r>
      <w:r w:rsidRPr="003B2BA7">
        <w:rPr>
          <w:rFonts w:ascii="Times New Roman" w:hAnsi="Times New Roman" w:cs="Times New Roman"/>
          <w:spacing w:val="-5"/>
        </w:rPr>
        <w:t xml:space="preserve"> </w:t>
      </w:r>
      <w:r w:rsidRPr="003B2BA7">
        <w:rPr>
          <w:rFonts w:ascii="Times New Roman" w:hAnsi="Times New Roman" w:cs="Times New Roman"/>
        </w:rPr>
        <w:t>de</w:t>
      </w:r>
      <w:r w:rsidRPr="003B2BA7">
        <w:rPr>
          <w:rFonts w:ascii="Times New Roman" w:hAnsi="Times New Roman" w:cs="Times New Roman"/>
          <w:spacing w:val="-4"/>
        </w:rPr>
        <w:t xml:space="preserve"> </w:t>
      </w:r>
      <w:r w:rsidRPr="003B2BA7">
        <w:rPr>
          <w:rFonts w:ascii="Times New Roman" w:hAnsi="Times New Roman" w:cs="Times New Roman"/>
        </w:rPr>
        <w:t>inexistência</w:t>
      </w:r>
      <w:r w:rsidRPr="003B2BA7">
        <w:rPr>
          <w:rFonts w:ascii="Times New Roman" w:hAnsi="Times New Roman" w:cs="Times New Roman"/>
          <w:spacing w:val="-5"/>
        </w:rPr>
        <w:t xml:space="preserve"> </w:t>
      </w:r>
      <w:r w:rsidRPr="003B2BA7">
        <w:rPr>
          <w:rFonts w:ascii="Times New Roman" w:hAnsi="Times New Roman" w:cs="Times New Roman"/>
        </w:rPr>
        <w:t>de</w:t>
      </w:r>
      <w:r w:rsidRPr="003B2BA7">
        <w:rPr>
          <w:rFonts w:ascii="Times New Roman" w:hAnsi="Times New Roman" w:cs="Times New Roman"/>
          <w:spacing w:val="-3"/>
        </w:rPr>
        <w:t xml:space="preserve"> </w:t>
      </w:r>
      <w:r w:rsidRPr="003B2BA7">
        <w:rPr>
          <w:rFonts w:ascii="Times New Roman" w:hAnsi="Times New Roman" w:cs="Times New Roman"/>
        </w:rPr>
        <w:t>débitos</w:t>
      </w:r>
      <w:r w:rsidRPr="003B2BA7">
        <w:rPr>
          <w:rFonts w:ascii="Times New Roman" w:hAnsi="Times New Roman" w:cs="Times New Roman"/>
          <w:spacing w:val="-4"/>
        </w:rPr>
        <w:t xml:space="preserve"> </w:t>
      </w:r>
      <w:r w:rsidRPr="003B2BA7">
        <w:rPr>
          <w:rFonts w:ascii="Times New Roman" w:hAnsi="Times New Roman" w:cs="Times New Roman"/>
        </w:rPr>
        <w:t>inadimplidos</w:t>
      </w:r>
      <w:r w:rsidRPr="003B2BA7">
        <w:rPr>
          <w:rFonts w:ascii="Times New Roman" w:hAnsi="Times New Roman" w:cs="Times New Roman"/>
          <w:spacing w:val="-5"/>
        </w:rPr>
        <w:t xml:space="preserve"> </w:t>
      </w:r>
      <w:r w:rsidRPr="003B2BA7">
        <w:rPr>
          <w:rFonts w:ascii="Times New Roman" w:hAnsi="Times New Roman" w:cs="Times New Roman"/>
        </w:rPr>
        <w:t>perante</w:t>
      </w:r>
      <w:r w:rsidRPr="003B2BA7">
        <w:rPr>
          <w:rFonts w:ascii="Times New Roman" w:hAnsi="Times New Roman" w:cs="Times New Roman"/>
          <w:spacing w:val="-4"/>
        </w:rPr>
        <w:t xml:space="preserve"> </w:t>
      </w:r>
      <w:r w:rsidRPr="003B2BA7">
        <w:rPr>
          <w:rFonts w:ascii="Times New Roman" w:hAnsi="Times New Roman" w:cs="Times New Roman"/>
        </w:rPr>
        <w:t>a</w:t>
      </w:r>
      <w:r w:rsidRPr="003B2BA7">
        <w:rPr>
          <w:rFonts w:ascii="Times New Roman" w:hAnsi="Times New Roman" w:cs="Times New Roman"/>
          <w:spacing w:val="-4"/>
        </w:rPr>
        <w:t xml:space="preserve"> </w:t>
      </w:r>
      <w:r w:rsidRPr="003B2BA7">
        <w:rPr>
          <w:rFonts w:ascii="Times New Roman" w:hAnsi="Times New Roman" w:cs="Times New Roman"/>
        </w:rPr>
        <w:t>Justiça</w:t>
      </w:r>
      <w:r w:rsidRPr="003B2BA7">
        <w:rPr>
          <w:rFonts w:ascii="Times New Roman" w:hAnsi="Times New Roman" w:cs="Times New Roman"/>
          <w:spacing w:val="-5"/>
        </w:rPr>
        <w:t xml:space="preserve"> </w:t>
      </w:r>
      <w:r w:rsidRPr="003B2BA7">
        <w:rPr>
          <w:rFonts w:ascii="Times New Roman" w:hAnsi="Times New Roman" w:cs="Times New Roman"/>
        </w:rPr>
        <w:t>do</w:t>
      </w:r>
      <w:r w:rsidRPr="003B2BA7">
        <w:rPr>
          <w:rFonts w:ascii="Times New Roman" w:hAnsi="Times New Roman" w:cs="Times New Roman"/>
          <w:spacing w:val="-4"/>
        </w:rPr>
        <w:t xml:space="preserve"> </w:t>
      </w:r>
      <w:r w:rsidRPr="003B2BA7">
        <w:rPr>
          <w:rFonts w:ascii="Times New Roman" w:hAnsi="Times New Roman" w:cs="Times New Roman"/>
        </w:rPr>
        <w:t>Trabalho,</w:t>
      </w:r>
      <w:r w:rsidRPr="003B2BA7">
        <w:rPr>
          <w:rFonts w:ascii="Times New Roman" w:hAnsi="Times New Roman" w:cs="Times New Roman"/>
          <w:spacing w:val="-5"/>
        </w:rPr>
        <w:t xml:space="preserve"> </w:t>
      </w:r>
      <w:r w:rsidRPr="003B2BA7">
        <w:rPr>
          <w:rFonts w:ascii="Times New Roman" w:hAnsi="Times New Roman" w:cs="Times New Roman"/>
        </w:rPr>
        <w:t>mediante</w:t>
      </w:r>
      <w:r w:rsidRPr="003B2BA7">
        <w:rPr>
          <w:rFonts w:ascii="Times New Roman" w:hAnsi="Times New Roman" w:cs="Times New Roman"/>
          <w:spacing w:val="-4"/>
        </w:rPr>
        <w:t xml:space="preserve"> </w:t>
      </w:r>
      <w:r w:rsidRPr="003B2BA7">
        <w:rPr>
          <w:rFonts w:ascii="Times New Roman" w:hAnsi="Times New Roman" w:cs="Times New Roman"/>
        </w:rPr>
        <w:t>a</w:t>
      </w:r>
      <w:r w:rsidRPr="003B2BA7">
        <w:rPr>
          <w:rFonts w:ascii="Times New Roman" w:hAnsi="Times New Roman" w:cs="Times New Roman"/>
          <w:spacing w:val="-5"/>
        </w:rPr>
        <w:t xml:space="preserve"> </w:t>
      </w:r>
      <w:r w:rsidRPr="003B2BA7">
        <w:rPr>
          <w:rFonts w:ascii="Times New Roman" w:hAnsi="Times New Roman" w:cs="Times New Roman"/>
        </w:rPr>
        <w:t>apresentação</w:t>
      </w:r>
      <w:r w:rsidRPr="003B2BA7">
        <w:rPr>
          <w:rFonts w:ascii="Times New Roman" w:hAnsi="Times New Roman" w:cs="Times New Roman"/>
          <w:spacing w:val="-5"/>
        </w:rPr>
        <w:t xml:space="preserve"> </w:t>
      </w:r>
      <w:r w:rsidRPr="003B2BA7">
        <w:rPr>
          <w:rFonts w:ascii="Times New Roman" w:hAnsi="Times New Roman" w:cs="Times New Roman"/>
        </w:rPr>
        <w:t>de</w:t>
      </w:r>
      <w:r w:rsidRPr="003B2BA7">
        <w:rPr>
          <w:rFonts w:ascii="Times New Roman" w:hAnsi="Times New Roman" w:cs="Times New Roman"/>
          <w:spacing w:val="-4"/>
        </w:rPr>
        <w:t xml:space="preserve"> </w:t>
      </w:r>
      <w:r w:rsidRPr="003B2BA7">
        <w:rPr>
          <w:rFonts w:ascii="Times New Roman" w:hAnsi="Times New Roman" w:cs="Times New Roman"/>
        </w:rPr>
        <w:t>certidão</w:t>
      </w:r>
      <w:r w:rsidRPr="003B2BA7">
        <w:rPr>
          <w:rFonts w:ascii="Times New Roman" w:hAnsi="Times New Roman" w:cs="Times New Roman"/>
          <w:spacing w:val="-4"/>
        </w:rPr>
        <w:t xml:space="preserve"> </w:t>
      </w:r>
      <w:r w:rsidRPr="003B2BA7">
        <w:rPr>
          <w:rFonts w:ascii="Times New Roman" w:hAnsi="Times New Roman" w:cs="Times New Roman"/>
        </w:rPr>
        <w:t>negativa</w:t>
      </w:r>
      <w:r w:rsidRPr="003B2BA7">
        <w:rPr>
          <w:rFonts w:ascii="Times New Roman" w:hAnsi="Times New Roman" w:cs="Times New Roman"/>
          <w:spacing w:val="1"/>
        </w:rPr>
        <w:t xml:space="preserve"> </w:t>
      </w:r>
      <w:r w:rsidRPr="003B2BA7">
        <w:rPr>
          <w:rFonts w:ascii="Times New Roman" w:hAnsi="Times New Roman" w:cs="Times New Roman"/>
        </w:rPr>
        <w:t>ou positiva com efeito de negativa, nos termos do Título VII-A da Consolidação das Leis do Trabalho, aprovada pelo Decreto-</w:t>
      </w:r>
      <w:r w:rsidRPr="003B2BA7">
        <w:rPr>
          <w:rFonts w:ascii="Times New Roman" w:hAnsi="Times New Roman" w:cs="Times New Roman"/>
          <w:spacing w:val="1"/>
        </w:rPr>
        <w:t xml:space="preserve"> </w:t>
      </w:r>
      <w:r w:rsidRPr="003B2BA7">
        <w:rPr>
          <w:rFonts w:ascii="Times New Roman" w:hAnsi="Times New Roman" w:cs="Times New Roman"/>
        </w:rPr>
        <w:t>Lei</w:t>
      </w:r>
      <w:r w:rsidRPr="003B2BA7">
        <w:rPr>
          <w:rFonts w:ascii="Times New Roman" w:hAnsi="Times New Roman" w:cs="Times New Roman"/>
          <w:spacing w:val="-2"/>
        </w:rPr>
        <w:t xml:space="preserve"> </w:t>
      </w:r>
      <w:r w:rsidRPr="003B2BA7">
        <w:rPr>
          <w:rFonts w:ascii="Times New Roman" w:hAnsi="Times New Roman" w:cs="Times New Roman"/>
        </w:rPr>
        <w:t>nº 5.452, de 1º de maio</w:t>
      </w:r>
      <w:r w:rsidRPr="003B2BA7">
        <w:rPr>
          <w:rFonts w:ascii="Times New Roman" w:hAnsi="Times New Roman" w:cs="Times New Roman"/>
          <w:spacing w:val="-1"/>
        </w:rPr>
        <w:t xml:space="preserve"> </w:t>
      </w:r>
      <w:r w:rsidRPr="003B2BA7">
        <w:rPr>
          <w:rFonts w:ascii="Times New Roman" w:hAnsi="Times New Roman" w:cs="Times New Roman"/>
        </w:rPr>
        <w:t>de 1943;</w:t>
      </w:r>
    </w:p>
    <w:p w14:paraId="4AC74720" w14:textId="77777777" w:rsidR="00B40307" w:rsidRPr="003B2BA7" w:rsidRDefault="00B40307" w:rsidP="003B2BA7">
      <w:pPr>
        <w:pStyle w:val="PargrafodaLista"/>
        <w:widowControl w:val="0"/>
        <w:numPr>
          <w:ilvl w:val="2"/>
          <w:numId w:val="22"/>
        </w:numPr>
        <w:tabs>
          <w:tab w:val="left" w:pos="609"/>
        </w:tabs>
        <w:autoSpaceDE w:val="0"/>
        <w:autoSpaceDN w:val="0"/>
        <w:spacing w:line="276" w:lineRule="auto"/>
        <w:ind w:left="114" w:right="274" w:firstLine="0"/>
        <w:contextualSpacing w:val="0"/>
        <w:jc w:val="both"/>
        <w:rPr>
          <w:rFonts w:ascii="Times New Roman" w:hAnsi="Times New Roman" w:cs="Times New Roman"/>
        </w:rPr>
      </w:pPr>
      <w:r w:rsidRPr="003B2BA7">
        <w:rPr>
          <w:rFonts w:ascii="Times New Roman" w:hAnsi="Times New Roman" w:cs="Times New Roman"/>
        </w:rPr>
        <w:t>Prova</w:t>
      </w:r>
      <w:r w:rsidRPr="003B2BA7">
        <w:rPr>
          <w:rFonts w:ascii="Times New Roman" w:hAnsi="Times New Roman" w:cs="Times New Roman"/>
          <w:spacing w:val="-5"/>
        </w:rPr>
        <w:t xml:space="preserve"> </w:t>
      </w:r>
      <w:r w:rsidRPr="003B2BA7">
        <w:rPr>
          <w:rFonts w:ascii="Times New Roman" w:hAnsi="Times New Roman" w:cs="Times New Roman"/>
        </w:rPr>
        <w:t>de</w:t>
      </w:r>
      <w:r w:rsidRPr="003B2BA7">
        <w:rPr>
          <w:rFonts w:ascii="Times New Roman" w:hAnsi="Times New Roman" w:cs="Times New Roman"/>
          <w:spacing w:val="-3"/>
        </w:rPr>
        <w:t xml:space="preserve"> </w:t>
      </w:r>
      <w:r w:rsidRPr="003B2BA7">
        <w:rPr>
          <w:rFonts w:ascii="Times New Roman" w:hAnsi="Times New Roman" w:cs="Times New Roman"/>
        </w:rPr>
        <w:t>inscrição</w:t>
      </w:r>
      <w:r w:rsidRPr="003B2BA7">
        <w:rPr>
          <w:rFonts w:ascii="Times New Roman" w:hAnsi="Times New Roman" w:cs="Times New Roman"/>
          <w:spacing w:val="-4"/>
        </w:rPr>
        <w:t xml:space="preserve"> </w:t>
      </w:r>
      <w:r w:rsidRPr="003B2BA7">
        <w:rPr>
          <w:rFonts w:ascii="Times New Roman" w:hAnsi="Times New Roman" w:cs="Times New Roman"/>
        </w:rPr>
        <w:t>no</w:t>
      </w:r>
      <w:r w:rsidRPr="003B2BA7">
        <w:rPr>
          <w:rFonts w:ascii="Times New Roman" w:hAnsi="Times New Roman" w:cs="Times New Roman"/>
          <w:spacing w:val="-3"/>
        </w:rPr>
        <w:t xml:space="preserve"> </w:t>
      </w:r>
      <w:r w:rsidRPr="003B2BA7">
        <w:rPr>
          <w:rFonts w:ascii="Times New Roman" w:hAnsi="Times New Roman" w:cs="Times New Roman"/>
        </w:rPr>
        <w:t>cadastro</w:t>
      </w:r>
      <w:r w:rsidRPr="003B2BA7">
        <w:rPr>
          <w:rFonts w:ascii="Times New Roman" w:hAnsi="Times New Roman" w:cs="Times New Roman"/>
          <w:spacing w:val="-4"/>
        </w:rPr>
        <w:t xml:space="preserve"> </w:t>
      </w:r>
      <w:r w:rsidRPr="003B2BA7">
        <w:rPr>
          <w:rFonts w:ascii="Times New Roman" w:hAnsi="Times New Roman" w:cs="Times New Roman"/>
        </w:rPr>
        <w:t>de</w:t>
      </w:r>
      <w:r w:rsidRPr="003B2BA7">
        <w:rPr>
          <w:rFonts w:ascii="Times New Roman" w:hAnsi="Times New Roman" w:cs="Times New Roman"/>
          <w:spacing w:val="-3"/>
        </w:rPr>
        <w:t xml:space="preserve"> </w:t>
      </w:r>
      <w:r w:rsidRPr="003B2BA7">
        <w:rPr>
          <w:rFonts w:ascii="Times New Roman" w:hAnsi="Times New Roman" w:cs="Times New Roman"/>
        </w:rPr>
        <w:t>contribuintes</w:t>
      </w:r>
      <w:r w:rsidRPr="003B2BA7">
        <w:rPr>
          <w:rFonts w:ascii="Times New Roman" w:hAnsi="Times New Roman" w:cs="Times New Roman"/>
          <w:spacing w:val="-4"/>
        </w:rPr>
        <w:t xml:space="preserve"> </w:t>
      </w:r>
      <w:r w:rsidRPr="003B2BA7">
        <w:rPr>
          <w:rFonts w:ascii="Times New Roman" w:hAnsi="Times New Roman" w:cs="Times New Roman"/>
        </w:rPr>
        <w:t>municipal,</w:t>
      </w:r>
      <w:r w:rsidRPr="003B2BA7">
        <w:rPr>
          <w:rFonts w:ascii="Times New Roman" w:hAnsi="Times New Roman" w:cs="Times New Roman"/>
          <w:spacing w:val="-4"/>
        </w:rPr>
        <w:t xml:space="preserve"> </w:t>
      </w:r>
      <w:r w:rsidRPr="003B2BA7">
        <w:rPr>
          <w:rFonts w:ascii="Times New Roman" w:hAnsi="Times New Roman" w:cs="Times New Roman"/>
        </w:rPr>
        <w:t>relativo</w:t>
      </w:r>
      <w:r w:rsidRPr="003B2BA7">
        <w:rPr>
          <w:rFonts w:ascii="Times New Roman" w:hAnsi="Times New Roman" w:cs="Times New Roman"/>
          <w:spacing w:val="-4"/>
        </w:rPr>
        <w:t xml:space="preserve"> </w:t>
      </w:r>
      <w:r w:rsidRPr="003B2BA7">
        <w:rPr>
          <w:rFonts w:ascii="Times New Roman" w:hAnsi="Times New Roman" w:cs="Times New Roman"/>
        </w:rPr>
        <w:t>ao</w:t>
      </w:r>
      <w:r w:rsidRPr="003B2BA7">
        <w:rPr>
          <w:rFonts w:ascii="Times New Roman" w:hAnsi="Times New Roman" w:cs="Times New Roman"/>
          <w:spacing w:val="-4"/>
        </w:rPr>
        <w:t xml:space="preserve"> </w:t>
      </w:r>
      <w:r w:rsidRPr="003B2BA7">
        <w:rPr>
          <w:rFonts w:ascii="Times New Roman" w:hAnsi="Times New Roman" w:cs="Times New Roman"/>
        </w:rPr>
        <w:t>domicílio</w:t>
      </w:r>
      <w:r w:rsidRPr="003B2BA7">
        <w:rPr>
          <w:rFonts w:ascii="Times New Roman" w:hAnsi="Times New Roman" w:cs="Times New Roman"/>
          <w:spacing w:val="-3"/>
        </w:rPr>
        <w:t xml:space="preserve"> </w:t>
      </w:r>
      <w:r w:rsidRPr="003B2BA7">
        <w:rPr>
          <w:rFonts w:ascii="Times New Roman" w:hAnsi="Times New Roman" w:cs="Times New Roman"/>
        </w:rPr>
        <w:t>ou</w:t>
      </w:r>
      <w:r w:rsidRPr="003B2BA7">
        <w:rPr>
          <w:rFonts w:ascii="Times New Roman" w:hAnsi="Times New Roman" w:cs="Times New Roman"/>
          <w:spacing w:val="-3"/>
        </w:rPr>
        <w:t xml:space="preserve"> </w:t>
      </w:r>
      <w:r w:rsidRPr="003B2BA7">
        <w:rPr>
          <w:rFonts w:ascii="Times New Roman" w:hAnsi="Times New Roman" w:cs="Times New Roman"/>
        </w:rPr>
        <w:t>sede</w:t>
      </w:r>
      <w:r w:rsidRPr="003B2BA7">
        <w:rPr>
          <w:rFonts w:ascii="Times New Roman" w:hAnsi="Times New Roman" w:cs="Times New Roman"/>
          <w:spacing w:val="-4"/>
        </w:rPr>
        <w:t xml:space="preserve"> </w:t>
      </w:r>
      <w:r w:rsidRPr="003B2BA7">
        <w:rPr>
          <w:rFonts w:ascii="Times New Roman" w:hAnsi="Times New Roman" w:cs="Times New Roman"/>
        </w:rPr>
        <w:t>do</w:t>
      </w:r>
      <w:r w:rsidRPr="003B2BA7">
        <w:rPr>
          <w:rFonts w:ascii="Times New Roman" w:hAnsi="Times New Roman" w:cs="Times New Roman"/>
          <w:spacing w:val="-3"/>
        </w:rPr>
        <w:t xml:space="preserve"> </w:t>
      </w:r>
      <w:r w:rsidRPr="003B2BA7">
        <w:rPr>
          <w:rFonts w:ascii="Times New Roman" w:hAnsi="Times New Roman" w:cs="Times New Roman"/>
        </w:rPr>
        <w:t>licitante,</w:t>
      </w:r>
      <w:r w:rsidRPr="003B2BA7">
        <w:rPr>
          <w:rFonts w:ascii="Times New Roman" w:hAnsi="Times New Roman" w:cs="Times New Roman"/>
          <w:spacing w:val="-4"/>
        </w:rPr>
        <w:t xml:space="preserve"> </w:t>
      </w:r>
      <w:r w:rsidRPr="003B2BA7">
        <w:rPr>
          <w:rFonts w:ascii="Times New Roman" w:hAnsi="Times New Roman" w:cs="Times New Roman"/>
        </w:rPr>
        <w:t>pertinente</w:t>
      </w:r>
      <w:r w:rsidRPr="003B2BA7">
        <w:rPr>
          <w:rFonts w:ascii="Times New Roman" w:hAnsi="Times New Roman" w:cs="Times New Roman"/>
          <w:spacing w:val="-3"/>
        </w:rPr>
        <w:t xml:space="preserve"> </w:t>
      </w:r>
      <w:r w:rsidRPr="003B2BA7">
        <w:rPr>
          <w:rFonts w:ascii="Times New Roman" w:hAnsi="Times New Roman" w:cs="Times New Roman"/>
        </w:rPr>
        <w:t>ao</w:t>
      </w:r>
      <w:r w:rsidRPr="003B2BA7">
        <w:rPr>
          <w:rFonts w:ascii="Times New Roman" w:hAnsi="Times New Roman" w:cs="Times New Roman"/>
          <w:spacing w:val="-5"/>
        </w:rPr>
        <w:t xml:space="preserve"> </w:t>
      </w:r>
      <w:r w:rsidRPr="003B2BA7">
        <w:rPr>
          <w:rFonts w:ascii="Times New Roman" w:hAnsi="Times New Roman" w:cs="Times New Roman"/>
        </w:rPr>
        <w:t>seu</w:t>
      </w:r>
      <w:r w:rsidRPr="003B2BA7">
        <w:rPr>
          <w:rFonts w:ascii="Times New Roman" w:hAnsi="Times New Roman" w:cs="Times New Roman"/>
          <w:spacing w:val="1"/>
        </w:rPr>
        <w:t xml:space="preserve"> </w:t>
      </w:r>
      <w:r w:rsidRPr="003B2BA7">
        <w:rPr>
          <w:rFonts w:ascii="Times New Roman" w:hAnsi="Times New Roman" w:cs="Times New Roman"/>
        </w:rPr>
        <w:t>ramo</w:t>
      </w:r>
      <w:r w:rsidRPr="003B2BA7">
        <w:rPr>
          <w:rFonts w:ascii="Times New Roman" w:hAnsi="Times New Roman" w:cs="Times New Roman"/>
          <w:spacing w:val="-1"/>
        </w:rPr>
        <w:t xml:space="preserve"> </w:t>
      </w:r>
      <w:r w:rsidRPr="003B2BA7">
        <w:rPr>
          <w:rFonts w:ascii="Times New Roman" w:hAnsi="Times New Roman" w:cs="Times New Roman"/>
        </w:rPr>
        <w:t>de atividade</w:t>
      </w:r>
      <w:r w:rsidRPr="003B2BA7">
        <w:rPr>
          <w:rFonts w:ascii="Times New Roman" w:hAnsi="Times New Roman" w:cs="Times New Roman"/>
          <w:spacing w:val="-1"/>
        </w:rPr>
        <w:t xml:space="preserve"> </w:t>
      </w:r>
      <w:r w:rsidRPr="003B2BA7">
        <w:rPr>
          <w:rFonts w:ascii="Times New Roman" w:hAnsi="Times New Roman" w:cs="Times New Roman"/>
        </w:rPr>
        <w:t>e</w:t>
      </w:r>
      <w:r w:rsidRPr="003B2BA7">
        <w:rPr>
          <w:rFonts w:ascii="Times New Roman" w:hAnsi="Times New Roman" w:cs="Times New Roman"/>
          <w:spacing w:val="-1"/>
        </w:rPr>
        <w:t xml:space="preserve"> </w:t>
      </w:r>
      <w:r w:rsidRPr="003B2BA7">
        <w:rPr>
          <w:rFonts w:ascii="Times New Roman" w:hAnsi="Times New Roman" w:cs="Times New Roman"/>
        </w:rPr>
        <w:t>compatível</w:t>
      </w:r>
      <w:r w:rsidRPr="003B2BA7">
        <w:rPr>
          <w:rFonts w:ascii="Times New Roman" w:hAnsi="Times New Roman" w:cs="Times New Roman"/>
          <w:spacing w:val="-2"/>
        </w:rPr>
        <w:t xml:space="preserve"> </w:t>
      </w:r>
      <w:r w:rsidRPr="003B2BA7">
        <w:rPr>
          <w:rFonts w:ascii="Times New Roman" w:hAnsi="Times New Roman" w:cs="Times New Roman"/>
        </w:rPr>
        <w:t>com</w:t>
      </w:r>
      <w:r w:rsidRPr="003B2BA7">
        <w:rPr>
          <w:rFonts w:ascii="Times New Roman" w:hAnsi="Times New Roman" w:cs="Times New Roman"/>
          <w:spacing w:val="-1"/>
        </w:rPr>
        <w:t xml:space="preserve"> </w:t>
      </w:r>
      <w:r w:rsidRPr="003B2BA7">
        <w:rPr>
          <w:rFonts w:ascii="Times New Roman" w:hAnsi="Times New Roman" w:cs="Times New Roman"/>
        </w:rPr>
        <w:t>o objeto contratual;</w:t>
      </w:r>
    </w:p>
    <w:p w14:paraId="5C018CC2" w14:textId="77777777" w:rsidR="00B40307" w:rsidRPr="003B2BA7" w:rsidRDefault="00B40307" w:rsidP="003B2BA7">
      <w:pPr>
        <w:pStyle w:val="PargrafodaLista"/>
        <w:widowControl w:val="0"/>
        <w:numPr>
          <w:ilvl w:val="2"/>
          <w:numId w:val="22"/>
        </w:numPr>
        <w:tabs>
          <w:tab w:val="left" w:pos="609"/>
        </w:tabs>
        <w:autoSpaceDE w:val="0"/>
        <w:autoSpaceDN w:val="0"/>
        <w:spacing w:line="276" w:lineRule="auto"/>
        <w:ind w:left="114" w:right="274" w:firstLine="0"/>
        <w:contextualSpacing w:val="0"/>
        <w:jc w:val="both"/>
        <w:rPr>
          <w:rFonts w:ascii="Times New Roman" w:hAnsi="Times New Roman" w:cs="Times New Roman"/>
        </w:rPr>
      </w:pPr>
      <w:r w:rsidRPr="003B2BA7">
        <w:rPr>
          <w:rFonts w:ascii="Times New Roman" w:hAnsi="Times New Roman" w:cs="Times New Roman"/>
        </w:rPr>
        <w:t>Prova</w:t>
      </w:r>
      <w:r w:rsidRPr="003B2BA7">
        <w:rPr>
          <w:rFonts w:ascii="Times New Roman" w:hAnsi="Times New Roman" w:cs="Times New Roman"/>
          <w:spacing w:val="-4"/>
        </w:rPr>
        <w:t xml:space="preserve"> </w:t>
      </w:r>
      <w:r w:rsidRPr="003B2BA7">
        <w:rPr>
          <w:rFonts w:ascii="Times New Roman" w:hAnsi="Times New Roman" w:cs="Times New Roman"/>
        </w:rPr>
        <w:t>de</w:t>
      </w:r>
      <w:r w:rsidRPr="003B2BA7">
        <w:rPr>
          <w:rFonts w:ascii="Times New Roman" w:hAnsi="Times New Roman" w:cs="Times New Roman"/>
          <w:spacing w:val="-3"/>
        </w:rPr>
        <w:t xml:space="preserve"> </w:t>
      </w:r>
      <w:r w:rsidRPr="003B2BA7">
        <w:rPr>
          <w:rFonts w:ascii="Times New Roman" w:hAnsi="Times New Roman" w:cs="Times New Roman"/>
        </w:rPr>
        <w:t>regularidade</w:t>
      </w:r>
      <w:r w:rsidRPr="003B2BA7">
        <w:rPr>
          <w:rFonts w:ascii="Times New Roman" w:hAnsi="Times New Roman" w:cs="Times New Roman"/>
          <w:spacing w:val="-3"/>
        </w:rPr>
        <w:t xml:space="preserve"> </w:t>
      </w:r>
      <w:r w:rsidRPr="003B2BA7">
        <w:rPr>
          <w:rFonts w:ascii="Times New Roman" w:hAnsi="Times New Roman" w:cs="Times New Roman"/>
        </w:rPr>
        <w:t>com</w:t>
      </w:r>
      <w:r w:rsidRPr="003B2BA7">
        <w:rPr>
          <w:rFonts w:ascii="Times New Roman" w:hAnsi="Times New Roman" w:cs="Times New Roman"/>
          <w:spacing w:val="-4"/>
        </w:rPr>
        <w:t xml:space="preserve"> </w:t>
      </w:r>
      <w:r w:rsidRPr="003B2BA7">
        <w:rPr>
          <w:rFonts w:ascii="Times New Roman" w:hAnsi="Times New Roman" w:cs="Times New Roman"/>
        </w:rPr>
        <w:t>a</w:t>
      </w:r>
      <w:r w:rsidRPr="003B2BA7">
        <w:rPr>
          <w:rFonts w:ascii="Times New Roman" w:hAnsi="Times New Roman" w:cs="Times New Roman"/>
          <w:spacing w:val="-3"/>
        </w:rPr>
        <w:t xml:space="preserve"> </w:t>
      </w:r>
      <w:r w:rsidRPr="003B2BA7">
        <w:rPr>
          <w:rFonts w:ascii="Times New Roman" w:hAnsi="Times New Roman" w:cs="Times New Roman"/>
        </w:rPr>
        <w:t>Fazenda</w:t>
      </w:r>
      <w:r w:rsidRPr="003B2BA7">
        <w:rPr>
          <w:rFonts w:ascii="Times New Roman" w:hAnsi="Times New Roman" w:cs="Times New Roman"/>
          <w:spacing w:val="-4"/>
        </w:rPr>
        <w:t xml:space="preserve"> </w:t>
      </w:r>
      <w:r w:rsidRPr="003B2BA7">
        <w:rPr>
          <w:rFonts w:ascii="Times New Roman" w:hAnsi="Times New Roman" w:cs="Times New Roman"/>
        </w:rPr>
        <w:t>Municipal</w:t>
      </w:r>
      <w:r w:rsidRPr="003B2BA7">
        <w:rPr>
          <w:rFonts w:ascii="Times New Roman" w:hAnsi="Times New Roman" w:cs="Times New Roman"/>
          <w:spacing w:val="-4"/>
        </w:rPr>
        <w:t xml:space="preserve"> </w:t>
      </w:r>
      <w:r w:rsidRPr="003B2BA7">
        <w:rPr>
          <w:rFonts w:ascii="Times New Roman" w:hAnsi="Times New Roman" w:cs="Times New Roman"/>
        </w:rPr>
        <w:t>do</w:t>
      </w:r>
      <w:r w:rsidRPr="003B2BA7">
        <w:rPr>
          <w:rFonts w:ascii="Times New Roman" w:hAnsi="Times New Roman" w:cs="Times New Roman"/>
          <w:spacing w:val="-2"/>
        </w:rPr>
        <w:t xml:space="preserve"> </w:t>
      </w:r>
      <w:r w:rsidRPr="003B2BA7">
        <w:rPr>
          <w:rFonts w:ascii="Times New Roman" w:hAnsi="Times New Roman" w:cs="Times New Roman"/>
        </w:rPr>
        <w:t>domicílio</w:t>
      </w:r>
      <w:r w:rsidRPr="003B2BA7">
        <w:rPr>
          <w:rFonts w:ascii="Times New Roman" w:hAnsi="Times New Roman" w:cs="Times New Roman"/>
          <w:spacing w:val="-3"/>
        </w:rPr>
        <w:t xml:space="preserve"> </w:t>
      </w:r>
      <w:r w:rsidRPr="003B2BA7">
        <w:rPr>
          <w:rFonts w:ascii="Times New Roman" w:hAnsi="Times New Roman" w:cs="Times New Roman"/>
        </w:rPr>
        <w:t>ou</w:t>
      </w:r>
      <w:r w:rsidRPr="003B2BA7">
        <w:rPr>
          <w:rFonts w:ascii="Times New Roman" w:hAnsi="Times New Roman" w:cs="Times New Roman"/>
          <w:spacing w:val="-3"/>
        </w:rPr>
        <w:t xml:space="preserve"> </w:t>
      </w:r>
      <w:r w:rsidRPr="003B2BA7">
        <w:rPr>
          <w:rFonts w:ascii="Times New Roman" w:hAnsi="Times New Roman" w:cs="Times New Roman"/>
        </w:rPr>
        <w:t>sede</w:t>
      </w:r>
      <w:r w:rsidRPr="003B2BA7">
        <w:rPr>
          <w:rFonts w:ascii="Times New Roman" w:hAnsi="Times New Roman" w:cs="Times New Roman"/>
          <w:spacing w:val="-4"/>
        </w:rPr>
        <w:t xml:space="preserve"> </w:t>
      </w:r>
      <w:r w:rsidRPr="003B2BA7">
        <w:rPr>
          <w:rFonts w:ascii="Times New Roman" w:hAnsi="Times New Roman" w:cs="Times New Roman"/>
        </w:rPr>
        <w:t>do</w:t>
      </w:r>
      <w:r w:rsidRPr="003B2BA7">
        <w:rPr>
          <w:rFonts w:ascii="Times New Roman" w:hAnsi="Times New Roman" w:cs="Times New Roman"/>
          <w:spacing w:val="-3"/>
        </w:rPr>
        <w:t xml:space="preserve"> </w:t>
      </w:r>
      <w:r w:rsidRPr="003B2BA7">
        <w:rPr>
          <w:rFonts w:ascii="Times New Roman" w:hAnsi="Times New Roman" w:cs="Times New Roman"/>
        </w:rPr>
        <w:t>licitante,</w:t>
      </w:r>
      <w:r w:rsidRPr="003B2BA7">
        <w:rPr>
          <w:rFonts w:ascii="Times New Roman" w:hAnsi="Times New Roman" w:cs="Times New Roman"/>
          <w:spacing w:val="-3"/>
        </w:rPr>
        <w:t xml:space="preserve"> </w:t>
      </w:r>
      <w:r w:rsidRPr="003B2BA7">
        <w:rPr>
          <w:rFonts w:ascii="Times New Roman" w:hAnsi="Times New Roman" w:cs="Times New Roman"/>
        </w:rPr>
        <w:t>relativa</w:t>
      </w:r>
      <w:r w:rsidRPr="003B2BA7">
        <w:rPr>
          <w:rFonts w:ascii="Times New Roman" w:hAnsi="Times New Roman" w:cs="Times New Roman"/>
          <w:spacing w:val="-3"/>
        </w:rPr>
        <w:t xml:space="preserve"> </w:t>
      </w:r>
      <w:r w:rsidRPr="003B2BA7">
        <w:rPr>
          <w:rFonts w:ascii="Times New Roman" w:hAnsi="Times New Roman" w:cs="Times New Roman"/>
        </w:rPr>
        <w:t>à</w:t>
      </w:r>
      <w:r w:rsidRPr="003B2BA7">
        <w:rPr>
          <w:rFonts w:ascii="Times New Roman" w:hAnsi="Times New Roman" w:cs="Times New Roman"/>
          <w:spacing w:val="-4"/>
        </w:rPr>
        <w:t xml:space="preserve"> </w:t>
      </w:r>
      <w:r w:rsidRPr="003B2BA7">
        <w:rPr>
          <w:rFonts w:ascii="Times New Roman" w:hAnsi="Times New Roman" w:cs="Times New Roman"/>
        </w:rPr>
        <w:t>atividade</w:t>
      </w:r>
      <w:r w:rsidRPr="003B2BA7">
        <w:rPr>
          <w:rFonts w:ascii="Times New Roman" w:hAnsi="Times New Roman" w:cs="Times New Roman"/>
          <w:spacing w:val="-3"/>
        </w:rPr>
        <w:t xml:space="preserve"> </w:t>
      </w:r>
      <w:r w:rsidRPr="003B2BA7">
        <w:rPr>
          <w:rFonts w:ascii="Times New Roman" w:hAnsi="Times New Roman" w:cs="Times New Roman"/>
        </w:rPr>
        <w:t>em</w:t>
      </w:r>
      <w:r w:rsidRPr="003B2BA7">
        <w:rPr>
          <w:rFonts w:ascii="Times New Roman" w:hAnsi="Times New Roman" w:cs="Times New Roman"/>
          <w:spacing w:val="-4"/>
        </w:rPr>
        <w:t xml:space="preserve"> </w:t>
      </w:r>
      <w:r w:rsidRPr="003B2BA7">
        <w:rPr>
          <w:rFonts w:ascii="Times New Roman" w:hAnsi="Times New Roman" w:cs="Times New Roman"/>
        </w:rPr>
        <w:t>cujo</w:t>
      </w:r>
      <w:r w:rsidRPr="003B2BA7">
        <w:rPr>
          <w:rFonts w:ascii="Times New Roman" w:hAnsi="Times New Roman" w:cs="Times New Roman"/>
          <w:spacing w:val="-4"/>
        </w:rPr>
        <w:t xml:space="preserve"> </w:t>
      </w:r>
      <w:r w:rsidRPr="003B2BA7">
        <w:rPr>
          <w:rFonts w:ascii="Times New Roman" w:hAnsi="Times New Roman" w:cs="Times New Roman"/>
        </w:rPr>
        <w:t>exercício</w:t>
      </w:r>
      <w:r w:rsidRPr="003B2BA7">
        <w:rPr>
          <w:rFonts w:ascii="Times New Roman" w:hAnsi="Times New Roman" w:cs="Times New Roman"/>
          <w:spacing w:val="1"/>
        </w:rPr>
        <w:t xml:space="preserve"> </w:t>
      </w:r>
      <w:r w:rsidRPr="003B2BA7">
        <w:rPr>
          <w:rFonts w:ascii="Times New Roman" w:hAnsi="Times New Roman" w:cs="Times New Roman"/>
        </w:rPr>
        <w:t>contrata</w:t>
      </w:r>
      <w:r w:rsidRPr="003B2BA7">
        <w:rPr>
          <w:rFonts w:ascii="Times New Roman" w:hAnsi="Times New Roman" w:cs="Times New Roman"/>
          <w:spacing w:val="-2"/>
        </w:rPr>
        <w:t xml:space="preserve"> </w:t>
      </w:r>
      <w:r w:rsidRPr="003B2BA7">
        <w:rPr>
          <w:rFonts w:ascii="Times New Roman" w:hAnsi="Times New Roman" w:cs="Times New Roman"/>
        </w:rPr>
        <w:t>ou concorre;</w:t>
      </w:r>
    </w:p>
    <w:p w14:paraId="08C073A9" w14:textId="77777777" w:rsidR="00B40307" w:rsidRPr="003B2BA7" w:rsidRDefault="00B40307" w:rsidP="003B2BA7">
      <w:pPr>
        <w:pStyle w:val="PargrafodaLista"/>
        <w:widowControl w:val="0"/>
        <w:numPr>
          <w:ilvl w:val="2"/>
          <w:numId w:val="22"/>
        </w:numPr>
        <w:tabs>
          <w:tab w:val="left" w:pos="609"/>
        </w:tabs>
        <w:autoSpaceDE w:val="0"/>
        <w:autoSpaceDN w:val="0"/>
        <w:spacing w:before="1" w:line="268" w:lineRule="auto"/>
        <w:ind w:left="114" w:right="267" w:firstLine="0"/>
        <w:contextualSpacing w:val="0"/>
        <w:jc w:val="both"/>
        <w:rPr>
          <w:rFonts w:ascii="Times New Roman" w:hAnsi="Times New Roman" w:cs="Times New Roman"/>
        </w:rPr>
      </w:pPr>
      <w:r w:rsidRPr="003B2BA7">
        <w:rPr>
          <w:rFonts w:ascii="Times New Roman" w:hAnsi="Times New Roman" w:cs="Times New Roman"/>
        </w:rPr>
        <w:t>Caso o licitante seja considerado isento dos tributos municipais relacionados ao objeto licitatório, deverá comprovar tal</w:t>
      </w:r>
      <w:r w:rsidRPr="003B2BA7">
        <w:rPr>
          <w:rFonts w:ascii="Times New Roman" w:hAnsi="Times New Roman" w:cs="Times New Roman"/>
          <w:spacing w:val="1"/>
        </w:rPr>
        <w:t xml:space="preserve"> </w:t>
      </w:r>
      <w:r w:rsidRPr="003B2BA7">
        <w:rPr>
          <w:rFonts w:ascii="Times New Roman" w:hAnsi="Times New Roman" w:cs="Times New Roman"/>
        </w:rPr>
        <w:t>condição</w:t>
      </w:r>
      <w:r w:rsidRPr="003B2BA7">
        <w:rPr>
          <w:rFonts w:ascii="Times New Roman" w:hAnsi="Times New Roman" w:cs="Times New Roman"/>
          <w:spacing w:val="-4"/>
        </w:rPr>
        <w:t xml:space="preserve"> </w:t>
      </w:r>
      <w:r w:rsidRPr="003B2BA7">
        <w:rPr>
          <w:rFonts w:ascii="Times New Roman" w:hAnsi="Times New Roman" w:cs="Times New Roman"/>
        </w:rPr>
        <w:t>mediante</w:t>
      </w:r>
      <w:r w:rsidRPr="003B2BA7">
        <w:rPr>
          <w:rFonts w:ascii="Times New Roman" w:hAnsi="Times New Roman" w:cs="Times New Roman"/>
          <w:spacing w:val="-4"/>
        </w:rPr>
        <w:t xml:space="preserve"> </w:t>
      </w:r>
      <w:r w:rsidRPr="003B2BA7">
        <w:rPr>
          <w:rFonts w:ascii="Times New Roman" w:hAnsi="Times New Roman" w:cs="Times New Roman"/>
        </w:rPr>
        <w:t>a</w:t>
      </w:r>
      <w:r w:rsidRPr="003B2BA7">
        <w:rPr>
          <w:rFonts w:ascii="Times New Roman" w:hAnsi="Times New Roman" w:cs="Times New Roman"/>
          <w:spacing w:val="-4"/>
        </w:rPr>
        <w:t xml:space="preserve"> </w:t>
      </w:r>
      <w:r w:rsidRPr="003B2BA7">
        <w:rPr>
          <w:rFonts w:ascii="Times New Roman" w:hAnsi="Times New Roman" w:cs="Times New Roman"/>
        </w:rPr>
        <w:t>apresentação</w:t>
      </w:r>
      <w:r w:rsidRPr="003B2BA7">
        <w:rPr>
          <w:rFonts w:ascii="Times New Roman" w:hAnsi="Times New Roman" w:cs="Times New Roman"/>
          <w:spacing w:val="-4"/>
        </w:rPr>
        <w:t xml:space="preserve"> </w:t>
      </w:r>
      <w:r w:rsidRPr="003B2BA7">
        <w:rPr>
          <w:rFonts w:ascii="Times New Roman" w:hAnsi="Times New Roman" w:cs="Times New Roman"/>
        </w:rPr>
        <w:t>de</w:t>
      </w:r>
      <w:r w:rsidRPr="003B2BA7">
        <w:rPr>
          <w:rFonts w:ascii="Times New Roman" w:hAnsi="Times New Roman" w:cs="Times New Roman"/>
          <w:spacing w:val="-3"/>
        </w:rPr>
        <w:t xml:space="preserve"> </w:t>
      </w:r>
      <w:r w:rsidRPr="003B2BA7">
        <w:rPr>
          <w:rFonts w:ascii="Times New Roman" w:hAnsi="Times New Roman" w:cs="Times New Roman"/>
        </w:rPr>
        <w:t>declaração</w:t>
      </w:r>
      <w:r w:rsidRPr="003B2BA7">
        <w:rPr>
          <w:rFonts w:ascii="Times New Roman" w:hAnsi="Times New Roman" w:cs="Times New Roman"/>
          <w:spacing w:val="-3"/>
        </w:rPr>
        <w:t xml:space="preserve"> </w:t>
      </w:r>
      <w:r w:rsidRPr="003B2BA7">
        <w:rPr>
          <w:rFonts w:ascii="Times New Roman" w:hAnsi="Times New Roman" w:cs="Times New Roman"/>
        </w:rPr>
        <w:t>da</w:t>
      </w:r>
      <w:r w:rsidRPr="003B2BA7">
        <w:rPr>
          <w:rFonts w:ascii="Times New Roman" w:hAnsi="Times New Roman" w:cs="Times New Roman"/>
          <w:spacing w:val="-3"/>
        </w:rPr>
        <w:t xml:space="preserve"> </w:t>
      </w:r>
      <w:r w:rsidRPr="003B2BA7">
        <w:rPr>
          <w:rFonts w:ascii="Times New Roman" w:hAnsi="Times New Roman" w:cs="Times New Roman"/>
        </w:rPr>
        <w:t>Fazenda</w:t>
      </w:r>
      <w:r w:rsidRPr="003B2BA7">
        <w:rPr>
          <w:rFonts w:ascii="Times New Roman" w:hAnsi="Times New Roman" w:cs="Times New Roman"/>
          <w:spacing w:val="-4"/>
        </w:rPr>
        <w:t xml:space="preserve"> </w:t>
      </w:r>
      <w:r w:rsidRPr="003B2BA7">
        <w:rPr>
          <w:rFonts w:ascii="Times New Roman" w:hAnsi="Times New Roman" w:cs="Times New Roman"/>
        </w:rPr>
        <w:t>Municipal</w:t>
      </w:r>
      <w:r w:rsidRPr="003B2BA7">
        <w:rPr>
          <w:rFonts w:ascii="Times New Roman" w:hAnsi="Times New Roman" w:cs="Times New Roman"/>
          <w:spacing w:val="-4"/>
        </w:rPr>
        <w:t xml:space="preserve"> </w:t>
      </w:r>
      <w:r w:rsidRPr="003B2BA7">
        <w:rPr>
          <w:rFonts w:ascii="Times New Roman" w:hAnsi="Times New Roman" w:cs="Times New Roman"/>
        </w:rPr>
        <w:t>do</w:t>
      </w:r>
      <w:r w:rsidRPr="003B2BA7">
        <w:rPr>
          <w:rFonts w:ascii="Times New Roman" w:hAnsi="Times New Roman" w:cs="Times New Roman"/>
          <w:spacing w:val="-2"/>
        </w:rPr>
        <w:t xml:space="preserve"> </w:t>
      </w:r>
      <w:r w:rsidRPr="003B2BA7">
        <w:rPr>
          <w:rFonts w:ascii="Times New Roman" w:hAnsi="Times New Roman" w:cs="Times New Roman"/>
        </w:rPr>
        <w:t>seu</w:t>
      </w:r>
      <w:r w:rsidRPr="003B2BA7">
        <w:rPr>
          <w:rFonts w:ascii="Times New Roman" w:hAnsi="Times New Roman" w:cs="Times New Roman"/>
          <w:spacing w:val="-4"/>
        </w:rPr>
        <w:t xml:space="preserve"> </w:t>
      </w:r>
      <w:r w:rsidRPr="003B2BA7">
        <w:rPr>
          <w:rFonts w:ascii="Times New Roman" w:hAnsi="Times New Roman" w:cs="Times New Roman"/>
        </w:rPr>
        <w:t>domicílio</w:t>
      </w:r>
      <w:r w:rsidRPr="003B2BA7">
        <w:rPr>
          <w:rFonts w:ascii="Times New Roman" w:hAnsi="Times New Roman" w:cs="Times New Roman"/>
          <w:spacing w:val="-3"/>
        </w:rPr>
        <w:t xml:space="preserve"> </w:t>
      </w:r>
      <w:r w:rsidRPr="003B2BA7">
        <w:rPr>
          <w:rFonts w:ascii="Times New Roman" w:hAnsi="Times New Roman" w:cs="Times New Roman"/>
        </w:rPr>
        <w:t>ou</w:t>
      </w:r>
      <w:r w:rsidRPr="003B2BA7">
        <w:rPr>
          <w:rFonts w:ascii="Times New Roman" w:hAnsi="Times New Roman" w:cs="Times New Roman"/>
          <w:spacing w:val="-3"/>
        </w:rPr>
        <w:t xml:space="preserve"> </w:t>
      </w:r>
      <w:r w:rsidRPr="003B2BA7">
        <w:rPr>
          <w:rFonts w:ascii="Times New Roman" w:hAnsi="Times New Roman" w:cs="Times New Roman"/>
        </w:rPr>
        <w:t>sede,</w:t>
      </w:r>
      <w:r w:rsidRPr="003B2BA7">
        <w:rPr>
          <w:rFonts w:ascii="Times New Roman" w:hAnsi="Times New Roman" w:cs="Times New Roman"/>
          <w:spacing w:val="-4"/>
        </w:rPr>
        <w:t xml:space="preserve"> </w:t>
      </w:r>
      <w:r w:rsidRPr="003B2BA7">
        <w:rPr>
          <w:rFonts w:ascii="Times New Roman" w:hAnsi="Times New Roman" w:cs="Times New Roman"/>
        </w:rPr>
        <w:t>ou</w:t>
      </w:r>
      <w:r w:rsidRPr="003B2BA7">
        <w:rPr>
          <w:rFonts w:ascii="Times New Roman" w:hAnsi="Times New Roman" w:cs="Times New Roman"/>
          <w:spacing w:val="-3"/>
        </w:rPr>
        <w:t xml:space="preserve"> </w:t>
      </w:r>
      <w:r w:rsidRPr="003B2BA7">
        <w:rPr>
          <w:rFonts w:ascii="Times New Roman" w:hAnsi="Times New Roman" w:cs="Times New Roman"/>
        </w:rPr>
        <w:t>outra</w:t>
      </w:r>
      <w:r w:rsidRPr="003B2BA7">
        <w:rPr>
          <w:rFonts w:ascii="Times New Roman" w:hAnsi="Times New Roman" w:cs="Times New Roman"/>
          <w:spacing w:val="-3"/>
        </w:rPr>
        <w:t xml:space="preserve"> </w:t>
      </w:r>
      <w:r w:rsidRPr="003B2BA7">
        <w:rPr>
          <w:rFonts w:ascii="Times New Roman" w:hAnsi="Times New Roman" w:cs="Times New Roman"/>
        </w:rPr>
        <w:t>equivalente,</w:t>
      </w:r>
      <w:r w:rsidRPr="003B2BA7">
        <w:rPr>
          <w:rFonts w:ascii="Times New Roman" w:hAnsi="Times New Roman" w:cs="Times New Roman"/>
          <w:spacing w:val="-4"/>
        </w:rPr>
        <w:t xml:space="preserve"> </w:t>
      </w:r>
      <w:r w:rsidRPr="003B2BA7">
        <w:rPr>
          <w:rFonts w:ascii="Times New Roman" w:hAnsi="Times New Roman" w:cs="Times New Roman"/>
        </w:rPr>
        <w:t>na</w:t>
      </w:r>
      <w:r w:rsidRPr="003B2BA7">
        <w:rPr>
          <w:rFonts w:ascii="Times New Roman" w:hAnsi="Times New Roman" w:cs="Times New Roman"/>
          <w:spacing w:val="-3"/>
        </w:rPr>
        <w:t xml:space="preserve"> </w:t>
      </w:r>
      <w:r w:rsidRPr="003B2BA7">
        <w:rPr>
          <w:rFonts w:ascii="Times New Roman" w:hAnsi="Times New Roman" w:cs="Times New Roman"/>
        </w:rPr>
        <w:t>forma</w:t>
      </w:r>
      <w:r w:rsidRPr="003B2BA7">
        <w:rPr>
          <w:rFonts w:ascii="Times New Roman" w:hAnsi="Times New Roman" w:cs="Times New Roman"/>
          <w:spacing w:val="1"/>
        </w:rPr>
        <w:t xml:space="preserve"> </w:t>
      </w:r>
      <w:r w:rsidRPr="003B2BA7">
        <w:rPr>
          <w:rFonts w:ascii="Times New Roman" w:hAnsi="Times New Roman" w:cs="Times New Roman"/>
        </w:rPr>
        <w:t>da</w:t>
      </w:r>
      <w:r w:rsidRPr="003B2BA7">
        <w:rPr>
          <w:rFonts w:ascii="Times New Roman" w:hAnsi="Times New Roman" w:cs="Times New Roman"/>
          <w:spacing w:val="-1"/>
        </w:rPr>
        <w:t xml:space="preserve"> </w:t>
      </w:r>
      <w:r w:rsidRPr="003B2BA7">
        <w:rPr>
          <w:rFonts w:ascii="Times New Roman" w:hAnsi="Times New Roman" w:cs="Times New Roman"/>
        </w:rPr>
        <w:t>lei;</w:t>
      </w:r>
    </w:p>
    <w:p w14:paraId="08F6F0BF" w14:textId="77777777" w:rsidR="00B40307" w:rsidRDefault="00B40307" w:rsidP="00B40307">
      <w:pPr>
        <w:spacing w:line="268" w:lineRule="auto"/>
        <w:rPr>
          <w:rFonts w:ascii="Times New Roman" w:hAnsi="Times New Roman" w:cs="Times New Roman"/>
        </w:rPr>
      </w:pPr>
    </w:p>
    <w:p w14:paraId="5EBB4BFC" w14:textId="77777777" w:rsidR="00B40307" w:rsidRPr="006C2EB0" w:rsidRDefault="00B40307" w:rsidP="00B40307">
      <w:pPr>
        <w:pStyle w:val="PargrafodaLista"/>
        <w:widowControl w:val="0"/>
        <w:numPr>
          <w:ilvl w:val="0"/>
          <w:numId w:val="33"/>
        </w:numPr>
        <w:tabs>
          <w:tab w:val="left" w:pos="222"/>
        </w:tabs>
        <w:autoSpaceDE w:val="0"/>
        <w:autoSpaceDN w:val="0"/>
        <w:spacing w:before="82"/>
        <w:contextualSpacing w:val="0"/>
        <w:rPr>
          <w:rFonts w:ascii="Times New Roman" w:hAnsi="Times New Roman" w:cs="Times New Roman"/>
          <w:b/>
          <w:bCs/>
          <w:sz w:val="22"/>
          <w:szCs w:val="22"/>
          <w:u w:val="single"/>
        </w:rPr>
      </w:pPr>
      <w:r w:rsidRPr="006C2EB0">
        <w:rPr>
          <w:rFonts w:ascii="Times New Roman" w:hAnsi="Times New Roman" w:cs="Times New Roman"/>
          <w:b/>
          <w:bCs/>
          <w:sz w:val="22"/>
          <w:szCs w:val="22"/>
          <w:u w:val="single"/>
        </w:rPr>
        <w:t>PARA</w:t>
      </w:r>
      <w:r w:rsidRPr="006C2EB0">
        <w:rPr>
          <w:rFonts w:ascii="Times New Roman" w:hAnsi="Times New Roman" w:cs="Times New Roman"/>
          <w:b/>
          <w:bCs/>
          <w:spacing w:val="-6"/>
          <w:sz w:val="22"/>
          <w:szCs w:val="22"/>
          <w:u w:val="single"/>
        </w:rPr>
        <w:t xml:space="preserve"> </w:t>
      </w:r>
      <w:r w:rsidRPr="006C2EB0">
        <w:rPr>
          <w:rFonts w:ascii="Times New Roman" w:hAnsi="Times New Roman" w:cs="Times New Roman"/>
          <w:b/>
          <w:bCs/>
          <w:sz w:val="22"/>
          <w:szCs w:val="22"/>
          <w:u w:val="single"/>
        </w:rPr>
        <w:t>PESSOA</w:t>
      </w:r>
      <w:r w:rsidRPr="006C2EB0">
        <w:rPr>
          <w:rFonts w:ascii="Times New Roman" w:hAnsi="Times New Roman" w:cs="Times New Roman"/>
          <w:b/>
          <w:bCs/>
          <w:spacing w:val="-5"/>
          <w:sz w:val="22"/>
          <w:szCs w:val="22"/>
          <w:u w:val="single"/>
        </w:rPr>
        <w:t xml:space="preserve"> </w:t>
      </w:r>
      <w:r w:rsidRPr="006C2EB0">
        <w:rPr>
          <w:rFonts w:ascii="Times New Roman" w:hAnsi="Times New Roman" w:cs="Times New Roman"/>
          <w:b/>
          <w:bCs/>
          <w:sz w:val="22"/>
          <w:szCs w:val="22"/>
          <w:u w:val="single"/>
        </w:rPr>
        <w:t>FÍSICA</w:t>
      </w:r>
    </w:p>
    <w:p w14:paraId="525ED9C3" w14:textId="77777777" w:rsidR="00B40307" w:rsidRPr="006C2EB0" w:rsidRDefault="00B40307" w:rsidP="00B40307">
      <w:pPr>
        <w:pStyle w:val="Corpodetexto"/>
        <w:spacing w:before="8"/>
        <w:rPr>
          <w:sz w:val="8"/>
          <w:szCs w:val="8"/>
        </w:rPr>
      </w:pPr>
    </w:p>
    <w:p w14:paraId="1BD4F82A" w14:textId="77777777" w:rsidR="00B40307" w:rsidRPr="006C2EB0" w:rsidRDefault="00B40307" w:rsidP="006C2EB0">
      <w:pPr>
        <w:pStyle w:val="PargrafodaLista"/>
        <w:widowControl w:val="0"/>
        <w:numPr>
          <w:ilvl w:val="2"/>
          <w:numId w:val="22"/>
        </w:numPr>
        <w:tabs>
          <w:tab w:val="left" w:pos="284"/>
        </w:tabs>
        <w:autoSpaceDE w:val="0"/>
        <w:autoSpaceDN w:val="0"/>
        <w:spacing w:line="276" w:lineRule="auto"/>
        <w:ind w:left="142" w:hanging="28"/>
        <w:contextualSpacing w:val="0"/>
        <w:jc w:val="both"/>
        <w:rPr>
          <w:rFonts w:ascii="Times New Roman" w:hAnsi="Times New Roman" w:cs="Times New Roman"/>
        </w:rPr>
      </w:pPr>
      <w:r w:rsidRPr="006C2EB0">
        <w:rPr>
          <w:rFonts w:ascii="Times New Roman" w:hAnsi="Times New Roman" w:cs="Times New Roman"/>
        </w:rPr>
        <w:t>Prova</w:t>
      </w:r>
      <w:r w:rsidRPr="006C2EB0">
        <w:rPr>
          <w:rFonts w:ascii="Times New Roman" w:hAnsi="Times New Roman" w:cs="Times New Roman"/>
          <w:spacing w:val="-4"/>
        </w:rPr>
        <w:t xml:space="preserve"> </w:t>
      </w:r>
      <w:r w:rsidRPr="006C2EB0">
        <w:rPr>
          <w:rFonts w:ascii="Times New Roman" w:hAnsi="Times New Roman" w:cs="Times New Roman"/>
        </w:rPr>
        <w:t>de</w:t>
      </w:r>
      <w:r w:rsidRPr="006C2EB0">
        <w:rPr>
          <w:rFonts w:ascii="Times New Roman" w:hAnsi="Times New Roman" w:cs="Times New Roman"/>
          <w:spacing w:val="-3"/>
        </w:rPr>
        <w:t xml:space="preserve"> </w:t>
      </w:r>
      <w:r w:rsidRPr="006C2EB0">
        <w:rPr>
          <w:rFonts w:ascii="Times New Roman" w:hAnsi="Times New Roman" w:cs="Times New Roman"/>
        </w:rPr>
        <w:t>regularidade</w:t>
      </w:r>
      <w:r w:rsidRPr="006C2EB0">
        <w:rPr>
          <w:rFonts w:ascii="Times New Roman" w:hAnsi="Times New Roman" w:cs="Times New Roman"/>
          <w:spacing w:val="-3"/>
        </w:rPr>
        <w:t xml:space="preserve"> </w:t>
      </w:r>
      <w:r w:rsidRPr="006C2EB0">
        <w:rPr>
          <w:rFonts w:ascii="Times New Roman" w:hAnsi="Times New Roman" w:cs="Times New Roman"/>
        </w:rPr>
        <w:t>junto</w:t>
      </w:r>
      <w:r w:rsidRPr="006C2EB0">
        <w:rPr>
          <w:rFonts w:ascii="Times New Roman" w:hAnsi="Times New Roman" w:cs="Times New Roman"/>
          <w:spacing w:val="-3"/>
        </w:rPr>
        <w:t xml:space="preserve"> </w:t>
      </w:r>
      <w:r w:rsidRPr="006C2EB0">
        <w:rPr>
          <w:rFonts w:ascii="Times New Roman" w:hAnsi="Times New Roman" w:cs="Times New Roman"/>
        </w:rPr>
        <w:t>à</w:t>
      </w:r>
      <w:r w:rsidRPr="006C2EB0">
        <w:rPr>
          <w:rFonts w:ascii="Times New Roman" w:hAnsi="Times New Roman" w:cs="Times New Roman"/>
          <w:spacing w:val="-4"/>
        </w:rPr>
        <w:t xml:space="preserve"> </w:t>
      </w:r>
      <w:r w:rsidRPr="006C2EB0">
        <w:rPr>
          <w:rFonts w:ascii="Times New Roman" w:hAnsi="Times New Roman" w:cs="Times New Roman"/>
        </w:rPr>
        <w:t>Fazenda</w:t>
      </w:r>
      <w:r w:rsidRPr="006C2EB0">
        <w:rPr>
          <w:rFonts w:ascii="Times New Roman" w:hAnsi="Times New Roman" w:cs="Times New Roman"/>
          <w:spacing w:val="-4"/>
        </w:rPr>
        <w:t xml:space="preserve"> </w:t>
      </w:r>
      <w:r w:rsidRPr="006C2EB0">
        <w:rPr>
          <w:rFonts w:ascii="Times New Roman" w:hAnsi="Times New Roman" w:cs="Times New Roman"/>
        </w:rPr>
        <w:t>Estadual</w:t>
      </w:r>
      <w:r w:rsidRPr="006C2EB0">
        <w:rPr>
          <w:rFonts w:ascii="Times New Roman" w:hAnsi="Times New Roman" w:cs="Times New Roman"/>
          <w:spacing w:val="-4"/>
        </w:rPr>
        <w:t xml:space="preserve"> </w:t>
      </w:r>
      <w:r w:rsidRPr="006C2EB0">
        <w:rPr>
          <w:rFonts w:ascii="Times New Roman" w:hAnsi="Times New Roman" w:cs="Times New Roman"/>
        </w:rPr>
        <w:t>e</w:t>
      </w:r>
      <w:r w:rsidRPr="006C2EB0">
        <w:rPr>
          <w:rFonts w:ascii="Times New Roman" w:hAnsi="Times New Roman" w:cs="Times New Roman"/>
          <w:spacing w:val="-3"/>
        </w:rPr>
        <w:t xml:space="preserve"> </w:t>
      </w:r>
      <w:r w:rsidRPr="006C2EB0">
        <w:rPr>
          <w:rFonts w:ascii="Times New Roman" w:hAnsi="Times New Roman" w:cs="Times New Roman"/>
        </w:rPr>
        <w:t>Municipal</w:t>
      </w:r>
      <w:r w:rsidRPr="006C2EB0">
        <w:rPr>
          <w:rFonts w:ascii="Times New Roman" w:hAnsi="Times New Roman" w:cs="Times New Roman"/>
          <w:spacing w:val="-4"/>
        </w:rPr>
        <w:t xml:space="preserve"> </w:t>
      </w:r>
      <w:r w:rsidRPr="006C2EB0">
        <w:rPr>
          <w:rFonts w:ascii="Times New Roman" w:hAnsi="Times New Roman" w:cs="Times New Roman"/>
        </w:rPr>
        <w:t>da</w:t>
      </w:r>
      <w:r w:rsidRPr="006C2EB0">
        <w:rPr>
          <w:rFonts w:ascii="Times New Roman" w:hAnsi="Times New Roman" w:cs="Times New Roman"/>
          <w:spacing w:val="-3"/>
        </w:rPr>
        <w:t xml:space="preserve"> </w:t>
      </w:r>
      <w:r w:rsidRPr="006C2EB0">
        <w:rPr>
          <w:rFonts w:ascii="Times New Roman" w:hAnsi="Times New Roman" w:cs="Times New Roman"/>
        </w:rPr>
        <w:t>sede</w:t>
      </w:r>
      <w:r w:rsidRPr="006C2EB0">
        <w:rPr>
          <w:rFonts w:ascii="Times New Roman" w:hAnsi="Times New Roman" w:cs="Times New Roman"/>
          <w:spacing w:val="-3"/>
        </w:rPr>
        <w:t xml:space="preserve"> </w:t>
      </w:r>
      <w:r w:rsidRPr="006C2EB0">
        <w:rPr>
          <w:rFonts w:ascii="Times New Roman" w:hAnsi="Times New Roman" w:cs="Times New Roman"/>
        </w:rPr>
        <w:t>ou</w:t>
      </w:r>
      <w:r w:rsidRPr="006C2EB0">
        <w:rPr>
          <w:rFonts w:ascii="Times New Roman" w:hAnsi="Times New Roman" w:cs="Times New Roman"/>
          <w:spacing w:val="-3"/>
        </w:rPr>
        <w:t xml:space="preserve"> </w:t>
      </w:r>
      <w:r w:rsidRPr="006C2EB0">
        <w:rPr>
          <w:rFonts w:ascii="Times New Roman" w:hAnsi="Times New Roman" w:cs="Times New Roman"/>
        </w:rPr>
        <w:t>domicílio</w:t>
      </w:r>
      <w:r w:rsidRPr="006C2EB0">
        <w:rPr>
          <w:rFonts w:ascii="Times New Roman" w:hAnsi="Times New Roman" w:cs="Times New Roman"/>
          <w:spacing w:val="-3"/>
        </w:rPr>
        <w:t xml:space="preserve"> </w:t>
      </w:r>
      <w:r w:rsidRPr="006C2EB0">
        <w:rPr>
          <w:rFonts w:ascii="Times New Roman" w:hAnsi="Times New Roman" w:cs="Times New Roman"/>
        </w:rPr>
        <w:t>do</w:t>
      </w:r>
      <w:r w:rsidRPr="006C2EB0">
        <w:rPr>
          <w:rFonts w:ascii="Times New Roman" w:hAnsi="Times New Roman" w:cs="Times New Roman"/>
          <w:spacing w:val="-3"/>
        </w:rPr>
        <w:t xml:space="preserve"> </w:t>
      </w:r>
      <w:r w:rsidRPr="006C2EB0">
        <w:rPr>
          <w:rFonts w:ascii="Times New Roman" w:hAnsi="Times New Roman" w:cs="Times New Roman"/>
        </w:rPr>
        <w:t>licitante;</w:t>
      </w:r>
    </w:p>
    <w:p w14:paraId="645EEA6F" w14:textId="77777777" w:rsidR="00B40307" w:rsidRPr="006C2EB0" w:rsidRDefault="00B40307" w:rsidP="006C2EB0">
      <w:pPr>
        <w:pStyle w:val="PargrafodaLista"/>
        <w:widowControl w:val="0"/>
        <w:numPr>
          <w:ilvl w:val="2"/>
          <w:numId w:val="22"/>
        </w:numPr>
        <w:tabs>
          <w:tab w:val="left" w:pos="284"/>
        </w:tabs>
        <w:autoSpaceDE w:val="0"/>
        <w:autoSpaceDN w:val="0"/>
        <w:spacing w:line="276" w:lineRule="auto"/>
        <w:ind w:left="142" w:firstLine="0"/>
        <w:contextualSpacing w:val="0"/>
        <w:jc w:val="both"/>
        <w:rPr>
          <w:rFonts w:ascii="Times New Roman" w:hAnsi="Times New Roman" w:cs="Times New Roman"/>
        </w:rPr>
      </w:pPr>
      <w:r w:rsidRPr="006C2EB0">
        <w:rPr>
          <w:rFonts w:ascii="Times New Roman" w:hAnsi="Times New Roman" w:cs="Times New Roman"/>
        </w:rPr>
        <w:t>Comprovante</w:t>
      </w:r>
      <w:r w:rsidRPr="006C2EB0">
        <w:rPr>
          <w:rFonts w:ascii="Times New Roman" w:hAnsi="Times New Roman" w:cs="Times New Roman"/>
          <w:spacing w:val="-5"/>
        </w:rPr>
        <w:t xml:space="preserve"> </w:t>
      </w:r>
      <w:r w:rsidRPr="006C2EB0">
        <w:rPr>
          <w:rFonts w:ascii="Times New Roman" w:hAnsi="Times New Roman" w:cs="Times New Roman"/>
        </w:rPr>
        <w:t>de</w:t>
      </w:r>
      <w:r w:rsidRPr="006C2EB0">
        <w:rPr>
          <w:rFonts w:ascii="Times New Roman" w:hAnsi="Times New Roman" w:cs="Times New Roman"/>
          <w:spacing w:val="-3"/>
        </w:rPr>
        <w:t xml:space="preserve"> </w:t>
      </w:r>
      <w:r w:rsidRPr="006C2EB0">
        <w:rPr>
          <w:rFonts w:ascii="Times New Roman" w:hAnsi="Times New Roman" w:cs="Times New Roman"/>
        </w:rPr>
        <w:t>Inscrição</w:t>
      </w:r>
      <w:r w:rsidRPr="006C2EB0">
        <w:rPr>
          <w:rFonts w:ascii="Times New Roman" w:hAnsi="Times New Roman" w:cs="Times New Roman"/>
          <w:spacing w:val="-3"/>
        </w:rPr>
        <w:t xml:space="preserve"> </w:t>
      </w:r>
      <w:r w:rsidRPr="006C2EB0">
        <w:rPr>
          <w:rFonts w:ascii="Times New Roman" w:hAnsi="Times New Roman" w:cs="Times New Roman"/>
        </w:rPr>
        <w:t>e</w:t>
      </w:r>
      <w:r w:rsidRPr="006C2EB0">
        <w:rPr>
          <w:rFonts w:ascii="Times New Roman" w:hAnsi="Times New Roman" w:cs="Times New Roman"/>
          <w:spacing w:val="-5"/>
        </w:rPr>
        <w:t xml:space="preserve"> </w:t>
      </w:r>
      <w:r w:rsidRPr="006C2EB0">
        <w:rPr>
          <w:rFonts w:ascii="Times New Roman" w:hAnsi="Times New Roman" w:cs="Times New Roman"/>
        </w:rPr>
        <w:t>Situação</w:t>
      </w:r>
      <w:r w:rsidRPr="006C2EB0">
        <w:rPr>
          <w:rFonts w:ascii="Times New Roman" w:hAnsi="Times New Roman" w:cs="Times New Roman"/>
          <w:spacing w:val="-4"/>
        </w:rPr>
        <w:t xml:space="preserve"> </w:t>
      </w:r>
      <w:r w:rsidRPr="006C2EB0">
        <w:rPr>
          <w:rFonts w:ascii="Times New Roman" w:hAnsi="Times New Roman" w:cs="Times New Roman"/>
        </w:rPr>
        <w:t>de</w:t>
      </w:r>
      <w:r w:rsidRPr="006C2EB0">
        <w:rPr>
          <w:rFonts w:ascii="Times New Roman" w:hAnsi="Times New Roman" w:cs="Times New Roman"/>
          <w:spacing w:val="-3"/>
        </w:rPr>
        <w:t xml:space="preserve"> </w:t>
      </w:r>
      <w:r w:rsidRPr="006C2EB0">
        <w:rPr>
          <w:rFonts w:ascii="Times New Roman" w:hAnsi="Times New Roman" w:cs="Times New Roman"/>
        </w:rPr>
        <w:t>Regularidade</w:t>
      </w:r>
      <w:r w:rsidRPr="006C2EB0">
        <w:rPr>
          <w:rFonts w:ascii="Times New Roman" w:hAnsi="Times New Roman" w:cs="Times New Roman"/>
          <w:spacing w:val="-4"/>
        </w:rPr>
        <w:t xml:space="preserve"> </w:t>
      </w:r>
      <w:r w:rsidRPr="006C2EB0">
        <w:rPr>
          <w:rFonts w:ascii="Times New Roman" w:hAnsi="Times New Roman" w:cs="Times New Roman"/>
        </w:rPr>
        <w:t>com</w:t>
      </w:r>
      <w:r w:rsidRPr="006C2EB0">
        <w:rPr>
          <w:rFonts w:ascii="Times New Roman" w:hAnsi="Times New Roman" w:cs="Times New Roman"/>
          <w:spacing w:val="-5"/>
        </w:rPr>
        <w:t xml:space="preserve"> </w:t>
      </w:r>
      <w:r w:rsidRPr="006C2EB0">
        <w:rPr>
          <w:rFonts w:ascii="Times New Roman" w:hAnsi="Times New Roman" w:cs="Times New Roman"/>
        </w:rPr>
        <w:t>o</w:t>
      </w:r>
      <w:r w:rsidRPr="006C2EB0">
        <w:rPr>
          <w:rFonts w:ascii="Times New Roman" w:hAnsi="Times New Roman" w:cs="Times New Roman"/>
          <w:spacing w:val="-3"/>
        </w:rPr>
        <w:t xml:space="preserve"> </w:t>
      </w:r>
      <w:r w:rsidRPr="006C2EB0">
        <w:rPr>
          <w:rFonts w:ascii="Times New Roman" w:hAnsi="Times New Roman" w:cs="Times New Roman"/>
        </w:rPr>
        <w:t>CPF</w:t>
      </w:r>
      <w:r w:rsidRPr="006C2EB0">
        <w:rPr>
          <w:rFonts w:ascii="Times New Roman" w:hAnsi="Times New Roman" w:cs="Times New Roman"/>
          <w:spacing w:val="-4"/>
        </w:rPr>
        <w:t xml:space="preserve"> </w:t>
      </w:r>
      <w:r w:rsidRPr="006C2EB0">
        <w:rPr>
          <w:rFonts w:ascii="Times New Roman" w:hAnsi="Times New Roman" w:cs="Times New Roman"/>
        </w:rPr>
        <w:t>(Cadastro</w:t>
      </w:r>
      <w:r w:rsidRPr="006C2EB0">
        <w:rPr>
          <w:rFonts w:ascii="Times New Roman" w:hAnsi="Times New Roman" w:cs="Times New Roman"/>
          <w:spacing w:val="-4"/>
        </w:rPr>
        <w:t xml:space="preserve"> </w:t>
      </w:r>
      <w:r w:rsidRPr="006C2EB0">
        <w:rPr>
          <w:rFonts w:ascii="Times New Roman" w:hAnsi="Times New Roman" w:cs="Times New Roman"/>
        </w:rPr>
        <w:t>de</w:t>
      </w:r>
      <w:r w:rsidRPr="006C2EB0">
        <w:rPr>
          <w:rFonts w:ascii="Times New Roman" w:hAnsi="Times New Roman" w:cs="Times New Roman"/>
          <w:spacing w:val="-3"/>
        </w:rPr>
        <w:t xml:space="preserve"> </w:t>
      </w:r>
      <w:r w:rsidRPr="006C2EB0">
        <w:rPr>
          <w:rFonts w:ascii="Times New Roman" w:hAnsi="Times New Roman" w:cs="Times New Roman"/>
        </w:rPr>
        <w:t>Pessoas</w:t>
      </w:r>
      <w:r w:rsidRPr="006C2EB0">
        <w:rPr>
          <w:rFonts w:ascii="Times New Roman" w:hAnsi="Times New Roman" w:cs="Times New Roman"/>
          <w:spacing w:val="-4"/>
        </w:rPr>
        <w:t xml:space="preserve"> </w:t>
      </w:r>
      <w:r w:rsidRPr="006C2EB0">
        <w:rPr>
          <w:rFonts w:ascii="Times New Roman" w:hAnsi="Times New Roman" w:cs="Times New Roman"/>
        </w:rPr>
        <w:t>Físicas);</w:t>
      </w:r>
    </w:p>
    <w:p w14:paraId="51558AEE" w14:textId="77777777" w:rsidR="00B40307" w:rsidRPr="006C2EB0" w:rsidRDefault="00B40307" w:rsidP="006C2EB0">
      <w:pPr>
        <w:pStyle w:val="PargrafodaLista"/>
        <w:widowControl w:val="0"/>
        <w:numPr>
          <w:ilvl w:val="2"/>
          <w:numId w:val="22"/>
        </w:numPr>
        <w:tabs>
          <w:tab w:val="left" w:pos="609"/>
        </w:tabs>
        <w:autoSpaceDE w:val="0"/>
        <w:autoSpaceDN w:val="0"/>
        <w:spacing w:line="276" w:lineRule="auto"/>
        <w:ind w:left="114" w:right="-9" w:firstLine="0"/>
        <w:contextualSpacing w:val="0"/>
        <w:jc w:val="both"/>
        <w:rPr>
          <w:rFonts w:ascii="Times New Roman" w:hAnsi="Times New Roman" w:cs="Times New Roman"/>
        </w:rPr>
      </w:pPr>
      <w:r w:rsidRPr="006C2EB0">
        <w:rPr>
          <w:rFonts w:ascii="Times New Roman" w:hAnsi="Times New Roman" w:cs="Times New Roman"/>
        </w:rPr>
        <w:t>Certidão negativa ou certidão positiva com efeitos negativos expedida conjuntamente pela Receita Federal do Brasil,</w:t>
      </w:r>
      <w:r w:rsidRPr="006C2EB0">
        <w:rPr>
          <w:rFonts w:ascii="Times New Roman" w:hAnsi="Times New Roman" w:cs="Times New Roman"/>
          <w:spacing w:val="1"/>
        </w:rPr>
        <w:t xml:space="preserve"> </w:t>
      </w:r>
      <w:r w:rsidRPr="006C2EB0">
        <w:rPr>
          <w:rFonts w:ascii="Times New Roman" w:hAnsi="Times New Roman" w:cs="Times New Roman"/>
        </w:rPr>
        <w:t>fazendo</w:t>
      </w:r>
      <w:r w:rsidRPr="006C2EB0">
        <w:rPr>
          <w:rFonts w:ascii="Times New Roman" w:hAnsi="Times New Roman" w:cs="Times New Roman"/>
          <w:spacing w:val="-3"/>
        </w:rPr>
        <w:t xml:space="preserve"> </w:t>
      </w:r>
      <w:r w:rsidRPr="006C2EB0">
        <w:rPr>
          <w:rFonts w:ascii="Times New Roman" w:hAnsi="Times New Roman" w:cs="Times New Roman"/>
        </w:rPr>
        <w:t>prova</w:t>
      </w:r>
      <w:r w:rsidRPr="006C2EB0">
        <w:rPr>
          <w:rFonts w:ascii="Times New Roman" w:hAnsi="Times New Roman" w:cs="Times New Roman"/>
          <w:spacing w:val="-2"/>
        </w:rPr>
        <w:t xml:space="preserve"> </w:t>
      </w:r>
      <w:r w:rsidRPr="006C2EB0">
        <w:rPr>
          <w:rFonts w:ascii="Times New Roman" w:hAnsi="Times New Roman" w:cs="Times New Roman"/>
        </w:rPr>
        <w:t>da</w:t>
      </w:r>
      <w:r w:rsidRPr="006C2EB0">
        <w:rPr>
          <w:rFonts w:ascii="Times New Roman" w:hAnsi="Times New Roman" w:cs="Times New Roman"/>
          <w:spacing w:val="-3"/>
        </w:rPr>
        <w:t xml:space="preserve"> </w:t>
      </w:r>
      <w:r w:rsidRPr="006C2EB0">
        <w:rPr>
          <w:rFonts w:ascii="Times New Roman" w:hAnsi="Times New Roman" w:cs="Times New Roman"/>
        </w:rPr>
        <w:t>regularidade</w:t>
      </w:r>
      <w:r w:rsidRPr="006C2EB0">
        <w:rPr>
          <w:rFonts w:ascii="Times New Roman" w:hAnsi="Times New Roman" w:cs="Times New Roman"/>
          <w:spacing w:val="-2"/>
        </w:rPr>
        <w:t xml:space="preserve"> </w:t>
      </w:r>
      <w:r w:rsidRPr="006C2EB0">
        <w:rPr>
          <w:rFonts w:ascii="Times New Roman" w:hAnsi="Times New Roman" w:cs="Times New Roman"/>
        </w:rPr>
        <w:t>fiscal</w:t>
      </w:r>
      <w:r w:rsidRPr="006C2EB0">
        <w:rPr>
          <w:rFonts w:ascii="Times New Roman" w:hAnsi="Times New Roman" w:cs="Times New Roman"/>
          <w:spacing w:val="-2"/>
        </w:rPr>
        <w:t xml:space="preserve"> </w:t>
      </w:r>
      <w:r w:rsidRPr="006C2EB0">
        <w:rPr>
          <w:rFonts w:ascii="Times New Roman" w:hAnsi="Times New Roman" w:cs="Times New Roman"/>
        </w:rPr>
        <w:t>de</w:t>
      </w:r>
      <w:r w:rsidRPr="006C2EB0">
        <w:rPr>
          <w:rFonts w:ascii="Times New Roman" w:hAnsi="Times New Roman" w:cs="Times New Roman"/>
          <w:spacing w:val="-3"/>
        </w:rPr>
        <w:t xml:space="preserve"> </w:t>
      </w:r>
      <w:r w:rsidRPr="006C2EB0">
        <w:rPr>
          <w:rFonts w:ascii="Times New Roman" w:hAnsi="Times New Roman" w:cs="Times New Roman"/>
        </w:rPr>
        <w:t>todos</w:t>
      </w:r>
      <w:r w:rsidRPr="006C2EB0">
        <w:rPr>
          <w:rFonts w:ascii="Times New Roman" w:hAnsi="Times New Roman" w:cs="Times New Roman"/>
          <w:spacing w:val="-3"/>
        </w:rPr>
        <w:t xml:space="preserve"> </w:t>
      </w:r>
      <w:r w:rsidRPr="006C2EB0">
        <w:rPr>
          <w:rFonts w:ascii="Times New Roman" w:hAnsi="Times New Roman" w:cs="Times New Roman"/>
        </w:rPr>
        <w:t>os</w:t>
      </w:r>
      <w:r w:rsidRPr="006C2EB0">
        <w:rPr>
          <w:rFonts w:ascii="Times New Roman" w:hAnsi="Times New Roman" w:cs="Times New Roman"/>
          <w:spacing w:val="-3"/>
        </w:rPr>
        <w:t xml:space="preserve"> </w:t>
      </w:r>
      <w:r w:rsidRPr="006C2EB0">
        <w:rPr>
          <w:rFonts w:ascii="Times New Roman" w:hAnsi="Times New Roman" w:cs="Times New Roman"/>
        </w:rPr>
        <w:t>tributos</w:t>
      </w:r>
      <w:r w:rsidRPr="006C2EB0">
        <w:rPr>
          <w:rFonts w:ascii="Times New Roman" w:hAnsi="Times New Roman" w:cs="Times New Roman"/>
          <w:spacing w:val="-3"/>
        </w:rPr>
        <w:t xml:space="preserve"> </w:t>
      </w:r>
      <w:r w:rsidRPr="006C2EB0">
        <w:rPr>
          <w:rFonts w:ascii="Times New Roman" w:hAnsi="Times New Roman" w:cs="Times New Roman"/>
        </w:rPr>
        <w:t>federais,</w:t>
      </w:r>
      <w:r w:rsidRPr="006C2EB0">
        <w:rPr>
          <w:rFonts w:ascii="Times New Roman" w:hAnsi="Times New Roman" w:cs="Times New Roman"/>
          <w:spacing w:val="-2"/>
        </w:rPr>
        <w:t xml:space="preserve"> </w:t>
      </w:r>
      <w:r w:rsidRPr="006C2EB0">
        <w:rPr>
          <w:rFonts w:ascii="Times New Roman" w:hAnsi="Times New Roman" w:cs="Times New Roman"/>
        </w:rPr>
        <w:t>inclusive</w:t>
      </w:r>
      <w:r w:rsidRPr="006C2EB0">
        <w:rPr>
          <w:rFonts w:ascii="Times New Roman" w:hAnsi="Times New Roman" w:cs="Times New Roman"/>
          <w:spacing w:val="-4"/>
        </w:rPr>
        <w:t xml:space="preserve"> </w:t>
      </w:r>
      <w:r w:rsidRPr="006C2EB0">
        <w:rPr>
          <w:rFonts w:ascii="Times New Roman" w:hAnsi="Times New Roman" w:cs="Times New Roman"/>
        </w:rPr>
        <w:t>contribuições</w:t>
      </w:r>
      <w:r w:rsidRPr="006C2EB0">
        <w:rPr>
          <w:rFonts w:ascii="Times New Roman" w:hAnsi="Times New Roman" w:cs="Times New Roman"/>
          <w:spacing w:val="-3"/>
        </w:rPr>
        <w:t xml:space="preserve"> </w:t>
      </w:r>
      <w:r w:rsidRPr="006C2EB0">
        <w:rPr>
          <w:rFonts w:ascii="Times New Roman" w:hAnsi="Times New Roman" w:cs="Times New Roman"/>
        </w:rPr>
        <w:t>previdenciárias,</w:t>
      </w:r>
      <w:r w:rsidRPr="006C2EB0">
        <w:rPr>
          <w:rFonts w:ascii="Times New Roman" w:hAnsi="Times New Roman" w:cs="Times New Roman"/>
          <w:spacing w:val="-2"/>
        </w:rPr>
        <w:t xml:space="preserve"> </w:t>
      </w:r>
      <w:r w:rsidRPr="006C2EB0">
        <w:rPr>
          <w:rFonts w:ascii="Times New Roman" w:hAnsi="Times New Roman" w:cs="Times New Roman"/>
        </w:rPr>
        <w:t>tanto</w:t>
      </w:r>
      <w:r w:rsidRPr="006C2EB0">
        <w:rPr>
          <w:rFonts w:ascii="Times New Roman" w:hAnsi="Times New Roman" w:cs="Times New Roman"/>
          <w:spacing w:val="-4"/>
        </w:rPr>
        <w:t xml:space="preserve"> </w:t>
      </w:r>
      <w:r w:rsidRPr="006C2EB0">
        <w:rPr>
          <w:rFonts w:ascii="Times New Roman" w:hAnsi="Times New Roman" w:cs="Times New Roman"/>
        </w:rPr>
        <w:t>no</w:t>
      </w:r>
      <w:r w:rsidRPr="006C2EB0">
        <w:rPr>
          <w:rFonts w:ascii="Times New Roman" w:hAnsi="Times New Roman" w:cs="Times New Roman"/>
          <w:spacing w:val="-2"/>
        </w:rPr>
        <w:t xml:space="preserve"> </w:t>
      </w:r>
      <w:r w:rsidRPr="006C2EB0">
        <w:rPr>
          <w:rFonts w:ascii="Times New Roman" w:hAnsi="Times New Roman" w:cs="Times New Roman"/>
        </w:rPr>
        <w:t>âmbito</w:t>
      </w:r>
      <w:r w:rsidRPr="006C2EB0">
        <w:rPr>
          <w:rFonts w:ascii="Times New Roman" w:hAnsi="Times New Roman" w:cs="Times New Roman"/>
          <w:spacing w:val="-3"/>
        </w:rPr>
        <w:t xml:space="preserve"> </w:t>
      </w:r>
      <w:r w:rsidRPr="006C2EB0">
        <w:rPr>
          <w:rFonts w:ascii="Times New Roman" w:hAnsi="Times New Roman" w:cs="Times New Roman"/>
        </w:rPr>
        <w:t>da</w:t>
      </w:r>
      <w:r w:rsidRPr="006C2EB0">
        <w:rPr>
          <w:rFonts w:ascii="Times New Roman" w:hAnsi="Times New Roman" w:cs="Times New Roman"/>
          <w:spacing w:val="-42"/>
        </w:rPr>
        <w:t xml:space="preserve"> </w:t>
      </w:r>
      <w:r w:rsidRPr="006C2EB0">
        <w:rPr>
          <w:rFonts w:ascii="Times New Roman" w:hAnsi="Times New Roman" w:cs="Times New Roman"/>
        </w:rPr>
        <w:t>Receita Federal quanto no âmbito da Procuradoria da Fazenda Nacional, na forma da Portaria MF 358, de 05 de setembro de</w:t>
      </w:r>
      <w:r w:rsidRPr="006C2EB0">
        <w:rPr>
          <w:rFonts w:ascii="Times New Roman" w:hAnsi="Times New Roman" w:cs="Times New Roman"/>
          <w:spacing w:val="-42"/>
        </w:rPr>
        <w:t xml:space="preserve"> </w:t>
      </w:r>
      <w:r w:rsidRPr="006C2EB0">
        <w:rPr>
          <w:rFonts w:ascii="Times New Roman" w:hAnsi="Times New Roman" w:cs="Times New Roman"/>
        </w:rPr>
        <w:t>2014,</w:t>
      </w:r>
      <w:r w:rsidRPr="006C2EB0">
        <w:rPr>
          <w:rFonts w:ascii="Times New Roman" w:hAnsi="Times New Roman" w:cs="Times New Roman"/>
          <w:spacing w:val="-1"/>
        </w:rPr>
        <w:t xml:space="preserve"> </w:t>
      </w:r>
      <w:r w:rsidRPr="006C2EB0">
        <w:rPr>
          <w:rFonts w:ascii="Times New Roman" w:hAnsi="Times New Roman" w:cs="Times New Roman"/>
        </w:rPr>
        <w:t>alterada</w:t>
      </w:r>
      <w:r w:rsidRPr="006C2EB0">
        <w:rPr>
          <w:rFonts w:ascii="Times New Roman" w:hAnsi="Times New Roman" w:cs="Times New Roman"/>
          <w:spacing w:val="-1"/>
        </w:rPr>
        <w:t xml:space="preserve"> </w:t>
      </w:r>
      <w:r w:rsidRPr="006C2EB0">
        <w:rPr>
          <w:rFonts w:ascii="Times New Roman" w:hAnsi="Times New Roman" w:cs="Times New Roman"/>
        </w:rPr>
        <w:t>pela Portaria</w:t>
      </w:r>
      <w:r w:rsidRPr="006C2EB0">
        <w:rPr>
          <w:rFonts w:ascii="Times New Roman" w:hAnsi="Times New Roman" w:cs="Times New Roman"/>
          <w:spacing w:val="-1"/>
        </w:rPr>
        <w:t xml:space="preserve"> </w:t>
      </w:r>
      <w:r w:rsidRPr="006C2EB0">
        <w:rPr>
          <w:rFonts w:ascii="Times New Roman" w:hAnsi="Times New Roman" w:cs="Times New Roman"/>
        </w:rPr>
        <w:t>MF</w:t>
      </w:r>
      <w:r w:rsidRPr="006C2EB0">
        <w:rPr>
          <w:rFonts w:ascii="Times New Roman" w:hAnsi="Times New Roman" w:cs="Times New Roman"/>
          <w:spacing w:val="-1"/>
        </w:rPr>
        <w:t xml:space="preserve"> </w:t>
      </w:r>
      <w:r w:rsidRPr="006C2EB0">
        <w:rPr>
          <w:rFonts w:ascii="Times New Roman" w:hAnsi="Times New Roman" w:cs="Times New Roman"/>
        </w:rPr>
        <w:t>n. 443, de</w:t>
      </w:r>
      <w:r w:rsidRPr="006C2EB0">
        <w:rPr>
          <w:rFonts w:ascii="Times New Roman" w:hAnsi="Times New Roman" w:cs="Times New Roman"/>
          <w:spacing w:val="-1"/>
        </w:rPr>
        <w:t xml:space="preserve"> </w:t>
      </w:r>
      <w:r w:rsidRPr="006C2EB0">
        <w:rPr>
          <w:rFonts w:ascii="Times New Roman" w:hAnsi="Times New Roman" w:cs="Times New Roman"/>
        </w:rPr>
        <w:t>17 de outubro de 2014;</w:t>
      </w:r>
    </w:p>
    <w:p w14:paraId="2B162A38" w14:textId="77777777" w:rsidR="00B40307" w:rsidRPr="006C2EB0" w:rsidRDefault="00B40307" w:rsidP="006C2EB0">
      <w:pPr>
        <w:pStyle w:val="PargrafodaLista"/>
        <w:widowControl w:val="0"/>
        <w:numPr>
          <w:ilvl w:val="2"/>
          <w:numId w:val="22"/>
        </w:numPr>
        <w:tabs>
          <w:tab w:val="left" w:pos="609"/>
        </w:tabs>
        <w:autoSpaceDE w:val="0"/>
        <w:autoSpaceDN w:val="0"/>
        <w:spacing w:line="276" w:lineRule="auto"/>
        <w:ind w:left="609" w:hanging="495"/>
        <w:contextualSpacing w:val="0"/>
        <w:jc w:val="both"/>
        <w:rPr>
          <w:rFonts w:ascii="Times New Roman" w:hAnsi="Times New Roman" w:cs="Times New Roman"/>
        </w:rPr>
      </w:pPr>
      <w:r w:rsidRPr="006C2EB0">
        <w:rPr>
          <w:rFonts w:ascii="Times New Roman" w:hAnsi="Times New Roman" w:cs="Times New Roman"/>
        </w:rPr>
        <w:t>Certidão</w:t>
      </w:r>
      <w:r w:rsidRPr="006C2EB0">
        <w:rPr>
          <w:rFonts w:ascii="Times New Roman" w:hAnsi="Times New Roman" w:cs="Times New Roman"/>
          <w:spacing w:val="-5"/>
        </w:rPr>
        <w:t xml:space="preserve"> </w:t>
      </w:r>
      <w:r w:rsidRPr="006C2EB0">
        <w:rPr>
          <w:rFonts w:ascii="Times New Roman" w:hAnsi="Times New Roman" w:cs="Times New Roman"/>
        </w:rPr>
        <w:t>negativa</w:t>
      </w:r>
      <w:r w:rsidRPr="006C2EB0">
        <w:rPr>
          <w:rFonts w:ascii="Times New Roman" w:hAnsi="Times New Roman" w:cs="Times New Roman"/>
          <w:spacing w:val="-4"/>
        </w:rPr>
        <w:t xml:space="preserve"> </w:t>
      </w:r>
      <w:r w:rsidRPr="006C2EB0">
        <w:rPr>
          <w:rFonts w:ascii="Times New Roman" w:hAnsi="Times New Roman" w:cs="Times New Roman"/>
        </w:rPr>
        <w:t>de</w:t>
      </w:r>
      <w:r w:rsidRPr="006C2EB0">
        <w:rPr>
          <w:rFonts w:ascii="Times New Roman" w:hAnsi="Times New Roman" w:cs="Times New Roman"/>
          <w:spacing w:val="-4"/>
        </w:rPr>
        <w:t xml:space="preserve"> </w:t>
      </w:r>
      <w:r w:rsidRPr="006C2EB0">
        <w:rPr>
          <w:rFonts w:ascii="Times New Roman" w:hAnsi="Times New Roman" w:cs="Times New Roman"/>
        </w:rPr>
        <w:t>Débitos</w:t>
      </w:r>
      <w:r w:rsidRPr="006C2EB0">
        <w:rPr>
          <w:rFonts w:ascii="Times New Roman" w:hAnsi="Times New Roman" w:cs="Times New Roman"/>
          <w:spacing w:val="-5"/>
        </w:rPr>
        <w:t xml:space="preserve"> </w:t>
      </w:r>
      <w:r w:rsidRPr="006C2EB0">
        <w:rPr>
          <w:rFonts w:ascii="Times New Roman" w:hAnsi="Times New Roman" w:cs="Times New Roman"/>
        </w:rPr>
        <w:t>Trabalhistas</w:t>
      </w:r>
      <w:r w:rsidRPr="006C2EB0">
        <w:rPr>
          <w:rFonts w:ascii="Times New Roman" w:hAnsi="Times New Roman" w:cs="Times New Roman"/>
          <w:spacing w:val="-5"/>
        </w:rPr>
        <w:t xml:space="preserve"> </w:t>
      </w:r>
      <w:r w:rsidRPr="006C2EB0">
        <w:rPr>
          <w:rFonts w:ascii="Times New Roman" w:hAnsi="Times New Roman" w:cs="Times New Roman"/>
        </w:rPr>
        <w:t>–</w:t>
      </w:r>
      <w:r w:rsidRPr="006C2EB0">
        <w:rPr>
          <w:rFonts w:ascii="Times New Roman" w:hAnsi="Times New Roman" w:cs="Times New Roman"/>
          <w:spacing w:val="-4"/>
        </w:rPr>
        <w:t xml:space="preserve"> </w:t>
      </w:r>
      <w:r w:rsidRPr="006C2EB0">
        <w:rPr>
          <w:rFonts w:ascii="Times New Roman" w:hAnsi="Times New Roman" w:cs="Times New Roman"/>
        </w:rPr>
        <w:t>CNDT.</w:t>
      </w:r>
    </w:p>
    <w:p w14:paraId="4EA28267" w14:textId="77777777" w:rsidR="006C2EB0" w:rsidRDefault="006C2EB0" w:rsidP="006C2EB0">
      <w:pPr>
        <w:pStyle w:val="PargrafodaLista"/>
        <w:widowControl w:val="0"/>
        <w:tabs>
          <w:tab w:val="left" w:pos="609"/>
        </w:tabs>
        <w:autoSpaceDE w:val="0"/>
        <w:autoSpaceDN w:val="0"/>
        <w:ind w:left="609"/>
        <w:contextualSpacing w:val="0"/>
        <w:rPr>
          <w:sz w:val="18"/>
        </w:rPr>
      </w:pPr>
    </w:p>
    <w:p w14:paraId="1FBEC461" w14:textId="77777777" w:rsidR="00B40307" w:rsidRPr="00CA777A" w:rsidRDefault="00B40307" w:rsidP="00B40307">
      <w:pPr>
        <w:pStyle w:val="Ttulo3"/>
        <w:rPr>
          <w:rFonts w:ascii="Times New Roman" w:hAnsi="Times New Roman" w:cs="Times New Roman"/>
          <w:b/>
          <w:bCs/>
        </w:rPr>
      </w:pPr>
      <w:r w:rsidRPr="00CA777A">
        <w:rPr>
          <w:rFonts w:ascii="Times New Roman" w:hAnsi="Times New Roman" w:cs="Times New Roman"/>
          <w:b/>
          <w:bCs/>
          <w:spacing w:val="-1"/>
        </w:rPr>
        <w:t>Qualificação</w:t>
      </w:r>
      <w:r w:rsidRPr="00CA777A">
        <w:rPr>
          <w:rFonts w:ascii="Times New Roman" w:hAnsi="Times New Roman" w:cs="Times New Roman"/>
          <w:b/>
          <w:bCs/>
          <w:spacing w:val="-10"/>
        </w:rPr>
        <w:t xml:space="preserve"> </w:t>
      </w:r>
      <w:r w:rsidRPr="00CA777A">
        <w:rPr>
          <w:rFonts w:ascii="Times New Roman" w:hAnsi="Times New Roman" w:cs="Times New Roman"/>
          <w:b/>
          <w:bCs/>
        </w:rPr>
        <w:t>Econômico-Financeira</w:t>
      </w:r>
    </w:p>
    <w:p w14:paraId="74807D39" w14:textId="77777777" w:rsidR="00B40307" w:rsidRPr="00B475D2" w:rsidRDefault="00B40307" w:rsidP="00B40307">
      <w:pPr>
        <w:pStyle w:val="Corpodetexto"/>
        <w:spacing w:before="8"/>
        <w:rPr>
          <w:b/>
          <w:sz w:val="8"/>
          <w:szCs w:val="8"/>
        </w:rPr>
      </w:pPr>
    </w:p>
    <w:p w14:paraId="0050F88F" w14:textId="193B0F13" w:rsidR="00B40307" w:rsidRPr="00B475D2" w:rsidRDefault="00B475D2" w:rsidP="00B475D2">
      <w:pPr>
        <w:pStyle w:val="PargrafodaLista"/>
        <w:widowControl w:val="0"/>
        <w:numPr>
          <w:ilvl w:val="2"/>
          <w:numId w:val="44"/>
        </w:numPr>
        <w:tabs>
          <w:tab w:val="left" w:pos="654"/>
        </w:tabs>
        <w:autoSpaceDE w:val="0"/>
        <w:autoSpaceDN w:val="0"/>
        <w:spacing w:line="276" w:lineRule="auto"/>
        <w:ind w:left="142" w:right="223" w:firstLine="0"/>
        <w:jc w:val="both"/>
        <w:rPr>
          <w:rFonts w:ascii="Times New Roman" w:hAnsi="Times New Roman" w:cs="Times New Roman"/>
        </w:rPr>
      </w:pPr>
      <w:r>
        <w:rPr>
          <w:rFonts w:ascii="Times New Roman" w:hAnsi="Times New Roman" w:cs="Times New Roman"/>
        </w:rPr>
        <w:t xml:space="preserve">. </w:t>
      </w:r>
      <w:r w:rsidR="00B40307" w:rsidRPr="00B475D2">
        <w:rPr>
          <w:rFonts w:ascii="Times New Roman" w:hAnsi="Times New Roman" w:cs="Times New Roman"/>
        </w:rPr>
        <w:t>Certidão</w:t>
      </w:r>
      <w:r w:rsidR="00B40307" w:rsidRPr="00B475D2">
        <w:rPr>
          <w:rFonts w:ascii="Times New Roman" w:hAnsi="Times New Roman" w:cs="Times New Roman"/>
          <w:spacing w:val="-4"/>
        </w:rPr>
        <w:t xml:space="preserve"> </w:t>
      </w:r>
      <w:r w:rsidR="00B40307" w:rsidRPr="00B475D2">
        <w:rPr>
          <w:rFonts w:ascii="Times New Roman" w:hAnsi="Times New Roman" w:cs="Times New Roman"/>
        </w:rPr>
        <w:t>negativa</w:t>
      </w:r>
      <w:r w:rsidR="00B40307" w:rsidRPr="00B475D2">
        <w:rPr>
          <w:rFonts w:ascii="Times New Roman" w:hAnsi="Times New Roman" w:cs="Times New Roman"/>
          <w:spacing w:val="-3"/>
        </w:rPr>
        <w:t xml:space="preserve"> </w:t>
      </w:r>
      <w:r w:rsidR="00B40307" w:rsidRPr="00B475D2">
        <w:rPr>
          <w:rFonts w:ascii="Times New Roman" w:hAnsi="Times New Roman" w:cs="Times New Roman"/>
        </w:rPr>
        <w:t>de</w:t>
      </w:r>
      <w:r w:rsidR="00B40307" w:rsidRPr="00B475D2">
        <w:rPr>
          <w:rFonts w:ascii="Times New Roman" w:hAnsi="Times New Roman" w:cs="Times New Roman"/>
          <w:spacing w:val="-2"/>
        </w:rPr>
        <w:t xml:space="preserve"> </w:t>
      </w:r>
      <w:r w:rsidR="00B40307" w:rsidRPr="00B475D2">
        <w:rPr>
          <w:rFonts w:ascii="Times New Roman" w:hAnsi="Times New Roman" w:cs="Times New Roman"/>
        </w:rPr>
        <w:t>insolvência</w:t>
      </w:r>
      <w:r w:rsidR="00B40307" w:rsidRPr="00B475D2">
        <w:rPr>
          <w:rFonts w:ascii="Times New Roman" w:hAnsi="Times New Roman" w:cs="Times New Roman"/>
          <w:spacing w:val="-4"/>
        </w:rPr>
        <w:t xml:space="preserve"> </w:t>
      </w:r>
      <w:r w:rsidR="00B40307" w:rsidRPr="00B475D2">
        <w:rPr>
          <w:rFonts w:ascii="Times New Roman" w:hAnsi="Times New Roman" w:cs="Times New Roman"/>
        </w:rPr>
        <w:t>civil</w:t>
      </w:r>
      <w:r w:rsidR="00B40307" w:rsidRPr="00B475D2">
        <w:rPr>
          <w:rFonts w:ascii="Times New Roman" w:hAnsi="Times New Roman" w:cs="Times New Roman"/>
          <w:spacing w:val="-3"/>
        </w:rPr>
        <w:t xml:space="preserve"> </w:t>
      </w:r>
      <w:r w:rsidR="00B40307" w:rsidRPr="00B475D2">
        <w:rPr>
          <w:rFonts w:ascii="Times New Roman" w:hAnsi="Times New Roman" w:cs="Times New Roman"/>
        </w:rPr>
        <w:t>expedida</w:t>
      </w:r>
      <w:r w:rsidR="00B40307" w:rsidRPr="00B475D2">
        <w:rPr>
          <w:rFonts w:ascii="Times New Roman" w:hAnsi="Times New Roman" w:cs="Times New Roman"/>
          <w:spacing w:val="-4"/>
        </w:rPr>
        <w:t xml:space="preserve"> </w:t>
      </w:r>
      <w:r w:rsidR="00B40307" w:rsidRPr="00B475D2">
        <w:rPr>
          <w:rFonts w:ascii="Times New Roman" w:hAnsi="Times New Roman" w:cs="Times New Roman"/>
        </w:rPr>
        <w:t>pelo</w:t>
      </w:r>
      <w:r w:rsidR="00B40307" w:rsidRPr="00B475D2">
        <w:rPr>
          <w:rFonts w:ascii="Times New Roman" w:hAnsi="Times New Roman" w:cs="Times New Roman"/>
          <w:spacing w:val="-2"/>
        </w:rPr>
        <w:t xml:space="preserve"> </w:t>
      </w:r>
      <w:r w:rsidR="00B40307" w:rsidRPr="00B475D2">
        <w:rPr>
          <w:rFonts w:ascii="Times New Roman" w:hAnsi="Times New Roman" w:cs="Times New Roman"/>
        </w:rPr>
        <w:t>distribuidor</w:t>
      </w:r>
      <w:r w:rsidR="00B40307" w:rsidRPr="00B475D2">
        <w:rPr>
          <w:rFonts w:ascii="Times New Roman" w:hAnsi="Times New Roman" w:cs="Times New Roman"/>
          <w:spacing w:val="-3"/>
        </w:rPr>
        <w:t xml:space="preserve"> </w:t>
      </w:r>
      <w:r w:rsidR="00B40307" w:rsidRPr="00B475D2">
        <w:rPr>
          <w:rFonts w:ascii="Times New Roman" w:hAnsi="Times New Roman" w:cs="Times New Roman"/>
        </w:rPr>
        <w:t>do</w:t>
      </w:r>
      <w:r w:rsidR="00B40307" w:rsidRPr="00B475D2">
        <w:rPr>
          <w:rFonts w:ascii="Times New Roman" w:hAnsi="Times New Roman" w:cs="Times New Roman"/>
          <w:spacing w:val="-2"/>
        </w:rPr>
        <w:t xml:space="preserve"> </w:t>
      </w:r>
      <w:r w:rsidR="00B40307" w:rsidRPr="00B475D2">
        <w:rPr>
          <w:rFonts w:ascii="Times New Roman" w:hAnsi="Times New Roman" w:cs="Times New Roman"/>
        </w:rPr>
        <w:t>domicílio</w:t>
      </w:r>
      <w:r w:rsidR="00B40307" w:rsidRPr="00B475D2">
        <w:rPr>
          <w:rFonts w:ascii="Times New Roman" w:hAnsi="Times New Roman" w:cs="Times New Roman"/>
          <w:spacing w:val="-3"/>
        </w:rPr>
        <w:t xml:space="preserve"> </w:t>
      </w:r>
      <w:r w:rsidR="00B40307" w:rsidRPr="00B475D2">
        <w:rPr>
          <w:rFonts w:ascii="Times New Roman" w:hAnsi="Times New Roman" w:cs="Times New Roman"/>
        </w:rPr>
        <w:t>ou</w:t>
      </w:r>
      <w:r w:rsidR="00B40307" w:rsidRPr="00B475D2">
        <w:rPr>
          <w:rFonts w:ascii="Times New Roman" w:hAnsi="Times New Roman" w:cs="Times New Roman"/>
          <w:spacing w:val="-2"/>
        </w:rPr>
        <w:t xml:space="preserve"> </w:t>
      </w:r>
      <w:r w:rsidR="00B40307" w:rsidRPr="00B475D2">
        <w:rPr>
          <w:rFonts w:ascii="Times New Roman" w:hAnsi="Times New Roman" w:cs="Times New Roman"/>
        </w:rPr>
        <w:t>sede</w:t>
      </w:r>
      <w:r w:rsidR="00B40307" w:rsidRPr="00B475D2">
        <w:rPr>
          <w:rFonts w:ascii="Times New Roman" w:hAnsi="Times New Roman" w:cs="Times New Roman"/>
          <w:spacing w:val="-4"/>
        </w:rPr>
        <w:t xml:space="preserve"> </w:t>
      </w:r>
      <w:r w:rsidR="00B40307" w:rsidRPr="00B475D2">
        <w:rPr>
          <w:rFonts w:ascii="Times New Roman" w:hAnsi="Times New Roman" w:cs="Times New Roman"/>
        </w:rPr>
        <w:t>do</w:t>
      </w:r>
      <w:r w:rsidR="00B40307" w:rsidRPr="00B475D2">
        <w:rPr>
          <w:rFonts w:ascii="Times New Roman" w:hAnsi="Times New Roman" w:cs="Times New Roman"/>
          <w:spacing w:val="-2"/>
        </w:rPr>
        <w:t xml:space="preserve"> </w:t>
      </w:r>
      <w:r w:rsidR="00B40307" w:rsidRPr="00B475D2">
        <w:rPr>
          <w:rFonts w:ascii="Times New Roman" w:hAnsi="Times New Roman" w:cs="Times New Roman"/>
        </w:rPr>
        <w:t>licitante,</w:t>
      </w:r>
      <w:r w:rsidR="00B40307" w:rsidRPr="00B475D2">
        <w:rPr>
          <w:rFonts w:ascii="Times New Roman" w:hAnsi="Times New Roman" w:cs="Times New Roman"/>
          <w:spacing w:val="-4"/>
        </w:rPr>
        <w:t xml:space="preserve"> </w:t>
      </w:r>
      <w:r w:rsidR="00B40307" w:rsidRPr="00B475D2">
        <w:rPr>
          <w:rFonts w:ascii="Times New Roman" w:hAnsi="Times New Roman" w:cs="Times New Roman"/>
        </w:rPr>
        <w:t>caso</w:t>
      </w:r>
      <w:r w:rsidR="00B40307" w:rsidRPr="00B475D2">
        <w:rPr>
          <w:rFonts w:ascii="Times New Roman" w:hAnsi="Times New Roman" w:cs="Times New Roman"/>
          <w:spacing w:val="-3"/>
        </w:rPr>
        <w:t xml:space="preserve"> </w:t>
      </w:r>
      <w:r w:rsidR="00B40307" w:rsidRPr="00B475D2">
        <w:rPr>
          <w:rFonts w:ascii="Times New Roman" w:hAnsi="Times New Roman" w:cs="Times New Roman"/>
        </w:rPr>
        <w:t>se</w:t>
      </w:r>
      <w:r w:rsidR="00B40307" w:rsidRPr="00B475D2">
        <w:rPr>
          <w:rFonts w:ascii="Times New Roman" w:hAnsi="Times New Roman" w:cs="Times New Roman"/>
          <w:spacing w:val="-4"/>
        </w:rPr>
        <w:t xml:space="preserve"> </w:t>
      </w:r>
      <w:r w:rsidR="00B40307" w:rsidRPr="00B475D2">
        <w:rPr>
          <w:rFonts w:ascii="Times New Roman" w:hAnsi="Times New Roman" w:cs="Times New Roman"/>
        </w:rPr>
        <w:t>trate</w:t>
      </w:r>
      <w:r w:rsidR="00B40307" w:rsidRPr="00B475D2">
        <w:rPr>
          <w:rFonts w:ascii="Times New Roman" w:hAnsi="Times New Roman" w:cs="Times New Roman"/>
          <w:spacing w:val="-3"/>
        </w:rPr>
        <w:t xml:space="preserve"> </w:t>
      </w:r>
      <w:r w:rsidR="00B40307" w:rsidRPr="00B475D2">
        <w:rPr>
          <w:rFonts w:ascii="Times New Roman" w:hAnsi="Times New Roman" w:cs="Times New Roman"/>
        </w:rPr>
        <w:t>de</w:t>
      </w:r>
      <w:r w:rsidR="00B40307" w:rsidRPr="00B475D2">
        <w:rPr>
          <w:rFonts w:ascii="Times New Roman" w:hAnsi="Times New Roman" w:cs="Times New Roman"/>
          <w:spacing w:val="-3"/>
        </w:rPr>
        <w:t xml:space="preserve"> </w:t>
      </w:r>
      <w:r w:rsidR="00B40307" w:rsidRPr="00B475D2">
        <w:rPr>
          <w:rFonts w:ascii="Times New Roman" w:hAnsi="Times New Roman" w:cs="Times New Roman"/>
        </w:rPr>
        <w:t>pessoa</w:t>
      </w:r>
      <w:r w:rsidR="00B40307" w:rsidRPr="00B475D2">
        <w:rPr>
          <w:rFonts w:ascii="Times New Roman" w:hAnsi="Times New Roman" w:cs="Times New Roman"/>
          <w:spacing w:val="1"/>
        </w:rPr>
        <w:t xml:space="preserve"> </w:t>
      </w:r>
      <w:r w:rsidR="00B40307" w:rsidRPr="00B475D2">
        <w:rPr>
          <w:rFonts w:ascii="Times New Roman" w:hAnsi="Times New Roman" w:cs="Times New Roman"/>
        </w:rPr>
        <w:t>física, desde que admitida a sua participação na licitação (</w:t>
      </w:r>
      <w:r w:rsidR="00B40307" w:rsidRPr="00B475D2">
        <w:rPr>
          <w:rFonts w:ascii="Times New Roman" w:hAnsi="Times New Roman" w:cs="Times New Roman"/>
          <w:color w:val="287FB8"/>
          <w:u w:val="single" w:color="000000"/>
        </w:rPr>
        <w:t>art. 5º, inciso II, alínea “c”, da Instrução Normativa Seges/ME nº 116,</w:t>
      </w:r>
      <w:r w:rsidR="00B40307" w:rsidRPr="00B475D2">
        <w:rPr>
          <w:rFonts w:ascii="Times New Roman" w:hAnsi="Times New Roman" w:cs="Times New Roman"/>
          <w:color w:val="287FB8"/>
          <w:spacing w:val="1"/>
        </w:rPr>
        <w:t xml:space="preserve"> </w:t>
      </w:r>
      <w:r w:rsidR="00B40307" w:rsidRPr="00B475D2">
        <w:rPr>
          <w:rFonts w:ascii="Times New Roman" w:hAnsi="Times New Roman" w:cs="Times New Roman"/>
          <w:color w:val="287FB8"/>
          <w:u w:val="single" w:color="000000"/>
        </w:rPr>
        <w:t>de</w:t>
      </w:r>
      <w:r w:rsidR="00B40307" w:rsidRPr="00B475D2">
        <w:rPr>
          <w:rFonts w:ascii="Times New Roman" w:hAnsi="Times New Roman" w:cs="Times New Roman"/>
          <w:color w:val="287FB8"/>
          <w:spacing w:val="-1"/>
          <w:u w:val="single" w:color="000000"/>
        </w:rPr>
        <w:t xml:space="preserve"> </w:t>
      </w:r>
      <w:r w:rsidR="00B40307" w:rsidRPr="00B475D2">
        <w:rPr>
          <w:rFonts w:ascii="Times New Roman" w:hAnsi="Times New Roman" w:cs="Times New Roman"/>
          <w:color w:val="287FB8"/>
          <w:u w:val="single" w:color="000000"/>
        </w:rPr>
        <w:t>2021</w:t>
      </w:r>
      <w:r w:rsidR="00B40307" w:rsidRPr="00B475D2">
        <w:rPr>
          <w:rFonts w:ascii="Times New Roman" w:hAnsi="Times New Roman" w:cs="Times New Roman"/>
        </w:rPr>
        <w:t>), ou de sociedade</w:t>
      </w:r>
      <w:r w:rsidR="00B40307" w:rsidRPr="00B475D2">
        <w:rPr>
          <w:rFonts w:ascii="Times New Roman" w:hAnsi="Times New Roman" w:cs="Times New Roman"/>
          <w:spacing w:val="-1"/>
        </w:rPr>
        <w:t xml:space="preserve"> </w:t>
      </w:r>
      <w:r w:rsidR="00B40307" w:rsidRPr="00B475D2">
        <w:rPr>
          <w:rFonts w:ascii="Times New Roman" w:hAnsi="Times New Roman" w:cs="Times New Roman"/>
        </w:rPr>
        <w:t>simples;</w:t>
      </w:r>
    </w:p>
    <w:p w14:paraId="165E98E9" w14:textId="3F0F9E1B" w:rsidR="00B40307" w:rsidRPr="00B475D2" w:rsidRDefault="00B40307" w:rsidP="00B475D2">
      <w:pPr>
        <w:pStyle w:val="PargrafodaLista"/>
        <w:widowControl w:val="0"/>
        <w:numPr>
          <w:ilvl w:val="2"/>
          <w:numId w:val="45"/>
        </w:numPr>
        <w:tabs>
          <w:tab w:val="left" w:pos="654"/>
        </w:tabs>
        <w:autoSpaceDE w:val="0"/>
        <w:autoSpaceDN w:val="0"/>
        <w:spacing w:before="92" w:line="276" w:lineRule="auto"/>
        <w:ind w:left="142" w:right="450" w:firstLine="0"/>
        <w:jc w:val="both"/>
        <w:rPr>
          <w:rFonts w:ascii="Times New Roman" w:hAnsi="Times New Roman" w:cs="Times New Roman"/>
        </w:rPr>
      </w:pPr>
      <w:r w:rsidRPr="00B475D2">
        <w:rPr>
          <w:rFonts w:ascii="Times New Roman" w:hAnsi="Times New Roman" w:cs="Times New Roman"/>
        </w:rPr>
        <w:t>Certidão</w:t>
      </w:r>
      <w:r w:rsidRPr="00B475D2">
        <w:rPr>
          <w:rFonts w:ascii="Times New Roman" w:hAnsi="Times New Roman" w:cs="Times New Roman"/>
          <w:spacing w:val="-3"/>
        </w:rPr>
        <w:t xml:space="preserve"> </w:t>
      </w:r>
      <w:r w:rsidRPr="00B475D2">
        <w:rPr>
          <w:rFonts w:ascii="Times New Roman" w:hAnsi="Times New Roman" w:cs="Times New Roman"/>
        </w:rPr>
        <w:t>negativa</w:t>
      </w:r>
      <w:r w:rsidRPr="00B475D2">
        <w:rPr>
          <w:rFonts w:ascii="Times New Roman" w:hAnsi="Times New Roman" w:cs="Times New Roman"/>
          <w:spacing w:val="-1"/>
        </w:rPr>
        <w:t xml:space="preserve"> </w:t>
      </w:r>
      <w:r w:rsidRPr="00B475D2">
        <w:rPr>
          <w:rFonts w:ascii="Times New Roman" w:hAnsi="Times New Roman" w:cs="Times New Roman"/>
        </w:rPr>
        <w:t>de</w:t>
      </w:r>
      <w:r w:rsidRPr="00B475D2">
        <w:rPr>
          <w:rFonts w:ascii="Times New Roman" w:hAnsi="Times New Roman" w:cs="Times New Roman"/>
          <w:spacing w:val="-2"/>
        </w:rPr>
        <w:t xml:space="preserve"> </w:t>
      </w:r>
      <w:r w:rsidRPr="00B475D2">
        <w:rPr>
          <w:rFonts w:ascii="Times New Roman" w:hAnsi="Times New Roman" w:cs="Times New Roman"/>
        </w:rPr>
        <w:t>falência</w:t>
      </w:r>
      <w:r w:rsidRPr="00B475D2">
        <w:rPr>
          <w:rFonts w:ascii="Times New Roman" w:hAnsi="Times New Roman" w:cs="Times New Roman"/>
          <w:spacing w:val="-1"/>
        </w:rPr>
        <w:t xml:space="preserve"> </w:t>
      </w:r>
      <w:r w:rsidRPr="00B475D2">
        <w:rPr>
          <w:rFonts w:ascii="Times New Roman" w:hAnsi="Times New Roman" w:cs="Times New Roman"/>
        </w:rPr>
        <w:t>expedida</w:t>
      </w:r>
      <w:r w:rsidRPr="00B475D2">
        <w:rPr>
          <w:rFonts w:ascii="Times New Roman" w:hAnsi="Times New Roman" w:cs="Times New Roman"/>
          <w:spacing w:val="-3"/>
        </w:rPr>
        <w:t xml:space="preserve"> </w:t>
      </w:r>
      <w:r w:rsidRPr="00B475D2">
        <w:rPr>
          <w:rFonts w:ascii="Times New Roman" w:hAnsi="Times New Roman" w:cs="Times New Roman"/>
        </w:rPr>
        <w:t>pelo</w:t>
      </w:r>
      <w:r w:rsidRPr="00B475D2">
        <w:rPr>
          <w:rFonts w:ascii="Times New Roman" w:hAnsi="Times New Roman" w:cs="Times New Roman"/>
          <w:spacing w:val="-1"/>
        </w:rPr>
        <w:t xml:space="preserve"> </w:t>
      </w:r>
      <w:r w:rsidRPr="00B475D2">
        <w:rPr>
          <w:rFonts w:ascii="Times New Roman" w:hAnsi="Times New Roman" w:cs="Times New Roman"/>
        </w:rPr>
        <w:t>distribuidor</w:t>
      </w:r>
      <w:r w:rsidRPr="00B475D2">
        <w:rPr>
          <w:rFonts w:ascii="Times New Roman" w:hAnsi="Times New Roman" w:cs="Times New Roman"/>
          <w:spacing w:val="-1"/>
        </w:rPr>
        <w:t xml:space="preserve"> </w:t>
      </w:r>
      <w:r w:rsidRPr="00B475D2">
        <w:rPr>
          <w:rFonts w:ascii="Times New Roman" w:hAnsi="Times New Roman" w:cs="Times New Roman"/>
        </w:rPr>
        <w:t>da</w:t>
      </w:r>
      <w:r w:rsidRPr="00B475D2">
        <w:rPr>
          <w:rFonts w:ascii="Times New Roman" w:hAnsi="Times New Roman" w:cs="Times New Roman"/>
          <w:spacing w:val="-2"/>
        </w:rPr>
        <w:t xml:space="preserve"> </w:t>
      </w:r>
      <w:r w:rsidRPr="00B475D2">
        <w:rPr>
          <w:rFonts w:ascii="Times New Roman" w:hAnsi="Times New Roman" w:cs="Times New Roman"/>
        </w:rPr>
        <w:t>sede</w:t>
      </w:r>
      <w:r w:rsidRPr="00B475D2">
        <w:rPr>
          <w:rFonts w:ascii="Times New Roman" w:hAnsi="Times New Roman" w:cs="Times New Roman"/>
          <w:spacing w:val="-2"/>
        </w:rPr>
        <w:t xml:space="preserve"> </w:t>
      </w:r>
      <w:r w:rsidRPr="00B475D2">
        <w:rPr>
          <w:rFonts w:ascii="Times New Roman" w:hAnsi="Times New Roman" w:cs="Times New Roman"/>
        </w:rPr>
        <w:t>do</w:t>
      </w:r>
      <w:r w:rsidRPr="00B475D2">
        <w:rPr>
          <w:rFonts w:ascii="Times New Roman" w:hAnsi="Times New Roman" w:cs="Times New Roman"/>
          <w:spacing w:val="-2"/>
        </w:rPr>
        <w:t xml:space="preserve"> </w:t>
      </w:r>
      <w:r w:rsidRPr="00B475D2">
        <w:rPr>
          <w:rFonts w:ascii="Times New Roman" w:hAnsi="Times New Roman" w:cs="Times New Roman"/>
        </w:rPr>
        <w:t>fornecedor</w:t>
      </w:r>
      <w:r w:rsidRPr="00B475D2">
        <w:rPr>
          <w:rFonts w:ascii="Times New Roman" w:hAnsi="Times New Roman" w:cs="Times New Roman"/>
          <w:spacing w:val="-1"/>
        </w:rPr>
        <w:t xml:space="preserve"> </w:t>
      </w:r>
      <w:r w:rsidRPr="00B475D2">
        <w:rPr>
          <w:rFonts w:ascii="Times New Roman" w:hAnsi="Times New Roman" w:cs="Times New Roman"/>
        </w:rPr>
        <w:t>-</w:t>
      </w:r>
      <w:r w:rsidRPr="00B475D2">
        <w:rPr>
          <w:rFonts w:ascii="Times New Roman" w:hAnsi="Times New Roman" w:cs="Times New Roman"/>
          <w:color w:val="287FB8"/>
          <w:spacing w:val="-1"/>
        </w:rPr>
        <w:t xml:space="preserve"> </w:t>
      </w:r>
      <w:r w:rsidRPr="00B475D2">
        <w:rPr>
          <w:rFonts w:ascii="Times New Roman" w:hAnsi="Times New Roman" w:cs="Times New Roman"/>
          <w:color w:val="287FB8"/>
          <w:u w:val="single" w:color="000000"/>
        </w:rPr>
        <w:t>Lei</w:t>
      </w:r>
      <w:r w:rsidRPr="00B475D2">
        <w:rPr>
          <w:rFonts w:ascii="Times New Roman" w:hAnsi="Times New Roman" w:cs="Times New Roman"/>
          <w:color w:val="287FB8"/>
          <w:spacing w:val="-2"/>
          <w:u w:val="single" w:color="000000"/>
        </w:rPr>
        <w:t xml:space="preserve"> </w:t>
      </w:r>
      <w:r w:rsidRPr="00B475D2">
        <w:rPr>
          <w:rFonts w:ascii="Times New Roman" w:hAnsi="Times New Roman" w:cs="Times New Roman"/>
          <w:color w:val="287FB8"/>
          <w:u w:val="single" w:color="000000"/>
        </w:rPr>
        <w:t>nº</w:t>
      </w:r>
      <w:r w:rsidRPr="00B475D2">
        <w:rPr>
          <w:rFonts w:ascii="Times New Roman" w:hAnsi="Times New Roman" w:cs="Times New Roman"/>
          <w:color w:val="287FB8"/>
          <w:spacing w:val="-1"/>
          <w:u w:val="single" w:color="000000"/>
        </w:rPr>
        <w:t xml:space="preserve"> </w:t>
      </w:r>
      <w:r w:rsidRPr="00B475D2">
        <w:rPr>
          <w:rFonts w:ascii="Times New Roman" w:hAnsi="Times New Roman" w:cs="Times New Roman"/>
          <w:color w:val="287FB8"/>
          <w:u w:val="single" w:color="000000"/>
        </w:rPr>
        <w:t>14.133,</w:t>
      </w:r>
      <w:r w:rsidRPr="00B475D2">
        <w:rPr>
          <w:rFonts w:ascii="Times New Roman" w:hAnsi="Times New Roman" w:cs="Times New Roman"/>
          <w:color w:val="287FB8"/>
          <w:spacing w:val="-2"/>
          <w:u w:val="single" w:color="000000"/>
        </w:rPr>
        <w:t xml:space="preserve"> </w:t>
      </w:r>
      <w:r w:rsidRPr="00B475D2">
        <w:rPr>
          <w:rFonts w:ascii="Times New Roman" w:hAnsi="Times New Roman" w:cs="Times New Roman"/>
          <w:color w:val="287FB8"/>
          <w:u w:val="single" w:color="000000"/>
        </w:rPr>
        <w:t>de</w:t>
      </w:r>
      <w:r w:rsidRPr="00B475D2">
        <w:rPr>
          <w:rFonts w:ascii="Times New Roman" w:hAnsi="Times New Roman" w:cs="Times New Roman"/>
          <w:color w:val="287FB8"/>
          <w:spacing w:val="-1"/>
          <w:u w:val="single" w:color="000000"/>
        </w:rPr>
        <w:t xml:space="preserve"> </w:t>
      </w:r>
      <w:r w:rsidRPr="00B475D2">
        <w:rPr>
          <w:rFonts w:ascii="Times New Roman" w:hAnsi="Times New Roman" w:cs="Times New Roman"/>
          <w:color w:val="287FB8"/>
          <w:u w:val="single" w:color="000000"/>
        </w:rPr>
        <w:t>2021,</w:t>
      </w:r>
      <w:r w:rsidRPr="00B475D2">
        <w:rPr>
          <w:rFonts w:ascii="Times New Roman" w:hAnsi="Times New Roman" w:cs="Times New Roman"/>
          <w:color w:val="287FB8"/>
          <w:spacing w:val="-2"/>
          <w:u w:val="single" w:color="000000"/>
        </w:rPr>
        <w:t xml:space="preserve"> </w:t>
      </w:r>
      <w:r w:rsidRPr="00B475D2">
        <w:rPr>
          <w:rFonts w:ascii="Times New Roman" w:hAnsi="Times New Roman" w:cs="Times New Roman"/>
          <w:color w:val="287FB8"/>
          <w:u w:val="single" w:color="000000"/>
        </w:rPr>
        <w:t>art.</w:t>
      </w:r>
      <w:r w:rsidRPr="00B475D2">
        <w:rPr>
          <w:rFonts w:ascii="Times New Roman" w:hAnsi="Times New Roman" w:cs="Times New Roman"/>
          <w:color w:val="287FB8"/>
          <w:spacing w:val="-2"/>
          <w:u w:val="single" w:color="000000"/>
        </w:rPr>
        <w:t xml:space="preserve"> </w:t>
      </w:r>
      <w:r w:rsidRPr="00B475D2">
        <w:rPr>
          <w:rFonts w:ascii="Times New Roman" w:hAnsi="Times New Roman" w:cs="Times New Roman"/>
          <w:color w:val="287FB8"/>
          <w:u w:val="single" w:color="000000"/>
        </w:rPr>
        <w:t>69,</w:t>
      </w:r>
      <w:r w:rsidRPr="00B475D2">
        <w:rPr>
          <w:rFonts w:ascii="Times New Roman" w:hAnsi="Times New Roman" w:cs="Times New Roman"/>
          <w:color w:val="287FB8"/>
          <w:spacing w:val="-2"/>
          <w:u w:val="single" w:color="000000"/>
        </w:rPr>
        <w:t xml:space="preserve"> </w:t>
      </w:r>
      <w:r w:rsidRPr="00B475D2">
        <w:rPr>
          <w:rFonts w:ascii="Times New Roman" w:hAnsi="Times New Roman" w:cs="Times New Roman"/>
          <w:color w:val="287FB8"/>
          <w:u w:val="single" w:color="000000"/>
        </w:rPr>
        <w:t>caput,</w:t>
      </w:r>
      <w:r w:rsidRPr="00B475D2">
        <w:rPr>
          <w:rFonts w:ascii="Times New Roman" w:hAnsi="Times New Roman" w:cs="Times New Roman"/>
          <w:color w:val="287FB8"/>
          <w:spacing w:val="-42"/>
        </w:rPr>
        <w:t xml:space="preserve"> </w:t>
      </w:r>
      <w:r w:rsidRPr="00B475D2">
        <w:rPr>
          <w:rFonts w:ascii="Times New Roman" w:hAnsi="Times New Roman" w:cs="Times New Roman"/>
          <w:color w:val="287FB8"/>
          <w:u w:val="single" w:color="000000"/>
        </w:rPr>
        <w:t>inciso</w:t>
      </w:r>
      <w:r w:rsidRPr="00B475D2">
        <w:rPr>
          <w:rFonts w:ascii="Times New Roman" w:hAnsi="Times New Roman" w:cs="Times New Roman"/>
          <w:color w:val="287FB8"/>
          <w:spacing w:val="-2"/>
          <w:u w:val="single" w:color="000000"/>
        </w:rPr>
        <w:t xml:space="preserve"> </w:t>
      </w:r>
      <w:r w:rsidRPr="00B475D2">
        <w:rPr>
          <w:rFonts w:ascii="Times New Roman" w:hAnsi="Times New Roman" w:cs="Times New Roman"/>
          <w:color w:val="287FB8"/>
          <w:u w:val="single" w:color="000000"/>
        </w:rPr>
        <w:t>II</w:t>
      </w:r>
      <w:r w:rsidRPr="00B475D2">
        <w:rPr>
          <w:rFonts w:ascii="Times New Roman" w:hAnsi="Times New Roman" w:cs="Times New Roman"/>
        </w:rPr>
        <w:t>)</w:t>
      </w:r>
      <w:r w:rsidR="00CA777A">
        <w:rPr>
          <w:rFonts w:ascii="Times New Roman" w:hAnsi="Times New Roman" w:cs="Times New Roman"/>
        </w:rPr>
        <w:t>.</w:t>
      </w:r>
    </w:p>
    <w:p w14:paraId="461CEC00" w14:textId="77777777" w:rsidR="00B40307" w:rsidRDefault="00B40307" w:rsidP="00B40307">
      <w:pPr>
        <w:pStyle w:val="Corpodetexto"/>
        <w:spacing w:before="10"/>
        <w:rPr>
          <w:sz w:val="9"/>
        </w:rPr>
      </w:pPr>
    </w:p>
    <w:p w14:paraId="5E968F2B" w14:textId="77777777" w:rsidR="00B40307" w:rsidRPr="00CA777A" w:rsidRDefault="00B40307" w:rsidP="00B40307">
      <w:pPr>
        <w:pStyle w:val="Ttulo3"/>
        <w:spacing w:before="93"/>
        <w:rPr>
          <w:rFonts w:ascii="Times New Roman" w:hAnsi="Times New Roman" w:cs="Times New Roman"/>
          <w:b/>
          <w:bCs/>
        </w:rPr>
      </w:pPr>
      <w:r w:rsidRPr="00CA777A">
        <w:rPr>
          <w:rFonts w:ascii="Times New Roman" w:hAnsi="Times New Roman" w:cs="Times New Roman"/>
          <w:b/>
          <w:bCs/>
        </w:rPr>
        <w:lastRenderedPageBreak/>
        <w:t>Qualificação</w:t>
      </w:r>
      <w:r w:rsidRPr="00CA777A">
        <w:rPr>
          <w:rFonts w:ascii="Times New Roman" w:hAnsi="Times New Roman" w:cs="Times New Roman"/>
          <w:b/>
          <w:bCs/>
          <w:spacing w:val="-9"/>
        </w:rPr>
        <w:t xml:space="preserve"> </w:t>
      </w:r>
      <w:r w:rsidRPr="00CA777A">
        <w:rPr>
          <w:rFonts w:ascii="Times New Roman" w:hAnsi="Times New Roman" w:cs="Times New Roman"/>
          <w:b/>
          <w:bCs/>
        </w:rPr>
        <w:t>Técnica</w:t>
      </w:r>
    </w:p>
    <w:p w14:paraId="50FF5649" w14:textId="1914C7C0" w:rsidR="00B40307" w:rsidRDefault="00C64F18" w:rsidP="00C64F18">
      <w:pPr>
        <w:pStyle w:val="Corpodetexto"/>
        <w:tabs>
          <w:tab w:val="left" w:pos="2010"/>
        </w:tabs>
        <w:spacing w:before="1"/>
        <w:rPr>
          <w:b/>
          <w:sz w:val="20"/>
        </w:rPr>
      </w:pPr>
      <w:r>
        <w:rPr>
          <w:b/>
          <w:sz w:val="20"/>
        </w:rPr>
        <w:tab/>
      </w:r>
    </w:p>
    <w:p w14:paraId="6E9E1D69" w14:textId="1CFD0522" w:rsidR="00B40307" w:rsidRDefault="00B40307" w:rsidP="00866B52">
      <w:pPr>
        <w:pStyle w:val="Corpodetexto"/>
        <w:numPr>
          <w:ilvl w:val="2"/>
          <w:numId w:val="46"/>
        </w:numPr>
        <w:spacing w:line="276" w:lineRule="auto"/>
        <w:ind w:left="142" w:firstLine="0"/>
        <w:jc w:val="both"/>
      </w:pPr>
      <w:r>
        <w:rPr>
          <w:b/>
          <w:spacing w:val="-4"/>
        </w:rPr>
        <w:t xml:space="preserve"> </w:t>
      </w:r>
      <w:r>
        <w:t>Declaração</w:t>
      </w:r>
      <w:r>
        <w:rPr>
          <w:spacing w:val="-4"/>
        </w:rPr>
        <w:t xml:space="preserve"> </w:t>
      </w:r>
      <w:r>
        <w:t>de</w:t>
      </w:r>
      <w:r>
        <w:rPr>
          <w:spacing w:val="-4"/>
        </w:rPr>
        <w:t xml:space="preserve"> </w:t>
      </w:r>
      <w:r>
        <w:t>que</w:t>
      </w:r>
      <w:r>
        <w:rPr>
          <w:spacing w:val="-3"/>
        </w:rPr>
        <w:t xml:space="preserve"> </w:t>
      </w:r>
      <w:r>
        <w:t>o</w:t>
      </w:r>
      <w:r>
        <w:rPr>
          <w:spacing w:val="-4"/>
        </w:rPr>
        <w:t xml:space="preserve"> </w:t>
      </w:r>
      <w:r>
        <w:t>licitante</w:t>
      </w:r>
      <w:r>
        <w:rPr>
          <w:spacing w:val="-4"/>
        </w:rPr>
        <w:t xml:space="preserve"> </w:t>
      </w:r>
      <w:r>
        <w:t>tomou</w:t>
      </w:r>
      <w:r>
        <w:rPr>
          <w:spacing w:val="-4"/>
        </w:rPr>
        <w:t xml:space="preserve"> </w:t>
      </w:r>
      <w:r>
        <w:t>conhecimento</w:t>
      </w:r>
      <w:r>
        <w:rPr>
          <w:spacing w:val="-5"/>
        </w:rPr>
        <w:t xml:space="preserve"> </w:t>
      </w:r>
      <w:r>
        <w:t>de</w:t>
      </w:r>
      <w:r>
        <w:rPr>
          <w:spacing w:val="-3"/>
        </w:rPr>
        <w:t xml:space="preserve"> </w:t>
      </w:r>
      <w:r>
        <w:t>todas</w:t>
      </w:r>
      <w:r>
        <w:rPr>
          <w:spacing w:val="-5"/>
        </w:rPr>
        <w:t xml:space="preserve"> </w:t>
      </w:r>
      <w:r>
        <w:t>as</w:t>
      </w:r>
      <w:r>
        <w:rPr>
          <w:spacing w:val="-4"/>
        </w:rPr>
        <w:t xml:space="preserve"> </w:t>
      </w:r>
      <w:r>
        <w:t>informações</w:t>
      </w:r>
      <w:r>
        <w:rPr>
          <w:spacing w:val="-4"/>
        </w:rPr>
        <w:t xml:space="preserve"> </w:t>
      </w:r>
      <w:r>
        <w:t>e</w:t>
      </w:r>
      <w:r>
        <w:rPr>
          <w:spacing w:val="-5"/>
        </w:rPr>
        <w:t xml:space="preserve"> </w:t>
      </w:r>
      <w:r>
        <w:t>das</w:t>
      </w:r>
      <w:r>
        <w:rPr>
          <w:spacing w:val="-3"/>
        </w:rPr>
        <w:t xml:space="preserve"> </w:t>
      </w:r>
      <w:r>
        <w:t>condições</w:t>
      </w:r>
      <w:r>
        <w:rPr>
          <w:spacing w:val="-5"/>
        </w:rPr>
        <w:t xml:space="preserve"> </w:t>
      </w:r>
      <w:r>
        <w:t>locais</w:t>
      </w:r>
      <w:r>
        <w:rPr>
          <w:spacing w:val="-4"/>
        </w:rPr>
        <w:t xml:space="preserve"> </w:t>
      </w:r>
      <w:r>
        <w:t>para</w:t>
      </w:r>
      <w:r>
        <w:rPr>
          <w:spacing w:val="-4"/>
        </w:rPr>
        <w:t xml:space="preserve"> </w:t>
      </w:r>
      <w:r>
        <w:t>o</w:t>
      </w:r>
      <w:r>
        <w:rPr>
          <w:spacing w:val="-3"/>
        </w:rPr>
        <w:t xml:space="preserve"> </w:t>
      </w:r>
      <w:r>
        <w:t>cumprimento</w:t>
      </w:r>
      <w:r>
        <w:rPr>
          <w:spacing w:val="-4"/>
        </w:rPr>
        <w:t xml:space="preserve"> </w:t>
      </w:r>
      <w:r>
        <w:t>das</w:t>
      </w:r>
      <w:r>
        <w:rPr>
          <w:spacing w:val="1"/>
        </w:rPr>
        <w:t xml:space="preserve"> </w:t>
      </w:r>
      <w:r>
        <w:t>obrigações</w:t>
      </w:r>
      <w:r>
        <w:rPr>
          <w:spacing w:val="-1"/>
        </w:rPr>
        <w:t xml:space="preserve"> </w:t>
      </w:r>
      <w:r>
        <w:t>objeto da licitação;</w:t>
      </w:r>
    </w:p>
    <w:p w14:paraId="70034475" w14:textId="500A73CC" w:rsidR="00B40307" w:rsidRPr="00A41EE6" w:rsidRDefault="00B40307" w:rsidP="00866B52">
      <w:pPr>
        <w:pStyle w:val="PargrafodaLista"/>
        <w:widowControl w:val="0"/>
        <w:numPr>
          <w:ilvl w:val="2"/>
          <w:numId w:val="46"/>
        </w:numPr>
        <w:tabs>
          <w:tab w:val="left" w:pos="654"/>
        </w:tabs>
        <w:autoSpaceDE w:val="0"/>
        <w:autoSpaceDN w:val="0"/>
        <w:spacing w:line="276" w:lineRule="auto"/>
        <w:ind w:left="142" w:right="-9" w:firstLine="0"/>
        <w:jc w:val="both"/>
        <w:rPr>
          <w:rFonts w:ascii="Times New Roman" w:hAnsi="Times New Roman" w:cs="Times New Roman"/>
        </w:rPr>
      </w:pPr>
      <w:r w:rsidRPr="00A41EE6">
        <w:rPr>
          <w:rFonts w:ascii="Times New Roman" w:hAnsi="Times New Roman" w:cs="Times New Roman"/>
        </w:rPr>
        <w:t>A</w:t>
      </w:r>
      <w:r w:rsidRPr="00A41EE6">
        <w:rPr>
          <w:rFonts w:ascii="Times New Roman" w:hAnsi="Times New Roman" w:cs="Times New Roman"/>
          <w:spacing w:val="-4"/>
        </w:rPr>
        <w:t xml:space="preserve"> </w:t>
      </w:r>
      <w:r w:rsidRPr="00A41EE6">
        <w:rPr>
          <w:rFonts w:ascii="Times New Roman" w:hAnsi="Times New Roman" w:cs="Times New Roman"/>
        </w:rPr>
        <w:t>declaração</w:t>
      </w:r>
      <w:r w:rsidRPr="00A41EE6">
        <w:rPr>
          <w:rFonts w:ascii="Times New Roman" w:hAnsi="Times New Roman" w:cs="Times New Roman"/>
          <w:spacing w:val="-2"/>
        </w:rPr>
        <w:t xml:space="preserve"> </w:t>
      </w:r>
      <w:r w:rsidRPr="00A41EE6">
        <w:rPr>
          <w:rFonts w:ascii="Times New Roman" w:hAnsi="Times New Roman" w:cs="Times New Roman"/>
        </w:rPr>
        <w:t>acima</w:t>
      </w:r>
      <w:r w:rsidRPr="00A41EE6">
        <w:rPr>
          <w:rFonts w:ascii="Times New Roman" w:hAnsi="Times New Roman" w:cs="Times New Roman"/>
          <w:spacing w:val="-4"/>
        </w:rPr>
        <w:t xml:space="preserve"> </w:t>
      </w:r>
      <w:r w:rsidRPr="00A41EE6">
        <w:rPr>
          <w:rFonts w:ascii="Times New Roman" w:hAnsi="Times New Roman" w:cs="Times New Roman"/>
        </w:rPr>
        <w:t>poderá</w:t>
      </w:r>
      <w:r w:rsidRPr="00A41EE6">
        <w:rPr>
          <w:rFonts w:ascii="Times New Roman" w:hAnsi="Times New Roman" w:cs="Times New Roman"/>
          <w:spacing w:val="-2"/>
        </w:rPr>
        <w:t xml:space="preserve"> </w:t>
      </w:r>
      <w:r w:rsidRPr="00A41EE6">
        <w:rPr>
          <w:rFonts w:ascii="Times New Roman" w:hAnsi="Times New Roman" w:cs="Times New Roman"/>
        </w:rPr>
        <w:t>ser</w:t>
      </w:r>
      <w:r w:rsidRPr="00A41EE6">
        <w:rPr>
          <w:rFonts w:ascii="Times New Roman" w:hAnsi="Times New Roman" w:cs="Times New Roman"/>
          <w:spacing w:val="-4"/>
        </w:rPr>
        <w:t xml:space="preserve"> </w:t>
      </w:r>
      <w:r w:rsidRPr="00A41EE6">
        <w:rPr>
          <w:rFonts w:ascii="Times New Roman" w:hAnsi="Times New Roman" w:cs="Times New Roman"/>
        </w:rPr>
        <w:t>substituída</w:t>
      </w:r>
      <w:r w:rsidRPr="00A41EE6">
        <w:rPr>
          <w:rFonts w:ascii="Times New Roman" w:hAnsi="Times New Roman" w:cs="Times New Roman"/>
          <w:spacing w:val="-3"/>
        </w:rPr>
        <w:t xml:space="preserve"> </w:t>
      </w:r>
      <w:r w:rsidRPr="00A41EE6">
        <w:rPr>
          <w:rFonts w:ascii="Times New Roman" w:hAnsi="Times New Roman" w:cs="Times New Roman"/>
        </w:rPr>
        <w:t>por</w:t>
      </w:r>
      <w:r w:rsidRPr="00A41EE6">
        <w:rPr>
          <w:rFonts w:ascii="Times New Roman" w:hAnsi="Times New Roman" w:cs="Times New Roman"/>
          <w:spacing w:val="-3"/>
        </w:rPr>
        <w:t xml:space="preserve"> </w:t>
      </w:r>
      <w:r w:rsidRPr="00A41EE6">
        <w:rPr>
          <w:rFonts w:ascii="Times New Roman" w:hAnsi="Times New Roman" w:cs="Times New Roman"/>
        </w:rPr>
        <w:t>declaração</w:t>
      </w:r>
      <w:r w:rsidRPr="00A41EE6">
        <w:rPr>
          <w:rFonts w:ascii="Times New Roman" w:hAnsi="Times New Roman" w:cs="Times New Roman"/>
          <w:spacing w:val="-2"/>
        </w:rPr>
        <w:t xml:space="preserve"> </w:t>
      </w:r>
      <w:r w:rsidRPr="00A41EE6">
        <w:rPr>
          <w:rFonts w:ascii="Times New Roman" w:hAnsi="Times New Roman" w:cs="Times New Roman"/>
        </w:rPr>
        <w:t>formal</w:t>
      </w:r>
      <w:r w:rsidRPr="00A41EE6">
        <w:rPr>
          <w:rFonts w:ascii="Times New Roman" w:hAnsi="Times New Roman" w:cs="Times New Roman"/>
          <w:spacing w:val="-3"/>
        </w:rPr>
        <w:t xml:space="preserve"> </w:t>
      </w:r>
      <w:r w:rsidRPr="00A41EE6">
        <w:rPr>
          <w:rFonts w:ascii="Times New Roman" w:hAnsi="Times New Roman" w:cs="Times New Roman"/>
        </w:rPr>
        <w:t>assinada</w:t>
      </w:r>
      <w:r w:rsidRPr="00A41EE6">
        <w:rPr>
          <w:rFonts w:ascii="Times New Roman" w:hAnsi="Times New Roman" w:cs="Times New Roman"/>
          <w:spacing w:val="-3"/>
        </w:rPr>
        <w:t xml:space="preserve"> </w:t>
      </w:r>
      <w:r w:rsidRPr="00A41EE6">
        <w:rPr>
          <w:rFonts w:ascii="Times New Roman" w:hAnsi="Times New Roman" w:cs="Times New Roman"/>
        </w:rPr>
        <w:t>pelo</w:t>
      </w:r>
      <w:r w:rsidRPr="00A41EE6">
        <w:rPr>
          <w:rFonts w:ascii="Times New Roman" w:hAnsi="Times New Roman" w:cs="Times New Roman"/>
          <w:spacing w:val="-3"/>
        </w:rPr>
        <w:t xml:space="preserve"> </w:t>
      </w:r>
      <w:r w:rsidRPr="00A41EE6">
        <w:rPr>
          <w:rFonts w:ascii="Times New Roman" w:hAnsi="Times New Roman" w:cs="Times New Roman"/>
        </w:rPr>
        <w:t>responsável</w:t>
      </w:r>
      <w:r w:rsidRPr="00A41EE6">
        <w:rPr>
          <w:rFonts w:ascii="Times New Roman" w:hAnsi="Times New Roman" w:cs="Times New Roman"/>
          <w:spacing w:val="-2"/>
        </w:rPr>
        <w:t xml:space="preserve"> </w:t>
      </w:r>
      <w:r w:rsidRPr="00A41EE6">
        <w:rPr>
          <w:rFonts w:ascii="Times New Roman" w:hAnsi="Times New Roman" w:cs="Times New Roman"/>
        </w:rPr>
        <w:t>técnico</w:t>
      </w:r>
      <w:r w:rsidRPr="00A41EE6">
        <w:rPr>
          <w:rFonts w:ascii="Times New Roman" w:hAnsi="Times New Roman" w:cs="Times New Roman"/>
          <w:spacing w:val="-4"/>
        </w:rPr>
        <w:t xml:space="preserve"> </w:t>
      </w:r>
      <w:r w:rsidRPr="00A41EE6">
        <w:rPr>
          <w:rFonts w:ascii="Times New Roman" w:hAnsi="Times New Roman" w:cs="Times New Roman"/>
        </w:rPr>
        <w:t>do</w:t>
      </w:r>
      <w:r w:rsidRPr="00A41EE6">
        <w:rPr>
          <w:rFonts w:ascii="Times New Roman" w:hAnsi="Times New Roman" w:cs="Times New Roman"/>
          <w:spacing w:val="-2"/>
        </w:rPr>
        <w:t xml:space="preserve"> </w:t>
      </w:r>
      <w:r w:rsidRPr="00A41EE6">
        <w:rPr>
          <w:rFonts w:ascii="Times New Roman" w:hAnsi="Times New Roman" w:cs="Times New Roman"/>
        </w:rPr>
        <w:t>licitante</w:t>
      </w:r>
      <w:r w:rsidRPr="00A41EE6">
        <w:rPr>
          <w:rFonts w:ascii="Times New Roman" w:hAnsi="Times New Roman" w:cs="Times New Roman"/>
          <w:spacing w:val="-4"/>
        </w:rPr>
        <w:t xml:space="preserve"> </w:t>
      </w:r>
      <w:r w:rsidRPr="00A41EE6">
        <w:rPr>
          <w:rFonts w:ascii="Times New Roman" w:hAnsi="Times New Roman" w:cs="Times New Roman"/>
        </w:rPr>
        <w:t>acerca</w:t>
      </w:r>
      <w:r w:rsidRPr="00A41EE6">
        <w:rPr>
          <w:rFonts w:ascii="Times New Roman" w:hAnsi="Times New Roman" w:cs="Times New Roman"/>
          <w:spacing w:val="-3"/>
        </w:rPr>
        <w:t xml:space="preserve"> </w:t>
      </w:r>
      <w:r w:rsidRPr="00A41EE6">
        <w:rPr>
          <w:rFonts w:ascii="Times New Roman" w:hAnsi="Times New Roman" w:cs="Times New Roman"/>
        </w:rPr>
        <w:t>do</w:t>
      </w:r>
      <w:r w:rsidRPr="00A41EE6">
        <w:rPr>
          <w:rFonts w:ascii="Times New Roman" w:hAnsi="Times New Roman" w:cs="Times New Roman"/>
          <w:spacing w:val="-42"/>
        </w:rPr>
        <w:t xml:space="preserve"> </w:t>
      </w:r>
      <w:r w:rsidRPr="00A41EE6">
        <w:rPr>
          <w:rFonts w:ascii="Times New Roman" w:hAnsi="Times New Roman" w:cs="Times New Roman"/>
        </w:rPr>
        <w:t>conhecimento</w:t>
      </w:r>
      <w:r w:rsidRPr="00A41EE6">
        <w:rPr>
          <w:rFonts w:ascii="Times New Roman" w:hAnsi="Times New Roman" w:cs="Times New Roman"/>
          <w:spacing w:val="-2"/>
        </w:rPr>
        <w:t xml:space="preserve"> </w:t>
      </w:r>
      <w:r w:rsidRPr="00A41EE6">
        <w:rPr>
          <w:rFonts w:ascii="Times New Roman" w:hAnsi="Times New Roman" w:cs="Times New Roman"/>
        </w:rPr>
        <w:t>pleno das condições</w:t>
      </w:r>
      <w:r w:rsidRPr="00A41EE6">
        <w:rPr>
          <w:rFonts w:ascii="Times New Roman" w:hAnsi="Times New Roman" w:cs="Times New Roman"/>
          <w:spacing w:val="-2"/>
        </w:rPr>
        <w:t xml:space="preserve"> </w:t>
      </w:r>
      <w:r w:rsidRPr="00A41EE6">
        <w:rPr>
          <w:rFonts w:ascii="Times New Roman" w:hAnsi="Times New Roman" w:cs="Times New Roman"/>
        </w:rPr>
        <w:t>e</w:t>
      </w:r>
      <w:r w:rsidRPr="00A41EE6">
        <w:rPr>
          <w:rFonts w:ascii="Times New Roman" w:hAnsi="Times New Roman" w:cs="Times New Roman"/>
          <w:spacing w:val="-1"/>
        </w:rPr>
        <w:t xml:space="preserve"> </w:t>
      </w:r>
      <w:r w:rsidRPr="00A41EE6">
        <w:rPr>
          <w:rFonts w:ascii="Times New Roman" w:hAnsi="Times New Roman" w:cs="Times New Roman"/>
        </w:rPr>
        <w:t>peculiaridades da</w:t>
      </w:r>
      <w:r w:rsidRPr="00A41EE6">
        <w:rPr>
          <w:rFonts w:ascii="Times New Roman" w:hAnsi="Times New Roman" w:cs="Times New Roman"/>
          <w:spacing w:val="-1"/>
        </w:rPr>
        <w:t xml:space="preserve"> </w:t>
      </w:r>
      <w:r w:rsidRPr="00A41EE6">
        <w:rPr>
          <w:rFonts w:ascii="Times New Roman" w:hAnsi="Times New Roman" w:cs="Times New Roman"/>
        </w:rPr>
        <w:t>contratação.</w:t>
      </w:r>
    </w:p>
    <w:p w14:paraId="1308F68A" w14:textId="3EEF4312" w:rsidR="00B40307" w:rsidRPr="00A41EE6" w:rsidRDefault="00B40307" w:rsidP="00866B52">
      <w:pPr>
        <w:pStyle w:val="PargrafodaLista"/>
        <w:widowControl w:val="0"/>
        <w:numPr>
          <w:ilvl w:val="2"/>
          <w:numId w:val="46"/>
        </w:numPr>
        <w:tabs>
          <w:tab w:val="left" w:pos="0"/>
        </w:tabs>
        <w:autoSpaceDE w:val="0"/>
        <w:autoSpaceDN w:val="0"/>
        <w:spacing w:line="276" w:lineRule="auto"/>
        <w:ind w:left="142" w:right="-9" w:firstLine="0"/>
        <w:jc w:val="both"/>
        <w:rPr>
          <w:rFonts w:ascii="Times New Roman" w:hAnsi="Times New Roman" w:cs="Times New Roman"/>
        </w:rPr>
      </w:pPr>
      <w:r w:rsidRPr="00A41EE6">
        <w:rPr>
          <w:rFonts w:ascii="Times New Roman" w:hAnsi="Times New Roman" w:cs="Times New Roman"/>
        </w:rPr>
        <w:t>Registro</w:t>
      </w:r>
      <w:r w:rsidRPr="00A41EE6">
        <w:rPr>
          <w:rFonts w:ascii="Times New Roman" w:hAnsi="Times New Roman" w:cs="Times New Roman"/>
          <w:spacing w:val="-4"/>
        </w:rPr>
        <w:t xml:space="preserve"> </w:t>
      </w:r>
      <w:r w:rsidRPr="00A41EE6">
        <w:rPr>
          <w:rFonts w:ascii="Times New Roman" w:hAnsi="Times New Roman" w:cs="Times New Roman"/>
        </w:rPr>
        <w:t>ou</w:t>
      </w:r>
      <w:r w:rsidRPr="00A41EE6">
        <w:rPr>
          <w:rFonts w:ascii="Times New Roman" w:hAnsi="Times New Roman" w:cs="Times New Roman"/>
          <w:spacing w:val="-3"/>
        </w:rPr>
        <w:t xml:space="preserve"> </w:t>
      </w:r>
      <w:r w:rsidRPr="00A41EE6">
        <w:rPr>
          <w:rFonts w:ascii="Times New Roman" w:hAnsi="Times New Roman" w:cs="Times New Roman"/>
        </w:rPr>
        <w:t>inscrição</w:t>
      </w:r>
      <w:r w:rsidRPr="00A41EE6">
        <w:rPr>
          <w:rFonts w:ascii="Times New Roman" w:hAnsi="Times New Roman" w:cs="Times New Roman"/>
          <w:spacing w:val="-4"/>
        </w:rPr>
        <w:t xml:space="preserve"> </w:t>
      </w:r>
      <w:r w:rsidRPr="00A41EE6">
        <w:rPr>
          <w:rFonts w:ascii="Times New Roman" w:hAnsi="Times New Roman" w:cs="Times New Roman"/>
        </w:rPr>
        <w:t>da</w:t>
      </w:r>
      <w:r w:rsidRPr="00A41EE6">
        <w:rPr>
          <w:rFonts w:ascii="Times New Roman" w:hAnsi="Times New Roman" w:cs="Times New Roman"/>
          <w:spacing w:val="-3"/>
        </w:rPr>
        <w:t xml:space="preserve"> </w:t>
      </w:r>
      <w:r w:rsidRPr="00A41EE6">
        <w:rPr>
          <w:rFonts w:ascii="Times New Roman" w:hAnsi="Times New Roman" w:cs="Times New Roman"/>
        </w:rPr>
        <w:t>empresa</w:t>
      </w:r>
      <w:r w:rsidRPr="00A41EE6">
        <w:rPr>
          <w:rFonts w:ascii="Times New Roman" w:hAnsi="Times New Roman" w:cs="Times New Roman"/>
          <w:spacing w:val="-4"/>
        </w:rPr>
        <w:t xml:space="preserve"> </w:t>
      </w:r>
      <w:r w:rsidRPr="00A41EE6">
        <w:rPr>
          <w:rFonts w:ascii="Times New Roman" w:hAnsi="Times New Roman" w:cs="Times New Roman"/>
        </w:rPr>
        <w:t>na</w:t>
      </w:r>
      <w:r w:rsidRPr="00A41EE6">
        <w:rPr>
          <w:rFonts w:ascii="Times New Roman" w:hAnsi="Times New Roman" w:cs="Times New Roman"/>
          <w:spacing w:val="-3"/>
        </w:rPr>
        <w:t xml:space="preserve"> </w:t>
      </w:r>
      <w:r w:rsidRPr="00A41EE6">
        <w:rPr>
          <w:rFonts w:ascii="Times New Roman" w:hAnsi="Times New Roman" w:cs="Times New Roman"/>
        </w:rPr>
        <w:t>entidade</w:t>
      </w:r>
      <w:r w:rsidRPr="00A41EE6">
        <w:rPr>
          <w:rFonts w:ascii="Times New Roman" w:hAnsi="Times New Roman" w:cs="Times New Roman"/>
          <w:spacing w:val="-4"/>
        </w:rPr>
        <w:t xml:space="preserve"> </w:t>
      </w:r>
      <w:r w:rsidRPr="00A41EE6">
        <w:rPr>
          <w:rFonts w:ascii="Times New Roman" w:hAnsi="Times New Roman" w:cs="Times New Roman"/>
        </w:rPr>
        <w:t>profissional</w:t>
      </w:r>
      <w:r w:rsidRPr="00A41EE6">
        <w:rPr>
          <w:rFonts w:ascii="Times New Roman" w:hAnsi="Times New Roman" w:cs="Times New Roman"/>
          <w:spacing w:val="-3"/>
        </w:rPr>
        <w:t xml:space="preserve"> </w:t>
      </w:r>
      <w:r w:rsidRPr="00A41EE6">
        <w:rPr>
          <w:rFonts w:ascii="Times New Roman" w:hAnsi="Times New Roman" w:cs="Times New Roman"/>
        </w:rPr>
        <w:t>competente,</w:t>
      </w:r>
      <w:r w:rsidRPr="00A41EE6">
        <w:rPr>
          <w:rFonts w:ascii="Times New Roman" w:hAnsi="Times New Roman" w:cs="Times New Roman"/>
          <w:spacing w:val="-3"/>
        </w:rPr>
        <w:t xml:space="preserve"> </w:t>
      </w:r>
      <w:r w:rsidRPr="00A41EE6">
        <w:rPr>
          <w:rFonts w:ascii="Times New Roman" w:hAnsi="Times New Roman" w:cs="Times New Roman"/>
        </w:rPr>
        <w:t>em</w:t>
      </w:r>
      <w:r w:rsidRPr="00A41EE6">
        <w:rPr>
          <w:rFonts w:ascii="Times New Roman" w:hAnsi="Times New Roman" w:cs="Times New Roman"/>
          <w:spacing w:val="-4"/>
        </w:rPr>
        <w:t xml:space="preserve"> </w:t>
      </w:r>
      <w:r w:rsidRPr="00A41EE6">
        <w:rPr>
          <w:rFonts w:ascii="Times New Roman" w:hAnsi="Times New Roman" w:cs="Times New Roman"/>
        </w:rPr>
        <w:t>plena</w:t>
      </w:r>
      <w:r w:rsidR="000027B5" w:rsidRPr="00A41EE6">
        <w:rPr>
          <w:rFonts w:ascii="Times New Roman" w:hAnsi="Times New Roman" w:cs="Times New Roman"/>
          <w:spacing w:val="-3"/>
        </w:rPr>
        <w:t xml:space="preserve"> v</w:t>
      </w:r>
      <w:r w:rsidRPr="00A41EE6">
        <w:rPr>
          <w:rFonts w:ascii="Times New Roman" w:hAnsi="Times New Roman" w:cs="Times New Roman"/>
        </w:rPr>
        <w:t>alidade;</w:t>
      </w:r>
    </w:p>
    <w:p w14:paraId="04CD2FC9" w14:textId="77777777" w:rsidR="00B40307" w:rsidRPr="000027B5" w:rsidRDefault="00B40307" w:rsidP="00866B52">
      <w:pPr>
        <w:pStyle w:val="PargrafodaLista"/>
        <w:widowControl w:val="0"/>
        <w:numPr>
          <w:ilvl w:val="3"/>
          <w:numId w:val="46"/>
        </w:numPr>
        <w:tabs>
          <w:tab w:val="left" w:pos="1389"/>
        </w:tabs>
        <w:autoSpaceDE w:val="0"/>
        <w:autoSpaceDN w:val="0"/>
        <w:spacing w:line="276" w:lineRule="auto"/>
        <w:ind w:right="-9" w:firstLine="0"/>
        <w:contextualSpacing w:val="0"/>
        <w:jc w:val="both"/>
        <w:rPr>
          <w:rFonts w:ascii="Times New Roman" w:hAnsi="Times New Roman" w:cs="Times New Roman"/>
        </w:rPr>
      </w:pPr>
      <w:r w:rsidRPr="000027B5">
        <w:rPr>
          <w:rFonts w:ascii="Times New Roman" w:hAnsi="Times New Roman" w:cs="Times New Roman"/>
        </w:rPr>
        <w:t>Sociedades</w:t>
      </w:r>
      <w:r w:rsidRPr="000027B5">
        <w:rPr>
          <w:rFonts w:ascii="Times New Roman" w:hAnsi="Times New Roman" w:cs="Times New Roman"/>
          <w:spacing w:val="-7"/>
        </w:rPr>
        <w:t xml:space="preserve"> </w:t>
      </w:r>
      <w:r w:rsidRPr="000027B5">
        <w:rPr>
          <w:rFonts w:ascii="Times New Roman" w:hAnsi="Times New Roman" w:cs="Times New Roman"/>
        </w:rPr>
        <w:t>empresárias</w:t>
      </w:r>
      <w:r w:rsidRPr="000027B5">
        <w:rPr>
          <w:rFonts w:ascii="Times New Roman" w:hAnsi="Times New Roman" w:cs="Times New Roman"/>
          <w:spacing w:val="-6"/>
        </w:rPr>
        <w:t xml:space="preserve"> </w:t>
      </w:r>
      <w:r w:rsidRPr="000027B5">
        <w:rPr>
          <w:rFonts w:ascii="Times New Roman" w:hAnsi="Times New Roman" w:cs="Times New Roman"/>
        </w:rPr>
        <w:t>estrangeiras</w:t>
      </w:r>
      <w:r w:rsidRPr="000027B5">
        <w:rPr>
          <w:rFonts w:ascii="Times New Roman" w:hAnsi="Times New Roman" w:cs="Times New Roman"/>
          <w:spacing w:val="-6"/>
        </w:rPr>
        <w:t xml:space="preserve"> </w:t>
      </w:r>
      <w:r w:rsidRPr="000027B5">
        <w:rPr>
          <w:rFonts w:ascii="Times New Roman" w:hAnsi="Times New Roman" w:cs="Times New Roman"/>
        </w:rPr>
        <w:t>atenderão</w:t>
      </w:r>
      <w:r w:rsidRPr="000027B5">
        <w:rPr>
          <w:rFonts w:ascii="Times New Roman" w:hAnsi="Times New Roman" w:cs="Times New Roman"/>
          <w:spacing w:val="-6"/>
        </w:rPr>
        <w:t xml:space="preserve"> </w:t>
      </w:r>
      <w:r w:rsidRPr="000027B5">
        <w:rPr>
          <w:rFonts w:ascii="Times New Roman" w:hAnsi="Times New Roman" w:cs="Times New Roman"/>
        </w:rPr>
        <w:t>à</w:t>
      </w:r>
      <w:r w:rsidRPr="000027B5">
        <w:rPr>
          <w:rFonts w:ascii="Times New Roman" w:hAnsi="Times New Roman" w:cs="Times New Roman"/>
          <w:spacing w:val="-7"/>
        </w:rPr>
        <w:t xml:space="preserve"> </w:t>
      </w:r>
      <w:r w:rsidRPr="000027B5">
        <w:rPr>
          <w:rFonts w:ascii="Times New Roman" w:hAnsi="Times New Roman" w:cs="Times New Roman"/>
        </w:rPr>
        <w:t>exigência</w:t>
      </w:r>
      <w:r w:rsidRPr="000027B5">
        <w:rPr>
          <w:rFonts w:ascii="Times New Roman" w:hAnsi="Times New Roman" w:cs="Times New Roman"/>
          <w:spacing w:val="-6"/>
        </w:rPr>
        <w:t xml:space="preserve"> </w:t>
      </w:r>
      <w:r w:rsidRPr="000027B5">
        <w:rPr>
          <w:rFonts w:ascii="Times New Roman" w:hAnsi="Times New Roman" w:cs="Times New Roman"/>
        </w:rPr>
        <w:t>por</w:t>
      </w:r>
      <w:r w:rsidRPr="000027B5">
        <w:rPr>
          <w:rFonts w:ascii="Times New Roman" w:hAnsi="Times New Roman" w:cs="Times New Roman"/>
          <w:spacing w:val="-5"/>
        </w:rPr>
        <w:t xml:space="preserve"> </w:t>
      </w:r>
      <w:r w:rsidRPr="000027B5">
        <w:rPr>
          <w:rFonts w:ascii="Times New Roman" w:hAnsi="Times New Roman" w:cs="Times New Roman"/>
        </w:rPr>
        <w:t>meio</w:t>
      </w:r>
      <w:r w:rsidRPr="000027B5">
        <w:rPr>
          <w:rFonts w:ascii="Times New Roman" w:hAnsi="Times New Roman" w:cs="Times New Roman"/>
          <w:spacing w:val="-7"/>
        </w:rPr>
        <w:t xml:space="preserve"> </w:t>
      </w:r>
      <w:r w:rsidRPr="000027B5">
        <w:rPr>
          <w:rFonts w:ascii="Times New Roman" w:hAnsi="Times New Roman" w:cs="Times New Roman"/>
        </w:rPr>
        <w:t>da</w:t>
      </w:r>
      <w:r w:rsidRPr="000027B5">
        <w:rPr>
          <w:rFonts w:ascii="Times New Roman" w:hAnsi="Times New Roman" w:cs="Times New Roman"/>
          <w:spacing w:val="-5"/>
        </w:rPr>
        <w:t xml:space="preserve"> </w:t>
      </w:r>
      <w:r w:rsidRPr="000027B5">
        <w:rPr>
          <w:rFonts w:ascii="Times New Roman" w:hAnsi="Times New Roman" w:cs="Times New Roman"/>
        </w:rPr>
        <w:t>apresentação,</w:t>
      </w:r>
      <w:r w:rsidRPr="000027B5">
        <w:rPr>
          <w:rFonts w:ascii="Times New Roman" w:hAnsi="Times New Roman" w:cs="Times New Roman"/>
          <w:spacing w:val="-6"/>
        </w:rPr>
        <w:t xml:space="preserve"> </w:t>
      </w:r>
      <w:r w:rsidRPr="000027B5">
        <w:rPr>
          <w:rFonts w:ascii="Times New Roman" w:hAnsi="Times New Roman" w:cs="Times New Roman"/>
        </w:rPr>
        <w:t>no</w:t>
      </w:r>
      <w:r w:rsidRPr="000027B5">
        <w:rPr>
          <w:rFonts w:ascii="Times New Roman" w:hAnsi="Times New Roman" w:cs="Times New Roman"/>
          <w:spacing w:val="-6"/>
        </w:rPr>
        <w:t xml:space="preserve"> </w:t>
      </w:r>
      <w:r w:rsidRPr="000027B5">
        <w:rPr>
          <w:rFonts w:ascii="Times New Roman" w:hAnsi="Times New Roman" w:cs="Times New Roman"/>
        </w:rPr>
        <w:t>momento</w:t>
      </w:r>
      <w:r w:rsidRPr="000027B5">
        <w:rPr>
          <w:rFonts w:ascii="Times New Roman" w:hAnsi="Times New Roman" w:cs="Times New Roman"/>
          <w:spacing w:val="-6"/>
        </w:rPr>
        <w:t xml:space="preserve"> </w:t>
      </w:r>
      <w:r w:rsidRPr="000027B5">
        <w:rPr>
          <w:rFonts w:ascii="Times New Roman" w:hAnsi="Times New Roman" w:cs="Times New Roman"/>
        </w:rPr>
        <w:t>da</w:t>
      </w:r>
      <w:r w:rsidRPr="000027B5">
        <w:rPr>
          <w:rFonts w:ascii="Times New Roman" w:hAnsi="Times New Roman" w:cs="Times New Roman"/>
          <w:spacing w:val="-5"/>
        </w:rPr>
        <w:t xml:space="preserve"> </w:t>
      </w:r>
      <w:r w:rsidRPr="000027B5">
        <w:rPr>
          <w:rFonts w:ascii="Times New Roman" w:hAnsi="Times New Roman" w:cs="Times New Roman"/>
        </w:rPr>
        <w:t>assinatura</w:t>
      </w:r>
      <w:r w:rsidRPr="000027B5">
        <w:rPr>
          <w:rFonts w:ascii="Times New Roman" w:hAnsi="Times New Roman" w:cs="Times New Roman"/>
          <w:spacing w:val="1"/>
        </w:rPr>
        <w:t xml:space="preserve"> </w:t>
      </w:r>
      <w:r w:rsidRPr="000027B5">
        <w:rPr>
          <w:rFonts w:ascii="Times New Roman" w:hAnsi="Times New Roman" w:cs="Times New Roman"/>
        </w:rPr>
        <w:t>do</w:t>
      </w:r>
      <w:r w:rsidRPr="000027B5">
        <w:rPr>
          <w:rFonts w:ascii="Times New Roman" w:hAnsi="Times New Roman" w:cs="Times New Roman"/>
          <w:spacing w:val="-1"/>
        </w:rPr>
        <w:t xml:space="preserve"> </w:t>
      </w:r>
      <w:r w:rsidRPr="000027B5">
        <w:rPr>
          <w:rFonts w:ascii="Times New Roman" w:hAnsi="Times New Roman" w:cs="Times New Roman"/>
        </w:rPr>
        <w:t>contrato,</w:t>
      </w:r>
      <w:r w:rsidRPr="000027B5">
        <w:rPr>
          <w:rFonts w:ascii="Times New Roman" w:hAnsi="Times New Roman" w:cs="Times New Roman"/>
          <w:spacing w:val="-2"/>
        </w:rPr>
        <w:t xml:space="preserve"> </w:t>
      </w:r>
      <w:r w:rsidRPr="000027B5">
        <w:rPr>
          <w:rFonts w:ascii="Times New Roman" w:hAnsi="Times New Roman" w:cs="Times New Roman"/>
        </w:rPr>
        <w:t>da solicitação</w:t>
      </w:r>
      <w:r w:rsidRPr="000027B5">
        <w:rPr>
          <w:rFonts w:ascii="Times New Roman" w:hAnsi="Times New Roman" w:cs="Times New Roman"/>
          <w:spacing w:val="-2"/>
        </w:rPr>
        <w:t xml:space="preserve"> </w:t>
      </w:r>
      <w:r w:rsidRPr="000027B5">
        <w:rPr>
          <w:rFonts w:ascii="Times New Roman" w:hAnsi="Times New Roman" w:cs="Times New Roman"/>
        </w:rPr>
        <w:t>de</w:t>
      </w:r>
      <w:r w:rsidRPr="000027B5">
        <w:rPr>
          <w:rFonts w:ascii="Times New Roman" w:hAnsi="Times New Roman" w:cs="Times New Roman"/>
          <w:spacing w:val="-1"/>
        </w:rPr>
        <w:t xml:space="preserve"> </w:t>
      </w:r>
      <w:r w:rsidRPr="000027B5">
        <w:rPr>
          <w:rFonts w:ascii="Times New Roman" w:hAnsi="Times New Roman" w:cs="Times New Roman"/>
        </w:rPr>
        <w:t>registro perante</w:t>
      </w:r>
      <w:r w:rsidRPr="000027B5">
        <w:rPr>
          <w:rFonts w:ascii="Times New Roman" w:hAnsi="Times New Roman" w:cs="Times New Roman"/>
          <w:spacing w:val="-1"/>
        </w:rPr>
        <w:t xml:space="preserve"> </w:t>
      </w:r>
      <w:r w:rsidRPr="000027B5">
        <w:rPr>
          <w:rFonts w:ascii="Times New Roman" w:hAnsi="Times New Roman" w:cs="Times New Roman"/>
        </w:rPr>
        <w:t>a</w:t>
      </w:r>
      <w:r w:rsidRPr="000027B5">
        <w:rPr>
          <w:rFonts w:ascii="Times New Roman" w:hAnsi="Times New Roman" w:cs="Times New Roman"/>
          <w:spacing w:val="-2"/>
        </w:rPr>
        <w:t xml:space="preserve"> </w:t>
      </w:r>
      <w:r w:rsidRPr="000027B5">
        <w:rPr>
          <w:rFonts w:ascii="Times New Roman" w:hAnsi="Times New Roman" w:cs="Times New Roman"/>
        </w:rPr>
        <w:t>entidade</w:t>
      </w:r>
      <w:r w:rsidRPr="000027B5">
        <w:rPr>
          <w:rFonts w:ascii="Times New Roman" w:hAnsi="Times New Roman" w:cs="Times New Roman"/>
          <w:spacing w:val="-1"/>
        </w:rPr>
        <w:t xml:space="preserve"> </w:t>
      </w:r>
      <w:r w:rsidRPr="000027B5">
        <w:rPr>
          <w:rFonts w:ascii="Times New Roman" w:hAnsi="Times New Roman" w:cs="Times New Roman"/>
        </w:rPr>
        <w:t>profissional</w:t>
      </w:r>
      <w:r w:rsidRPr="000027B5">
        <w:rPr>
          <w:rFonts w:ascii="Times New Roman" w:hAnsi="Times New Roman" w:cs="Times New Roman"/>
          <w:spacing w:val="-1"/>
        </w:rPr>
        <w:t xml:space="preserve"> </w:t>
      </w:r>
      <w:r w:rsidRPr="000027B5">
        <w:rPr>
          <w:rFonts w:ascii="Times New Roman" w:hAnsi="Times New Roman" w:cs="Times New Roman"/>
        </w:rPr>
        <w:t>competente</w:t>
      </w:r>
      <w:r w:rsidRPr="000027B5">
        <w:rPr>
          <w:rFonts w:ascii="Times New Roman" w:hAnsi="Times New Roman" w:cs="Times New Roman"/>
          <w:spacing w:val="-2"/>
        </w:rPr>
        <w:t xml:space="preserve"> </w:t>
      </w:r>
      <w:r w:rsidRPr="000027B5">
        <w:rPr>
          <w:rFonts w:ascii="Times New Roman" w:hAnsi="Times New Roman" w:cs="Times New Roman"/>
        </w:rPr>
        <w:t>no Brasil.</w:t>
      </w:r>
    </w:p>
    <w:p w14:paraId="28C6525E" w14:textId="77777777" w:rsidR="00B40307" w:rsidRPr="000027B5" w:rsidRDefault="00B40307" w:rsidP="00866B52">
      <w:pPr>
        <w:pStyle w:val="PargrafodaLista"/>
        <w:widowControl w:val="0"/>
        <w:numPr>
          <w:ilvl w:val="2"/>
          <w:numId w:val="46"/>
        </w:numPr>
        <w:tabs>
          <w:tab w:val="left" w:pos="654"/>
        </w:tabs>
        <w:autoSpaceDE w:val="0"/>
        <w:autoSpaceDN w:val="0"/>
        <w:spacing w:line="276" w:lineRule="auto"/>
        <w:ind w:left="142" w:right="-9" w:firstLine="0"/>
        <w:contextualSpacing w:val="0"/>
        <w:jc w:val="both"/>
        <w:rPr>
          <w:rFonts w:ascii="Times New Roman" w:hAnsi="Times New Roman" w:cs="Times New Roman"/>
        </w:rPr>
      </w:pPr>
      <w:r w:rsidRPr="000027B5">
        <w:rPr>
          <w:rFonts w:ascii="Times New Roman" w:hAnsi="Times New Roman" w:cs="Times New Roman"/>
        </w:rPr>
        <w:t>Comprovação</w:t>
      </w:r>
      <w:r w:rsidRPr="000027B5">
        <w:rPr>
          <w:rFonts w:ascii="Times New Roman" w:hAnsi="Times New Roman" w:cs="Times New Roman"/>
          <w:spacing w:val="-6"/>
        </w:rPr>
        <w:t xml:space="preserve"> </w:t>
      </w:r>
      <w:r w:rsidRPr="000027B5">
        <w:rPr>
          <w:rFonts w:ascii="Times New Roman" w:hAnsi="Times New Roman" w:cs="Times New Roman"/>
        </w:rPr>
        <w:t>de</w:t>
      </w:r>
      <w:r w:rsidRPr="000027B5">
        <w:rPr>
          <w:rFonts w:ascii="Times New Roman" w:hAnsi="Times New Roman" w:cs="Times New Roman"/>
          <w:spacing w:val="-4"/>
        </w:rPr>
        <w:t xml:space="preserve"> </w:t>
      </w:r>
      <w:r w:rsidRPr="000027B5">
        <w:rPr>
          <w:rFonts w:ascii="Times New Roman" w:hAnsi="Times New Roman" w:cs="Times New Roman"/>
        </w:rPr>
        <w:t>aptidão</w:t>
      </w:r>
      <w:r w:rsidRPr="000027B5">
        <w:rPr>
          <w:rFonts w:ascii="Times New Roman" w:hAnsi="Times New Roman" w:cs="Times New Roman"/>
          <w:spacing w:val="-6"/>
        </w:rPr>
        <w:t xml:space="preserve"> </w:t>
      </w:r>
      <w:r w:rsidRPr="000027B5">
        <w:rPr>
          <w:rFonts w:ascii="Times New Roman" w:hAnsi="Times New Roman" w:cs="Times New Roman"/>
        </w:rPr>
        <w:t>para</w:t>
      </w:r>
      <w:r w:rsidRPr="000027B5">
        <w:rPr>
          <w:rFonts w:ascii="Times New Roman" w:hAnsi="Times New Roman" w:cs="Times New Roman"/>
          <w:spacing w:val="-4"/>
        </w:rPr>
        <w:t xml:space="preserve"> </w:t>
      </w:r>
      <w:r w:rsidRPr="000027B5">
        <w:rPr>
          <w:rFonts w:ascii="Times New Roman" w:hAnsi="Times New Roman" w:cs="Times New Roman"/>
        </w:rPr>
        <w:t>execução</w:t>
      </w:r>
      <w:r w:rsidRPr="000027B5">
        <w:rPr>
          <w:rFonts w:ascii="Times New Roman" w:hAnsi="Times New Roman" w:cs="Times New Roman"/>
          <w:spacing w:val="-6"/>
        </w:rPr>
        <w:t xml:space="preserve"> </w:t>
      </w:r>
      <w:r w:rsidRPr="000027B5">
        <w:rPr>
          <w:rFonts w:ascii="Times New Roman" w:hAnsi="Times New Roman" w:cs="Times New Roman"/>
        </w:rPr>
        <w:t>de</w:t>
      </w:r>
      <w:r w:rsidRPr="000027B5">
        <w:rPr>
          <w:rFonts w:ascii="Times New Roman" w:hAnsi="Times New Roman" w:cs="Times New Roman"/>
          <w:spacing w:val="-4"/>
        </w:rPr>
        <w:t xml:space="preserve"> </w:t>
      </w:r>
      <w:r w:rsidRPr="000027B5">
        <w:rPr>
          <w:rFonts w:ascii="Times New Roman" w:hAnsi="Times New Roman" w:cs="Times New Roman"/>
        </w:rPr>
        <w:t>serviço</w:t>
      </w:r>
      <w:r w:rsidRPr="000027B5">
        <w:rPr>
          <w:rFonts w:ascii="Times New Roman" w:hAnsi="Times New Roman" w:cs="Times New Roman"/>
          <w:spacing w:val="-5"/>
        </w:rPr>
        <w:t xml:space="preserve"> </w:t>
      </w:r>
      <w:r w:rsidRPr="000027B5">
        <w:rPr>
          <w:rFonts w:ascii="Times New Roman" w:hAnsi="Times New Roman" w:cs="Times New Roman"/>
        </w:rPr>
        <w:t>de</w:t>
      </w:r>
      <w:r w:rsidRPr="000027B5">
        <w:rPr>
          <w:rFonts w:ascii="Times New Roman" w:hAnsi="Times New Roman" w:cs="Times New Roman"/>
          <w:spacing w:val="-5"/>
        </w:rPr>
        <w:t xml:space="preserve"> </w:t>
      </w:r>
      <w:r w:rsidRPr="000027B5">
        <w:rPr>
          <w:rFonts w:ascii="Times New Roman" w:hAnsi="Times New Roman" w:cs="Times New Roman"/>
        </w:rPr>
        <w:t>complexidade</w:t>
      </w:r>
      <w:r w:rsidRPr="000027B5">
        <w:rPr>
          <w:rFonts w:ascii="Times New Roman" w:hAnsi="Times New Roman" w:cs="Times New Roman"/>
          <w:spacing w:val="-5"/>
        </w:rPr>
        <w:t xml:space="preserve"> </w:t>
      </w:r>
      <w:r w:rsidRPr="000027B5">
        <w:rPr>
          <w:rFonts w:ascii="Times New Roman" w:hAnsi="Times New Roman" w:cs="Times New Roman"/>
        </w:rPr>
        <w:t>tecnológica</w:t>
      </w:r>
      <w:r w:rsidRPr="000027B5">
        <w:rPr>
          <w:rFonts w:ascii="Times New Roman" w:hAnsi="Times New Roman" w:cs="Times New Roman"/>
          <w:spacing w:val="-6"/>
        </w:rPr>
        <w:t xml:space="preserve"> </w:t>
      </w:r>
      <w:r w:rsidRPr="000027B5">
        <w:rPr>
          <w:rFonts w:ascii="Times New Roman" w:hAnsi="Times New Roman" w:cs="Times New Roman"/>
        </w:rPr>
        <w:t>e</w:t>
      </w:r>
      <w:r w:rsidRPr="000027B5">
        <w:rPr>
          <w:rFonts w:ascii="Times New Roman" w:hAnsi="Times New Roman" w:cs="Times New Roman"/>
          <w:spacing w:val="-5"/>
        </w:rPr>
        <w:t xml:space="preserve"> </w:t>
      </w:r>
      <w:r w:rsidRPr="000027B5">
        <w:rPr>
          <w:rFonts w:ascii="Times New Roman" w:hAnsi="Times New Roman" w:cs="Times New Roman"/>
        </w:rPr>
        <w:t>operacional</w:t>
      </w:r>
      <w:r w:rsidRPr="000027B5">
        <w:rPr>
          <w:rFonts w:ascii="Times New Roman" w:hAnsi="Times New Roman" w:cs="Times New Roman"/>
          <w:spacing w:val="-4"/>
        </w:rPr>
        <w:t xml:space="preserve"> </w:t>
      </w:r>
      <w:r w:rsidRPr="000027B5">
        <w:rPr>
          <w:rFonts w:ascii="Times New Roman" w:hAnsi="Times New Roman" w:cs="Times New Roman"/>
        </w:rPr>
        <w:t>equivalente</w:t>
      </w:r>
      <w:r w:rsidRPr="000027B5">
        <w:rPr>
          <w:rFonts w:ascii="Times New Roman" w:hAnsi="Times New Roman" w:cs="Times New Roman"/>
          <w:spacing w:val="-6"/>
        </w:rPr>
        <w:t xml:space="preserve"> </w:t>
      </w:r>
      <w:r w:rsidRPr="000027B5">
        <w:rPr>
          <w:rFonts w:ascii="Times New Roman" w:hAnsi="Times New Roman" w:cs="Times New Roman"/>
        </w:rPr>
        <w:t>ou</w:t>
      </w:r>
      <w:r w:rsidRPr="000027B5">
        <w:rPr>
          <w:rFonts w:ascii="Times New Roman" w:hAnsi="Times New Roman" w:cs="Times New Roman"/>
          <w:spacing w:val="-4"/>
        </w:rPr>
        <w:t xml:space="preserve"> </w:t>
      </w:r>
      <w:r w:rsidRPr="000027B5">
        <w:rPr>
          <w:rFonts w:ascii="Times New Roman" w:hAnsi="Times New Roman" w:cs="Times New Roman"/>
        </w:rPr>
        <w:t>superior</w:t>
      </w:r>
      <w:r w:rsidRPr="000027B5">
        <w:rPr>
          <w:rFonts w:ascii="Times New Roman" w:hAnsi="Times New Roman" w:cs="Times New Roman"/>
          <w:spacing w:val="1"/>
        </w:rPr>
        <w:t xml:space="preserve"> </w:t>
      </w:r>
      <w:r w:rsidRPr="000027B5">
        <w:rPr>
          <w:rFonts w:ascii="Times New Roman" w:hAnsi="Times New Roman" w:cs="Times New Roman"/>
        </w:rPr>
        <w:t>com o objeto desta contratação, ou com o item pertinente, por meio da apresentação de certidões ou atestados, por pessoas</w:t>
      </w:r>
      <w:r w:rsidRPr="000027B5">
        <w:rPr>
          <w:rFonts w:ascii="Times New Roman" w:hAnsi="Times New Roman" w:cs="Times New Roman"/>
          <w:spacing w:val="1"/>
        </w:rPr>
        <w:t xml:space="preserve"> </w:t>
      </w:r>
      <w:r w:rsidRPr="000027B5">
        <w:rPr>
          <w:rFonts w:ascii="Times New Roman" w:hAnsi="Times New Roman" w:cs="Times New Roman"/>
        </w:rPr>
        <w:t>jurídicas</w:t>
      </w:r>
      <w:r w:rsidRPr="000027B5">
        <w:rPr>
          <w:rFonts w:ascii="Times New Roman" w:hAnsi="Times New Roman" w:cs="Times New Roman"/>
          <w:spacing w:val="-4"/>
        </w:rPr>
        <w:t xml:space="preserve"> </w:t>
      </w:r>
      <w:r w:rsidRPr="000027B5">
        <w:rPr>
          <w:rFonts w:ascii="Times New Roman" w:hAnsi="Times New Roman" w:cs="Times New Roman"/>
        </w:rPr>
        <w:t>de</w:t>
      </w:r>
      <w:r w:rsidRPr="000027B5">
        <w:rPr>
          <w:rFonts w:ascii="Times New Roman" w:hAnsi="Times New Roman" w:cs="Times New Roman"/>
          <w:spacing w:val="-2"/>
        </w:rPr>
        <w:t xml:space="preserve"> </w:t>
      </w:r>
      <w:r w:rsidRPr="000027B5">
        <w:rPr>
          <w:rFonts w:ascii="Times New Roman" w:hAnsi="Times New Roman" w:cs="Times New Roman"/>
        </w:rPr>
        <w:t>direito</w:t>
      </w:r>
      <w:r w:rsidRPr="000027B5">
        <w:rPr>
          <w:rFonts w:ascii="Times New Roman" w:hAnsi="Times New Roman" w:cs="Times New Roman"/>
          <w:spacing w:val="-2"/>
        </w:rPr>
        <w:t xml:space="preserve"> </w:t>
      </w:r>
      <w:r w:rsidRPr="000027B5">
        <w:rPr>
          <w:rFonts w:ascii="Times New Roman" w:hAnsi="Times New Roman" w:cs="Times New Roman"/>
        </w:rPr>
        <w:t>público</w:t>
      </w:r>
      <w:r w:rsidRPr="000027B5">
        <w:rPr>
          <w:rFonts w:ascii="Times New Roman" w:hAnsi="Times New Roman" w:cs="Times New Roman"/>
          <w:spacing w:val="-2"/>
        </w:rPr>
        <w:t xml:space="preserve"> </w:t>
      </w:r>
      <w:r w:rsidRPr="000027B5">
        <w:rPr>
          <w:rFonts w:ascii="Times New Roman" w:hAnsi="Times New Roman" w:cs="Times New Roman"/>
        </w:rPr>
        <w:t>ou</w:t>
      </w:r>
      <w:r w:rsidRPr="000027B5">
        <w:rPr>
          <w:rFonts w:ascii="Times New Roman" w:hAnsi="Times New Roman" w:cs="Times New Roman"/>
          <w:spacing w:val="-3"/>
        </w:rPr>
        <w:t xml:space="preserve"> </w:t>
      </w:r>
      <w:r w:rsidRPr="000027B5">
        <w:rPr>
          <w:rFonts w:ascii="Times New Roman" w:hAnsi="Times New Roman" w:cs="Times New Roman"/>
        </w:rPr>
        <w:t>privado,</w:t>
      </w:r>
      <w:r w:rsidRPr="000027B5">
        <w:rPr>
          <w:rFonts w:ascii="Times New Roman" w:hAnsi="Times New Roman" w:cs="Times New Roman"/>
          <w:spacing w:val="-2"/>
        </w:rPr>
        <w:t xml:space="preserve"> </w:t>
      </w:r>
      <w:r w:rsidRPr="000027B5">
        <w:rPr>
          <w:rFonts w:ascii="Times New Roman" w:hAnsi="Times New Roman" w:cs="Times New Roman"/>
        </w:rPr>
        <w:t>ou</w:t>
      </w:r>
      <w:r w:rsidRPr="000027B5">
        <w:rPr>
          <w:rFonts w:ascii="Times New Roman" w:hAnsi="Times New Roman" w:cs="Times New Roman"/>
          <w:spacing w:val="-2"/>
        </w:rPr>
        <w:t xml:space="preserve"> </w:t>
      </w:r>
      <w:r w:rsidRPr="000027B5">
        <w:rPr>
          <w:rFonts w:ascii="Times New Roman" w:hAnsi="Times New Roman" w:cs="Times New Roman"/>
        </w:rPr>
        <w:t>regularmente</w:t>
      </w:r>
      <w:r w:rsidRPr="000027B5">
        <w:rPr>
          <w:rFonts w:ascii="Times New Roman" w:hAnsi="Times New Roman" w:cs="Times New Roman"/>
          <w:spacing w:val="-2"/>
        </w:rPr>
        <w:t xml:space="preserve"> </w:t>
      </w:r>
      <w:r w:rsidRPr="000027B5">
        <w:rPr>
          <w:rFonts w:ascii="Times New Roman" w:hAnsi="Times New Roman" w:cs="Times New Roman"/>
        </w:rPr>
        <w:t>emitido(s)</w:t>
      </w:r>
      <w:r w:rsidRPr="000027B5">
        <w:rPr>
          <w:rFonts w:ascii="Times New Roman" w:hAnsi="Times New Roman" w:cs="Times New Roman"/>
          <w:spacing w:val="-3"/>
        </w:rPr>
        <w:t xml:space="preserve"> </w:t>
      </w:r>
      <w:r w:rsidRPr="000027B5">
        <w:rPr>
          <w:rFonts w:ascii="Times New Roman" w:hAnsi="Times New Roman" w:cs="Times New Roman"/>
        </w:rPr>
        <w:t>pelo</w:t>
      </w:r>
      <w:r w:rsidRPr="000027B5">
        <w:rPr>
          <w:rFonts w:ascii="Times New Roman" w:hAnsi="Times New Roman" w:cs="Times New Roman"/>
          <w:spacing w:val="-3"/>
        </w:rPr>
        <w:t xml:space="preserve"> </w:t>
      </w:r>
      <w:r w:rsidRPr="000027B5">
        <w:rPr>
          <w:rFonts w:ascii="Times New Roman" w:hAnsi="Times New Roman" w:cs="Times New Roman"/>
        </w:rPr>
        <w:t>conselho</w:t>
      </w:r>
      <w:r w:rsidRPr="000027B5">
        <w:rPr>
          <w:rFonts w:ascii="Times New Roman" w:hAnsi="Times New Roman" w:cs="Times New Roman"/>
          <w:spacing w:val="-3"/>
        </w:rPr>
        <w:t xml:space="preserve"> </w:t>
      </w:r>
      <w:r w:rsidRPr="000027B5">
        <w:rPr>
          <w:rFonts w:ascii="Times New Roman" w:hAnsi="Times New Roman" w:cs="Times New Roman"/>
        </w:rPr>
        <w:t>profissional</w:t>
      </w:r>
      <w:r w:rsidRPr="000027B5">
        <w:rPr>
          <w:rFonts w:ascii="Times New Roman" w:hAnsi="Times New Roman" w:cs="Times New Roman"/>
          <w:spacing w:val="-2"/>
        </w:rPr>
        <w:t xml:space="preserve"> </w:t>
      </w:r>
      <w:r w:rsidRPr="000027B5">
        <w:rPr>
          <w:rFonts w:ascii="Times New Roman" w:hAnsi="Times New Roman" w:cs="Times New Roman"/>
        </w:rPr>
        <w:t>competente,</w:t>
      </w:r>
      <w:r w:rsidRPr="000027B5">
        <w:rPr>
          <w:rFonts w:ascii="Times New Roman" w:hAnsi="Times New Roman" w:cs="Times New Roman"/>
          <w:spacing w:val="-3"/>
        </w:rPr>
        <w:t xml:space="preserve"> </w:t>
      </w:r>
      <w:r w:rsidRPr="000027B5">
        <w:rPr>
          <w:rFonts w:ascii="Times New Roman" w:hAnsi="Times New Roman" w:cs="Times New Roman"/>
        </w:rPr>
        <w:t>quando</w:t>
      </w:r>
      <w:r w:rsidRPr="000027B5">
        <w:rPr>
          <w:rFonts w:ascii="Times New Roman" w:hAnsi="Times New Roman" w:cs="Times New Roman"/>
          <w:spacing w:val="-2"/>
        </w:rPr>
        <w:t xml:space="preserve"> </w:t>
      </w:r>
      <w:r w:rsidRPr="000027B5">
        <w:rPr>
          <w:rFonts w:ascii="Times New Roman" w:hAnsi="Times New Roman" w:cs="Times New Roman"/>
        </w:rPr>
        <w:t>for</w:t>
      </w:r>
      <w:r w:rsidRPr="000027B5">
        <w:rPr>
          <w:rFonts w:ascii="Times New Roman" w:hAnsi="Times New Roman" w:cs="Times New Roman"/>
          <w:spacing w:val="-3"/>
        </w:rPr>
        <w:t xml:space="preserve"> </w:t>
      </w:r>
      <w:r w:rsidRPr="000027B5">
        <w:rPr>
          <w:rFonts w:ascii="Times New Roman" w:hAnsi="Times New Roman" w:cs="Times New Roman"/>
        </w:rPr>
        <w:t>o</w:t>
      </w:r>
      <w:r w:rsidRPr="000027B5">
        <w:rPr>
          <w:rFonts w:ascii="Times New Roman" w:hAnsi="Times New Roman" w:cs="Times New Roman"/>
          <w:spacing w:val="-2"/>
        </w:rPr>
        <w:t xml:space="preserve"> </w:t>
      </w:r>
      <w:r w:rsidRPr="000027B5">
        <w:rPr>
          <w:rFonts w:ascii="Times New Roman" w:hAnsi="Times New Roman" w:cs="Times New Roman"/>
        </w:rPr>
        <w:t>caso.</w:t>
      </w:r>
    </w:p>
    <w:p w14:paraId="0DE72568" w14:textId="7FF05A1E" w:rsidR="00B40307" w:rsidRPr="00B04D2B" w:rsidRDefault="00B40307" w:rsidP="00B04D2B">
      <w:pPr>
        <w:pStyle w:val="PargrafodaLista"/>
        <w:widowControl w:val="0"/>
        <w:numPr>
          <w:ilvl w:val="2"/>
          <w:numId w:val="46"/>
        </w:numPr>
        <w:tabs>
          <w:tab w:val="left" w:pos="1344"/>
        </w:tabs>
        <w:autoSpaceDE w:val="0"/>
        <w:autoSpaceDN w:val="0"/>
        <w:spacing w:line="268" w:lineRule="auto"/>
        <w:ind w:left="142" w:right="411" w:firstLine="0"/>
        <w:jc w:val="both"/>
        <w:rPr>
          <w:rFonts w:ascii="Times New Roman" w:hAnsi="Times New Roman" w:cs="Times New Roman"/>
        </w:rPr>
      </w:pPr>
      <w:r w:rsidRPr="00B04D2B">
        <w:rPr>
          <w:rFonts w:ascii="Times New Roman" w:hAnsi="Times New Roman" w:cs="Times New Roman"/>
        </w:rPr>
        <w:t>Para</w:t>
      </w:r>
      <w:r w:rsidRPr="00B04D2B">
        <w:rPr>
          <w:rFonts w:ascii="Times New Roman" w:hAnsi="Times New Roman" w:cs="Times New Roman"/>
          <w:spacing w:val="-4"/>
        </w:rPr>
        <w:t xml:space="preserve"> </w:t>
      </w:r>
      <w:r w:rsidRPr="00B04D2B">
        <w:rPr>
          <w:rFonts w:ascii="Times New Roman" w:hAnsi="Times New Roman" w:cs="Times New Roman"/>
        </w:rPr>
        <w:t>fins</w:t>
      </w:r>
      <w:r w:rsidRPr="00B04D2B">
        <w:rPr>
          <w:rFonts w:ascii="Times New Roman" w:hAnsi="Times New Roman" w:cs="Times New Roman"/>
          <w:spacing w:val="-4"/>
        </w:rPr>
        <w:t xml:space="preserve"> </w:t>
      </w:r>
      <w:r w:rsidRPr="00B04D2B">
        <w:rPr>
          <w:rFonts w:ascii="Times New Roman" w:hAnsi="Times New Roman" w:cs="Times New Roman"/>
        </w:rPr>
        <w:t>da</w:t>
      </w:r>
      <w:r w:rsidRPr="00B04D2B">
        <w:rPr>
          <w:rFonts w:ascii="Times New Roman" w:hAnsi="Times New Roman" w:cs="Times New Roman"/>
          <w:spacing w:val="-3"/>
        </w:rPr>
        <w:t xml:space="preserve"> </w:t>
      </w:r>
      <w:r w:rsidRPr="00B04D2B">
        <w:rPr>
          <w:rFonts w:ascii="Times New Roman" w:hAnsi="Times New Roman" w:cs="Times New Roman"/>
        </w:rPr>
        <w:t>comprovação</w:t>
      </w:r>
      <w:r w:rsidRPr="00B04D2B">
        <w:rPr>
          <w:rFonts w:ascii="Times New Roman" w:hAnsi="Times New Roman" w:cs="Times New Roman"/>
          <w:spacing w:val="-4"/>
        </w:rPr>
        <w:t xml:space="preserve"> </w:t>
      </w:r>
      <w:r w:rsidRPr="00B04D2B">
        <w:rPr>
          <w:rFonts w:ascii="Times New Roman" w:hAnsi="Times New Roman" w:cs="Times New Roman"/>
        </w:rPr>
        <w:t>de</w:t>
      </w:r>
      <w:r w:rsidRPr="00B04D2B">
        <w:rPr>
          <w:rFonts w:ascii="Times New Roman" w:hAnsi="Times New Roman" w:cs="Times New Roman"/>
          <w:spacing w:val="-3"/>
        </w:rPr>
        <w:t xml:space="preserve"> </w:t>
      </w:r>
      <w:r w:rsidRPr="00B04D2B">
        <w:rPr>
          <w:rFonts w:ascii="Times New Roman" w:hAnsi="Times New Roman" w:cs="Times New Roman"/>
        </w:rPr>
        <w:t>que</w:t>
      </w:r>
      <w:r w:rsidRPr="00B04D2B">
        <w:rPr>
          <w:rFonts w:ascii="Times New Roman" w:hAnsi="Times New Roman" w:cs="Times New Roman"/>
          <w:spacing w:val="-3"/>
        </w:rPr>
        <w:t xml:space="preserve"> </w:t>
      </w:r>
      <w:r w:rsidRPr="00B04D2B">
        <w:rPr>
          <w:rFonts w:ascii="Times New Roman" w:hAnsi="Times New Roman" w:cs="Times New Roman"/>
        </w:rPr>
        <w:t>trata</w:t>
      </w:r>
      <w:r w:rsidRPr="00B04D2B">
        <w:rPr>
          <w:rFonts w:ascii="Times New Roman" w:hAnsi="Times New Roman" w:cs="Times New Roman"/>
          <w:spacing w:val="-4"/>
        </w:rPr>
        <w:t xml:space="preserve"> </w:t>
      </w:r>
      <w:r w:rsidRPr="00B04D2B">
        <w:rPr>
          <w:rFonts w:ascii="Times New Roman" w:hAnsi="Times New Roman" w:cs="Times New Roman"/>
        </w:rPr>
        <w:t>este</w:t>
      </w:r>
      <w:r w:rsidRPr="00B04D2B">
        <w:rPr>
          <w:rFonts w:ascii="Times New Roman" w:hAnsi="Times New Roman" w:cs="Times New Roman"/>
          <w:spacing w:val="-4"/>
        </w:rPr>
        <w:t xml:space="preserve"> </w:t>
      </w:r>
      <w:r w:rsidRPr="00B04D2B">
        <w:rPr>
          <w:rFonts w:ascii="Times New Roman" w:hAnsi="Times New Roman" w:cs="Times New Roman"/>
        </w:rPr>
        <w:t>subitem,</w:t>
      </w:r>
      <w:r w:rsidRPr="00B04D2B">
        <w:rPr>
          <w:rFonts w:ascii="Times New Roman" w:hAnsi="Times New Roman" w:cs="Times New Roman"/>
          <w:spacing w:val="-4"/>
        </w:rPr>
        <w:t xml:space="preserve"> </w:t>
      </w:r>
      <w:r w:rsidRPr="00B04D2B">
        <w:rPr>
          <w:rFonts w:ascii="Times New Roman" w:hAnsi="Times New Roman" w:cs="Times New Roman"/>
        </w:rPr>
        <w:t>os</w:t>
      </w:r>
      <w:r w:rsidRPr="00B04D2B">
        <w:rPr>
          <w:rFonts w:ascii="Times New Roman" w:hAnsi="Times New Roman" w:cs="Times New Roman"/>
          <w:spacing w:val="-3"/>
        </w:rPr>
        <w:t xml:space="preserve"> </w:t>
      </w:r>
      <w:r w:rsidRPr="00B04D2B">
        <w:rPr>
          <w:rFonts w:ascii="Times New Roman" w:hAnsi="Times New Roman" w:cs="Times New Roman"/>
        </w:rPr>
        <w:t>atestados</w:t>
      </w:r>
      <w:r w:rsidRPr="00B04D2B">
        <w:rPr>
          <w:rFonts w:ascii="Times New Roman" w:hAnsi="Times New Roman" w:cs="Times New Roman"/>
          <w:spacing w:val="-4"/>
        </w:rPr>
        <w:t xml:space="preserve"> </w:t>
      </w:r>
      <w:r w:rsidRPr="00B04D2B">
        <w:rPr>
          <w:rFonts w:ascii="Times New Roman" w:hAnsi="Times New Roman" w:cs="Times New Roman"/>
        </w:rPr>
        <w:t>deverão</w:t>
      </w:r>
      <w:r w:rsidRPr="00B04D2B">
        <w:rPr>
          <w:rFonts w:ascii="Times New Roman" w:hAnsi="Times New Roman" w:cs="Times New Roman"/>
          <w:spacing w:val="-3"/>
        </w:rPr>
        <w:t xml:space="preserve"> </w:t>
      </w:r>
      <w:r w:rsidRPr="00B04D2B">
        <w:rPr>
          <w:rFonts w:ascii="Times New Roman" w:hAnsi="Times New Roman" w:cs="Times New Roman"/>
        </w:rPr>
        <w:t>dizer</w:t>
      </w:r>
      <w:r w:rsidRPr="00B04D2B">
        <w:rPr>
          <w:rFonts w:ascii="Times New Roman" w:hAnsi="Times New Roman" w:cs="Times New Roman"/>
          <w:spacing w:val="-3"/>
        </w:rPr>
        <w:t xml:space="preserve"> </w:t>
      </w:r>
      <w:r w:rsidRPr="00B04D2B">
        <w:rPr>
          <w:rFonts w:ascii="Times New Roman" w:hAnsi="Times New Roman" w:cs="Times New Roman"/>
        </w:rPr>
        <w:t>respeito</w:t>
      </w:r>
      <w:r w:rsidRPr="00B04D2B">
        <w:rPr>
          <w:rFonts w:ascii="Times New Roman" w:hAnsi="Times New Roman" w:cs="Times New Roman"/>
          <w:spacing w:val="-3"/>
        </w:rPr>
        <w:t xml:space="preserve"> </w:t>
      </w:r>
      <w:r w:rsidRPr="00B04D2B">
        <w:rPr>
          <w:rFonts w:ascii="Times New Roman" w:hAnsi="Times New Roman" w:cs="Times New Roman"/>
        </w:rPr>
        <w:t>a</w:t>
      </w:r>
      <w:r w:rsidRPr="00B04D2B">
        <w:rPr>
          <w:rFonts w:ascii="Times New Roman" w:hAnsi="Times New Roman" w:cs="Times New Roman"/>
          <w:spacing w:val="-4"/>
        </w:rPr>
        <w:t xml:space="preserve"> </w:t>
      </w:r>
      <w:r w:rsidRPr="00B04D2B">
        <w:rPr>
          <w:rFonts w:ascii="Times New Roman" w:hAnsi="Times New Roman" w:cs="Times New Roman"/>
        </w:rPr>
        <w:t>serviços</w:t>
      </w:r>
      <w:r w:rsidRPr="00B04D2B">
        <w:rPr>
          <w:rFonts w:ascii="Times New Roman" w:hAnsi="Times New Roman" w:cs="Times New Roman"/>
          <w:spacing w:val="-4"/>
        </w:rPr>
        <w:t xml:space="preserve"> </w:t>
      </w:r>
      <w:r w:rsidRPr="00B04D2B">
        <w:rPr>
          <w:rFonts w:ascii="Times New Roman" w:hAnsi="Times New Roman" w:cs="Times New Roman"/>
        </w:rPr>
        <w:t>executados</w:t>
      </w:r>
      <w:r w:rsidRPr="00B04D2B">
        <w:rPr>
          <w:rFonts w:ascii="Times New Roman" w:hAnsi="Times New Roman" w:cs="Times New Roman"/>
          <w:spacing w:val="1"/>
        </w:rPr>
        <w:t xml:space="preserve"> </w:t>
      </w:r>
      <w:r w:rsidRPr="00B04D2B">
        <w:rPr>
          <w:rFonts w:ascii="Times New Roman" w:hAnsi="Times New Roman" w:cs="Times New Roman"/>
        </w:rPr>
        <w:t>com</w:t>
      </w:r>
      <w:r w:rsidRPr="00B04D2B">
        <w:rPr>
          <w:rFonts w:ascii="Times New Roman" w:hAnsi="Times New Roman" w:cs="Times New Roman"/>
          <w:spacing w:val="-2"/>
        </w:rPr>
        <w:t xml:space="preserve"> </w:t>
      </w:r>
      <w:r w:rsidRPr="00B04D2B">
        <w:rPr>
          <w:rFonts w:ascii="Times New Roman" w:hAnsi="Times New Roman" w:cs="Times New Roman"/>
        </w:rPr>
        <w:t>as</w:t>
      </w:r>
      <w:r w:rsidRPr="00B04D2B">
        <w:rPr>
          <w:rFonts w:ascii="Times New Roman" w:hAnsi="Times New Roman" w:cs="Times New Roman"/>
          <w:spacing w:val="-1"/>
        </w:rPr>
        <w:t xml:space="preserve"> </w:t>
      </w:r>
      <w:r w:rsidRPr="00B04D2B">
        <w:rPr>
          <w:rFonts w:ascii="Times New Roman" w:hAnsi="Times New Roman" w:cs="Times New Roman"/>
        </w:rPr>
        <w:t>seguintes</w:t>
      </w:r>
      <w:r w:rsidRPr="00B04D2B">
        <w:rPr>
          <w:rFonts w:ascii="Times New Roman" w:hAnsi="Times New Roman" w:cs="Times New Roman"/>
          <w:spacing w:val="-1"/>
        </w:rPr>
        <w:t xml:space="preserve"> </w:t>
      </w:r>
      <w:r w:rsidRPr="00B04D2B">
        <w:rPr>
          <w:rFonts w:ascii="Times New Roman" w:hAnsi="Times New Roman" w:cs="Times New Roman"/>
        </w:rPr>
        <w:t>características</w:t>
      </w:r>
      <w:r w:rsidRPr="00B04D2B">
        <w:rPr>
          <w:rFonts w:ascii="Times New Roman" w:hAnsi="Times New Roman" w:cs="Times New Roman"/>
          <w:spacing w:val="-2"/>
        </w:rPr>
        <w:t xml:space="preserve"> </w:t>
      </w:r>
      <w:r w:rsidRPr="00B04D2B">
        <w:rPr>
          <w:rFonts w:ascii="Times New Roman" w:hAnsi="Times New Roman" w:cs="Times New Roman"/>
        </w:rPr>
        <w:t>mínimas:</w:t>
      </w:r>
    </w:p>
    <w:p w14:paraId="7792C51E" w14:textId="77777777" w:rsidR="00B40307" w:rsidRPr="008D1532" w:rsidRDefault="00B40307" w:rsidP="00B40307">
      <w:pPr>
        <w:pStyle w:val="Corpodetexto"/>
        <w:spacing w:before="6"/>
        <w:rPr>
          <w:sz w:val="2"/>
          <w:szCs w:val="2"/>
        </w:rPr>
      </w:pPr>
    </w:p>
    <w:p w14:paraId="42AB7EEA" w14:textId="46284623" w:rsidR="00B40307" w:rsidRDefault="007F6C72" w:rsidP="00A72A1E">
      <w:pPr>
        <w:pStyle w:val="PargrafodaLista"/>
        <w:widowControl w:val="0"/>
        <w:numPr>
          <w:ilvl w:val="4"/>
          <w:numId w:val="46"/>
        </w:numPr>
        <w:tabs>
          <w:tab w:val="left" w:pos="1479"/>
        </w:tabs>
        <w:autoSpaceDE w:val="0"/>
        <w:autoSpaceDN w:val="0"/>
        <w:spacing w:line="276" w:lineRule="auto"/>
        <w:ind w:left="714" w:right="-9" w:hanging="142"/>
        <w:contextualSpacing w:val="0"/>
        <w:jc w:val="both"/>
      </w:pPr>
      <w:r>
        <w:rPr>
          <w:rFonts w:ascii="Times New Roman" w:hAnsi="Times New Roman" w:cs="Times New Roman"/>
        </w:rPr>
        <w:t xml:space="preserve">    </w:t>
      </w:r>
      <w:r w:rsidR="00436791">
        <w:rPr>
          <w:rFonts w:ascii="Times New Roman" w:hAnsi="Times New Roman" w:cs="Times New Roman"/>
        </w:rPr>
        <w:t xml:space="preserve">      </w:t>
      </w:r>
      <w:r>
        <w:rPr>
          <w:rFonts w:ascii="Times New Roman" w:hAnsi="Times New Roman" w:cs="Times New Roman"/>
        </w:rPr>
        <w:t xml:space="preserve"> </w:t>
      </w:r>
      <w:r w:rsidR="00B40307" w:rsidRPr="008D1532">
        <w:rPr>
          <w:rFonts w:ascii="Times New Roman" w:hAnsi="Times New Roman" w:cs="Times New Roman"/>
        </w:rPr>
        <w:t>Pelo</w:t>
      </w:r>
      <w:r w:rsidR="00B40307" w:rsidRPr="008D1532">
        <w:rPr>
          <w:rFonts w:ascii="Times New Roman" w:hAnsi="Times New Roman" w:cs="Times New Roman"/>
          <w:spacing w:val="-5"/>
        </w:rPr>
        <w:t xml:space="preserve"> </w:t>
      </w:r>
      <w:r w:rsidR="00B40307" w:rsidRPr="008D1532">
        <w:rPr>
          <w:rFonts w:ascii="Times New Roman" w:hAnsi="Times New Roman" w:cs="Times New Roman"/>
        </w:rPr>
        <w:t>menos</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01</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(um)</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Atestado</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de</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Capacidade</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Técnica</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em</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nome</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do</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Proponente,</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emitido</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por</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pessoa</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jurídica</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de</w:t>
      </w:r>
      <w:r w:rsidR="00B40307" w:rsidRPr="008D1532">
        <w:rPr>
          <w:rFonts w:ascii="Times New Roman" w:hAnsi="Times New Roman" w:cs="Times New Roman"/>
          <w:spacing w:val="1"/>
        </w:rPr>
        <w:t xml:space="preserve"> </w:t>
      </w:r>
      <w:r w:rsidR="00B40307" w:rsidRPr="008D1532">
        <w:rPr>
          <w:rFonts w:ascii="Times New Roman" w:hAnsi="Times New Roman" w:cs="Times New Roman"/>
        </w:rPr>
        <w:t>direito</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público</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ou</w:t>
      </w:r>
      <w:r w:rsidR="008D1532">
        <w:rPr>
          <w:rFonts w:ascii="Times New Roman" w:hAnsi="Times New Roman" w:cs="Times New Roman"/>
        </w:rPr>
        <w:t xml:space="preserve"> </w:t>
      </w:r>
      <w:r w:rsidR="00B40307" w:rsidRPr="008D1532">
        <w:rPr>
          <w:rFonts w:ascii="Times New Roman" w:hAnsi="Times New Roman" w:cs="Times New Roman"/>
        </w:rPr>
        <w:t>privado,</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comprovando</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a</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realização,</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com</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êxito,</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de</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objeto</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semelhante</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ao</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desta</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Licitação.</w:t>
      </w:r>
      <w:r w:rsidR="00B40307" w:rsidRPr="008D1532">
        <w:rPr>
          <w:rFonts w:ascii="Times New Roman" w:hAnsi="Times New Roman" w:cs="Times New Roman"/>
          <w:spacing w:val="-4"/>
        </w:rPr>
        <w:t xml:space="preserve"> </w:t>
      </w:r>
      <w:r w:rsidR="00B40307" w:rsidRPr="008D1532">
        <w:rPr>
          <w:rFonts w:ascii="Times New Roman" w:hAnsi="Times New Roman" w:cs="Times New Roman"/>
        </w:rPr>
        <w:t>O(s)</w:t>
      </w:r>
      <w:r w:rsidR="00B40307" w:rsidRPr="008D1532">
        <w:rPr>
          <w:rFonts w:ascii="Times New Roman" w:hAnsi="Times New Roman" w:cs="Times New Roman"/>
          <w:spacing w:val="-3"/>
        </w:rPr>
        <w:t xml:space="preserve"> </w:t>
      </w:r>
      <w:r w:rsidR="00B40307" w:rsidRPr="008D1532">
        <w:rPr>
          <w:rFonts w:ascii="Times New Roman" w:hAnsi="Times New Roman" w:cs="Times New Roman"/>
        </w:rPr>
        <w:t>Atestado</w:t>
      </w:r>
      <w:r w:rsidR="008D1532">
        <w:rPr>
          <w:rFonts w:ascii="Times New Roman" w:hAnsi="Times New Roman" w:cs="Times New Roman"/>
        </w:rPr>
        <w:t xml:space="preserve"> </w:t>
      </w:r>
      <w:r w:rsidR="00B40307">
        <w:t>(s)</w:t>
      </w:r>
      <w:r w:rsidR="00B40307" w:rsidRPr="008D1532">
        <w:rPr>
          <w:spacing w:val="-3"/>
        </w:rPr>
        <w:t xml:space="preserve"> </w:t>
      </w:r>
      <w:r w:rsidR="00B40307">
        <w:t>deve(m)</w:t>
      </w:r>
      <w:r w:rsidR="00B40307" w:rsidRPr="008D1532">
        <w:rPr>
          <w:spacing w:val="-2"/>
        </w:rPr>
        <w:t xml:space="preserve"> </w:t>
      </w:r>
      <w:r w:rsidR="00B40307">
        <w:t>comprovar,</w:t>
      </w:r>
      <w:r w:rsidR="00B40307" w:rsidRPr="008D1532">
        <w:rPr>
          <w:spacing w:val="-4"/>
        </w:rPr>
        <w:t xml:space="preserve"> </w:t>
      </w:r>
      <w:r w:rsidR="00B40307">
        <w:t>claramente,</w:t>
      </w:r>
      <w:r w:rsidR="00B40307" w:rsidRPr="008D1532">
        <w:rPr>
          <w:spacing w:val="-3"/>
        </w:rPr>
        <w:t xml:space="preserve"> </w:t>
      </w:r>
      <w:r w:rsidR="00B40307">
        <w:t>a</w:t>
      </w:r>
      <w:r w:rsidR="00B40307" w:rsidRPr="008D1532">
        <w:rPr>
          <w:spacing w:val="-3"/>
        </w:rPr>
        <w:t xml:space="preserve"> </w:t>
      </w:r>
      <w:r w:rsidR="00B40307">
        <w:t>realização</w:t>
      </w:r>
      <w:r w:rsidR="00B40307" w:rsidRPr="008D1532">
        <w:rPr>
          <w:spacing w:val="-3"/>
        </w:rPr>
        <w:t xml:space="preserve"> </w:t>
      </w:r>
      <w:r w:rsidR="00B40307">
        <w:t>de</w:t>
      </w:r>
      <w:r w:rsidR="00B40307" w:rsidRPr="008D1532">
        <w:rPr>
          <w:spacing w:val="-2"/>
        </w:rPr>
        <w:t xml:space="preserve"> </w:t>
      </w:r>
      <w:r w:rsidR="00B40307">
        <w:t>leilão(ões)</w:t>
      </w:r>
      <w:r w:rsidR="00B40307" w:rsidRPr="008D1532">
        <w:rPr>
          <w:spacing w:val="-4"/>
        </w:rPr>
        <w:t xml:space="preserve"> </w:t>
      </w:r>
      <w:r w:rsidR="00B40307">
        <w:t>de</w:t>
      </w:r>
      <w:r w:rsidR="00B40307" w:rsidRPr="008D1532">
        <w:rPr>
          <w:spacing w:val="-2"/>
        </w:rPr>
        <w:t xml:space="preserve"> </w:t>
      </w:r>
      <w:r w:rsidR="00B40307">
        <w:t>bens</w:t>
      </w:r>
      <w:r w:rsidR="00B40307" w:rsidRPr="008D1532">
        <w:rPr>
          <w:spacing w:val="-2"/>
        </w:rPr>
        <w:t xml:space="preserve"> </w:t>
      </w:r>
      <w:r w:rsidR="00B40307">
        <w:t>móveis,</w:t>
      </w:r>
      <w:r w:rsidR="00B40307" w:rsidRPr="008D1532">
        <w:rPr>
          <w:spacing w:val="-4"/>
        </w:rPr>
        <w:t xml:space="preserve"> </w:t>
      </w:r>
      <w:r w:rsidR="00B40307">
        <w:t>que</w:t>
      </w:r>
      <w:r w:rsidR="00B40307" w:rsidRPr="008D1532">
        <w:rPr>
          <w:spacing w:val="-2"/>
        </w:rPr>
        <w:t xml:space="preserve"> </w:t>
      </w:r>
      <w:r w:rsidR="00B40307">
        <w:t>se</w:t>
      </w:r>
      <w:r w:rsidR="00B40307" w:rsidRPr="008D1532">
        <w:rPr>
          <w:spacing w:val="-4"/>
        </w:rPr>
        <w:t xml:space="preserve"> </w:t>
      </w:r>
      <w:r w:rsidR="00B40307">
        <w:t>enquadre</w:t>
      </w:r>
      <w:r w:rsidR="00B40307" w:rsidRPr="008D1532">
        <w:rPr>
          <w:spacing w:val="-3"/>
        </w:rPr>
        <w:t xml:space="preserve"> </w:t>
      </w:r>
      <w:r w:rsidR="00B40307">
        <w:t>no</w:t>
      </w:r>
      <w:r w:rsidR="00B40307" w:rsidRPr="008D1532">
        <w:rPr>
          <w:spacing w:val="-2"/>
        </w:rPr>
        <w:t xml:space="preserve"> </w:t>
      </w:r>
      <w:r w:rsidR="00B40307">
        <w:t>objeto</w:t>
      </w:r>
      <w:r w:rsidR="00B40307" w:rsidRPr="008D1532">
        <w:rPr>
          <w:spacing w:val="-3"/>
        </w:rPr>
        <w:t xml:space="preserve"> </w:t>
      </w:r>
      <w:r w:rsidR="00B40307">
        <w:t>da</w:t>
      </w:r>
      <w:r w:rsidR="00B40307" w:rsidRPr="008D1532">
        <w:rPr>
          <w:spacing w:val="-2"/>
        </w:rPr>
        <w:t xml:space="preserve"> </w:t>
      </w:r>
      <w:r w:rsidR="00B40307">
        <w:t>presente</w:t>
      </w:r>
      <w:r w:rsidR="00B40307" w:rsidRPr="008D1532">
        <w:rPr>
          <w:spacing w:val="-42"/>
        </w:rPr>
        <w:t xml:space="preserve"> </w:t>
      </w:r>
      <w:r w:rsidR="00B40307">
        <w:t>licitação;</w:t>
      </w:r>
    </w:p>
    <w:p w14:paraId="4830BC29" w14:textId="77777777" w:rsidR="00B40307" w:rsidRPr="007F6C72" w:rsidRDefault="00B40307" w:rsidP="00A72A1E">
      <w:pPr>
        <w:pStyle w:val="Corpodetexto"/>
        <w:spacing w:before="6"/>
        <w:ind w:right="-9"/>
        <w:rPr>
          <w:sz w:val="2"/>
          <w:szCs w:val="2"/>
        </w:rPr>
      </w:pPr>
    </w:p>
    <w:p w14:paraId="10AF52FB" w14:textId="6BCEEF21" w:rsidR="00B40307" w:rsidRPr="007F6C72" w:rsidRDefault="00436791" w:rsidP="00A72A1E">
      <w:pPr>
        <w:pStyle w:val="PargrafodaLista"/>
        <w:widowControl w:val="0"/>
        <w:numPr>
          <w:ilvl w:val="4"/>
          <w:numId w:val="46"/>
        </w:numPr>
        <w:autoSpaceDE w:val="0"/>
        <w:autoSpaceDN w:val="0"/>
        <w:ind w:left="567" w:right="-9" w:firstLine="0"/>
        <w:contextualSpacing w:val="0"/>
        <w:rPr>
          <w:rFonts w:ascii="Times New Roman" w:hAnsi="Times New Roman" w:cs="Times New Roman"/>
        </w:rPr>
      </w:pPr>
      <w:r>
        <w:rPr>
          <w:rFonts w:ascii="Times New Roman" w:hAnsi="Times New Roman" w:cs="Times New Roman"/>
        </w:rPr>
        <w:t xml:space="preserve">       </w:t>
      </w:r>
      <w:r w:rsidR="00B40307" w:rsidRPr="007F6C72">
        <w:rPr>
          <w:rFonts w:ascii="Times New Roman" w:hAnsi="Times New Roman" w:cs="Times New Roman"/>
        </w:rPr>
        <w:t>Não</w:t>
      </w:r>
      <w:r w:rsidR="00B40307" w:rsidRPr="007F6C72">
        <w:rPr>
          <w:rFonts w:ascii="Times New Roman" w:hAnsi="Times New Roman" w:cs="Times New Roman"/>
          <w:spacing w:val="-5"/>
        </w:rPr>
        <w:t xml:space="preserve"> </w:t>
      </w:r>
      <w:r w:rsidR="00B40307" w:rsidRPr="007F6C72">
        <w:rPr>
          <w:rFonts w:ascii="Times New Roman" w:hAnsi="Times New Roman" w:cs="Times New Roman"/>
        </w:rPr>
        <w:t>serão</w:t>
      </w:r>
      <w:r w:rsidR="00B40307" w:rsidRPr="007F6C72">
        <w:rPr>
          <w:rFonts w:ascii="Times New Roman" w:hAnsi="Times New Roman" w:cs="Times New Roman"/>
          <w:spacing w:val="-4"/>
        </w:rPr>
        <w:t xml:space="preserve"> </w:t>
      </w:r>
      <w:r w:rsidR="00B40307" w:rsidRPr="007F6C72">
        <w:rPr>
          <w:rFonts w:ascii="Times New Roman" w:hAnsi="Times New Roman" w:cs="Times New Roman"/>
        </w:rPr>
        <w:t>aceitos</w:t>
      </w:r>
      <w:r w:rsidR="00B40307" w:rsidRPr="007F6C72">
        <w:rPr>
          <w:rFonts w:ascii="Times New Roman" w:hAnsi="Times New Roman" w:cs="Times New Roman"/>
          <w:spacing w:val="-4"/>
        </w:rPr>
        <w:t xml:space="preserve"> </w:t>
      </w:r>
      <w:r w:rsidR="00B40307" w:rsidRPr="007F6C72">
        <w:rPr>
          <w:rFonts w:ascii="Times New Roman" w:hAnsi="Times New Roman" w:cs="Times New Roman"/>
        </w:rPr>
        <w:t>atestados,</w:t>
      </w:r>
      <w:r w:rsidR="00B40307" w:rsidRPr="007F6C72">
        <w:rPr>
          <w:rFonts w:ascii="Times New Roman" w:hAnsi="Times New Roman" w:cs="Times New Roman"/>
          <w:spacing w:val="-5"/>
        </w:rPr>
        <w:t xml:space="preserve"> </w:t>
      </w:r>
      <w:r w:rsidR="00B40307" w:rsidRPr="007F6C72">
        <w:rPr>
          <w:rFonts w:ascii="Times New Roman" w:hAnsi="Times New Roman" w:cs="Times New Roman"/>
        </w:rPr>
        <w:t>certidões</w:t>
      </w:r>
      <w:r w:rsidR="00B40307" w:rsidRPr="007F6C72">
        <w:rPr>
          <w:rFonts w:ascii="Times New Roman" w:hAnsi="Times New Roman" w:cs="Times New Roman"/>
          <w:spacing w:val="-4"/>
        </w:rPr>
        <w:t xml:space="preserve"> </w:t>
      </w:r>
      <w:r w:rsidR="00B40307" w:rsidRPr="007F6C72">
        <w:rPr>
          <w:rFonts w:ascii="Times New Roman" w:hAnsi="Times New Roman" w:cs="Times New Roman"/>
        </w:rPr>
        <w:t>ou</w:t>
      </w:r>
      <w:r w:rsidR="00B40307" w:rsidRPr="007F6C72">
        <w:rPr>
          <w:rFonts w:ascii="Times New Roman" w:hAnsi="Times New Roman" w:cs="Times New Roman"/>
          <w:spacing w:val="-3"/>
        </w:rPr>
        <w:t xml:space="preserve"> </w:t>
      </w:r>
      <w:r w:rsidR="00B40307" w:rsidRPr="007F6C72">
        <w:rPr>
          <w:rFonts w:ascii="Times New Roman" w:hAnsi="Times New Roman" w:cs="Times New Roman"/>
        </w:rPr>
        <w:t>declarações</w:t>
      </w:r>
      <w:r w:rsidR="00B40307" w:rsidRPr="007F6C72">
        <w:rPr>
          <w:rFonts w:ascii="Times New Roman" w:hAnsi="Times New Roman" w:cs="Times New Roman"/>
          <w:spacing w:val="-4"/>
        </w:rPr>
        <w:t xml:space="preserve"> </w:t>
      </w:r>
      <w:r w:rsidR="00B40307" w:rsidRPr="007F6C72">
        <w:rPr>
          <w:rFonts w:ascii="Times New Roman" w:hAnsi="Times New Roman" w:cs="Times New Roman"/>
        </w:rPr>
        <w:t>emitidas</w:t>
      </w:r>
      <w:r w:rsidR="00B40307" w:rsidRPr="007F6C72">
        <w:rPr>
          <w:rFonts w:ascii="Times New Roman" w:hAnsi="Times New Roman" w:cs="Times New Roman"/>
          <w:spacing w:val="-4"/>
        </w:rPr>
        <w:t xml:space="preserve"> </w:t>
      </w:r>
      <w:r w:rsidR="00B40307" w:rsidRPr="007F6C72">
        <w:rPr>
          <w:rFonts w:ascii="Times New Roman" w:hAnsi="Times New Roman" w:cs="Times New Roman"/>
        </w:rPr>
        <w:t>por</w:t>
      </w:r>
      <w:r w:rsidR="00B40307" w:rsidRPr="007F6C72">
        <w:rPr>
          <w:rFonts w:ascii="Times New Roman" w:hAnsi="Times New Roman" w:cs="Times New Roman"/>
          <w:spacing w:val="-3"/>
        </w:rPr>
        <w:t xml:space="preserve"> </w:t>
      </w:r>
      <w:r w:rsidR="00B40307" w:rsidRPr="007F6C72">
        <w:rPr>
          <w:rFonts w:ascii="Times New Roman" w:hAnsi="Times New Roman" w:cs="Times New Roman"/>
        </w:rPr>
        <w:t>pessoa</w:t>
      </w:r>
      <w:r w:rsidR="00B40307" w:rsidRPr="007F6C72">
        <w:rPr>
          <w:rFonts w:ascii="Times New Roman" w:hAnsi="Times New Roman" w:cs="Times New Roman"/>
          <w:spacing w:val="-4"/>
        </w:rPr>
        <w:t xml:space="preserve"> </w:t>
      </w:r>
      <w:r w:rsidR="00B40307" w:rsidRPr="007F6C72">
        <w:rPr>
          <w:rFonts w:ascii="Times New Roman" w:hAnsi="Times New Roman" w:cs="Times New Roman"/>
        </w:rPr>
        <w:t>física.</w:t>
      </w:r>
    </w:p>
    <w:p w14:paraId="310F11BE" w14:textId="77777777" w:rsidR="00B40307" w:rsidRPr="007F6C72" w:rsidRDefault="00B40307" w:rsidP="00A72A1E">
      <w:pPr>
        <w:pStyle w:val="Corpodetexto"/>
        <w:spacing w:before="8"/>
        <w:ind w:right="-9"/>
        <w:rPr>
          <w:sz w:val="2"/>
          <w:szCs w:val="2"/>
        </w:rPr>
      </w:pPr>
    </w:p>
    <w:p w14:paraId="2A288675" w14:textId="50B362C8" w:rsidR="00B40307" w:rsidRPr="007F6C72" w:rsidRDefault="00B40307" w:rsidP="00A72A1E">
      <w:pPr>
        <w:pStyle w:val="PargrafodaLista"/>
        <w:widowControl w:val="0"/>
        <w:numPr>
          <w:ilvl w:val="4"/>
          <w:numId w:val="46"/>
        </w:numPr>
        <w:tabs>
          <w:tab w:val="left" w:pos="1479"/>
        </w:tabs>
        <w:autoSpaceDE w:val="0"/>
        <w:autoSpaceDN w:val="0"/>
        <w:spacing w:line="268" w:lineRule="auto"/>
        <w:ind w:left="567" w:right="-9" w:firstLine="0"/>
        <w:contextualSpacing w:val="0"/>
        <w:jc w:val="both"/>
        <w:rPr>
          <w:rFonts w:ascii="Times New Roman" w:hAnsi="Times New Roman" w:cs="Times New Roman"/>
        </w:rPr>
      </w:pPr>
      <w:r w:rsidRPr="007F6C72">
        <w:rPr>
          <w:rFonts w:ascii="Times New Roman" w:hAnsi="Times New Roman" w:cs="Times New Roman"/>
        </w:rPr>
        <w:t>Os</w:t>
      </w:r>
      <w:r w:rsidRPr="007F6C72">
        <w:rPr>
          <w:rFonts w:ascii="Times New Roman" w:hAnsi="Times New Roman" w:cs="Times New Roman"/>
          <w:spacing w:val="-4"/>
        </w:rPr>
        <w:t xml:space="preserve"> </w:t>
      </w:r>
      <w:r w:rsidRPr="007F6C72">
        <w:rPr>
          <w:rFonts w:ascii="Times New Roman" w:hAnsi="Times New Roman" w:cs="Times New Roman"/>
        </w:rPr>
        <w:t>atestados</w:t>
      </w:r>
      <w:r w:rsidRPr="007F6C72">
        <w:rPr>
          <w:rFonts w:ascii="Times New Roman" w:hAnsi="Times New Roman" w:cs="Times New Roman"/>
          <w:spacing w:val="-4"/>
        </w:rPr>
        <w:t xml:space="preserve"> </w:t>
      </w:r>
      <w:r w:rsidRPr="007F6C72">
        <w:rPr>
          <w:rFonts w:ascii="Times New Roman" w:hAnsi="Times New Roman" w:cs="Times New Roman"/>
        </w:rPr>
        <w:t>deverão</w:t>
      </w:r>
      <w:r w:rsidRPr="007F6C72">
        <w:rPr>
          <w:rFonts w:ascii="Times New Roman" w:hAnsi="Times New Roman" w:cs="Times New Roman"/>
          <w:spacing w:val="-2"/>
        </w:rPr>
        <w:t xml:space="preserve"> </w:t>
      </w:r>
      <w:r w:rsidRPr="007F6C72">
        <w:rPr>
          <w:rFonts w:ascii="Times New Roman" w:hAnsi="Times New Roman" w:cs="Times New Roman"/>
        </w:rPr>
        <w:t>referir-se</w:t>
      </w:r>
      <w:r w:rsidRPr="007F6C72">
        <w:rPr>
          <w:rFonts w:ascii="Times New Roman" w:hAnsi="Times New Roman" w:cs="Times New Roman"/>
          <w:spacing w:val="-3"/>
        </w:rPr>
        <w:t xml:space="preserve"> </w:t>
      </w:r>
      <w:r w:rsidRPr="007F6C72">
        <w:rPr>
          <w:rFonts w:ascii="Times New Roman" w:hAnsi="Times New Roman" w:cs="Times New Roman"/>
        </w:rPr>
        <w:t>a</w:t>
      </w:r>
      <w:r w:rsidRPr="007F6C72">
        <w:rPr>
          <w:rFonts w:ascii="Times New Roman" w:hAnsi="Times New Roman" w:cs="Times New Roman"/>
          <w:spacing w:val="-4"/>
        </w:rPr>
        <w:t xml:space="preserve"> </w:t>
      </w:r>
      <w:r w:rsidRPr="007F6C72">
        <w:rPr>
          <w:rFonts w:ascii="Times New Roman" w:hAnsi="Times New Roman" w:cs="Times New Roman"/>
        </w:rPr>
        <w:t>serviços</w:t>
      </w:r>
      <w:r w:rsidRPr="007F6C72">
        <w:rPr>
          <w:rFonts w:ascii="Times New Roman" w:hAnsi="Times New Roman" w:cs="Times New Roman"/>
          <w:spacing w:val="-3"/>
        </w:rPr>
        <w:t xml:space="preserve"> </w:t>
      </w:r>
      <w:r w:rsidRPr="007F6C72">
        <w:rPr>
          <w:rFonts w:ascii="Times New Roman" w:hAnsi="Times New Roman" w:cs="Times New Roman"/>
        </w:rPr>
        <w:t>prestados</w:t>
      </w:r>
      <w:r w:rsidRPr="007F6C72">
        <w:rPr>
          <w:rFonts w:ascii="Times New Roman" w:hAnsi="Times New Roman" w:cs="Times New Roman"/>
          <w:spacing w:val="-3"/>
        </w:rPr>
        <w:t xml:space="preserve"> </w:t>
      </w:r>
      <w:r w:rsidRPr="007F6C72">
        <w:rPr>
          <w:rFonts w:ascii="Times New Roman" w:hAnsi="Times New Roman" w:cs="Times New Roman"/>
        </w:rPr>
        <w:t>no</w:t>
      </w:r>
      <w:r w:rsidRPr="007F6C72">
        <w:rPr>
          <w:rFonts w:ascii="Times New Roman" w:hAnsi="Times New Roman" w:cs="Times New Roman"/>
          <w:spacing w:val="-2"/>
        </w:rPr>
        <w:t xml:space="preserve"> </w:t>
      </w:r>
      <w:r w:rsidRPr="007F6C72">
        <w:rPr>
          <w:rFonts w:ascii="Times New Roman" w:hAnsi="Times New Roman" w:cs="Times New Roman"/>
        </w:rPr>
        <w:t>âmbito</w:t>
      </w:r>
      <w:r w:rsidRPr="007F6C72">
        <w:rPr>
          <w:rFonts w:ascii="Times New Roman" w:hAnsi="Times New Roman" w:cs="Times New Roman"/>
          <w:spacing w:val="-4"/>
        </w:rPr>
        <w:t xml:space="preserve"> </w:t>
      </w:r>
      <w:r w:rsidRPr="007F6C72">
        <w:rPr>
          <w:rFonts w:ascii="Times New Roman" w:hAnsi="Times New Roman" w:cs="Times New Roman"/>
        </w:rPr>
        <w:t>de</w:t>
      </w:r>
      <w:r w:rsidRPr="007F6C72">
        <w:rPr>
          <w:rFonts w:ascii="Times New Roman" w:hAnsi="Times New Roman" w:cs="Times New Roman"/>
          <w:spacing w:val="-3"/>
        </w:rPr>
        <w:t xml:space="preserve"> </w:t>
      </w:r>
      <w:r w:rsidRPr="007F6C72">
        <w:rPr>
          <w:rFonts w:ascii="Times New Roman" w:hAnsi="Times New Roman" w:cs="Times New Roman"/>
        </w:rPr>
        <w:t>sua</w:t>
      </w:r>
      <w:r w:rsidRPr="007F6C72">
        <w:rPr>
          <w:rFonts w:ascii="Times New Roman" w:hAnsi="Times New Roman" w:cs="Times New Roman"/>
          <w:spacing w:val="-3"/>
        </w:rPr>
        <w:t xml:space="preserve"> </w:t>
      </w:r>
      <w:r w:rsidRPr="007F6C72">
        <w:rPr>
          <w:rFonts w:ascii="Times New Roman" w:hAnsi="Times New Roman" w:cs="Times New Roman"/>
        </w:rPr>
        <w:t>atividade</w:t>
      </w:r>
      <w:r w:rsidRPr="007F6C72">
        <w:rPr>
          <w:rFonts w:ascii="Times New Roman" w:hAnsi="Times New Roman" w:cs="Times New Roman"/>
          <w:spacing w:val="-4"/>
        </w:rPr>
        <w:t xml:space="preserve"> </w:t>
      </w:r>
      <w:r w:rsidRPr="007F6C72">
        <w:rPr>
          <w:rFonts w:ascii="Times New Roman" w:hAnsi="Times New Roman" w:cs="Times New Roman"/>
        </w:rPr>
        <w:t>econômica</w:t>
      </w:r>
      <w:r w:rsidRPr="007F6C72">
        <w:rPr>
          <w:rFonts w:ascii="Times New Roman" w:hAnsi="Times New Roman" w:cs="Times New Roman"/>
          <w:spacing w:val="-3"/>
        </w:rPr>
        <w:t xml:space="preserve"> </w:t>
      </w:r>
      <w:r w:rsidRPr="007F6C72">
        <w:rPr>
          <w:rFonts w:ascii="Times New Roman" w:hAnsi="Times New Roman" w:cs="Times New Roman"/>
        </w:rPr>
        <w:t>principal</w:t>
      </w:r>
      <w:r w:rsidRPr="007F6C72">
        <w:rPr>
          <w:rFonts w:ascii="Times New Roman" w:hAnsi="Times New Roman" w:cs="Times New Roman"/>
          <w:spacing w:val="-3"/>
        </w:rPr>
        <w:t xml:space="preserve"> </w:t>
      </w:r>
      <w:r w:rsidRPr="007F6C72">
        <w:rPr>
          <w:rFonts w:ascii="Times New Roman" w:hAnsi="Times New Roman" w:cs="Times New Roman"/>
        </w:rPr>
        <w:t>ou</w:t>
      </w:r>
      <w:r w:rsidRPr="007F6C72">
        <w:rPr>
          <w:rFonts w:ascii="Times New Roman" w:hAnsi="Times New Roman" w:cs="Times New Roman"/>
          <w:spacing w:val="-42"/>
        </w:rPr>
        <w:t xml:space="preserve"> </w:t>
      </w:r>
      <w:r w:rsidRPr="007F6C72">
        <w:rPr>
          <w:rFonts w:ascii="Times New Roman" w:hAnsi="Times New Roman" w:cs="Times New Roman"/>
        </w:rPr>
        <w:t>secundária</w:t>
      </w:r>
      <w:r w:rsidRPr="007F6C72">
        <w:rPr>
          <w:rFonts w:ascii="Times New Roman" w:hAnsi="Times New Roman" w:cs="Times New Roman"/>
          <w:spacing w:val="-2"/>
        </w:rPr>
        <w:t xml:space="preserve"> </w:t>
      </w:r>
      <w:r w:rsidRPr="007F6C72">
        <w:rPr>
          <w:rFonts w:ascii="Times New Roman" w:hAnsi="Times New Roman" w:cs="Times New Roman"/>
        </w:rPr>
        <w:t>especificadas</w:t>
      </w:r>
      <w:r w:rsidRPr="007F6C72">
        <w:rPr>
          <w:rFonts w:ascii="Times New Roman" w:hAnsi="Times New Roman" w:cs="Times New Roman"/>
          <w:spacing w:val="-1"/>
        </w:rPr>
        <w:t xml:space="preserve"> </w:t>
      </w:r>
      <w:r w:rsidRPr="007F6C72">
        <w:rPr>
          <w:rFonts w:ascii="Times New Roman" w:hAnsi="Times New Roman" w:cs="Times New Roman"/>
        </w:rPr>
        <w:t>no contrato</w:t>
      </w:r>
      <w:r w:rsidRPr="007F6C72">
        <w:rPr>
          <w:rFonts w:ascii="Times New Roman" w:hAnsi="Times New Roman" w:cs="Times New Roman"/>
          <w:spacing w:val="-2"/>
        </w:rPr>
        <w:t xml:space="preserve"> </w:t>
      </w:r>
      <w:r w:rsidRPr="007F6C72">
        <w:rPr>
          <w:rFonts w:ascii="Times New Roman" w:hAnsi="Times New Roman" w:cs="Times New Roman"/>
        </w:rPr>
        <w:t>social</w:t>
      </w:r>
      <w:r w:rsidRPr="007F6C72">
        <w:rPr>
          <w:rFonts w:ascii="Times New Roman" w:hAnsi="Times New Roman" w:cs="Times New Roman"/>
          <w:spacing w:val="-1"/>
        </w:rPr>
        <w:t xml:space="preserve"> </w:t>
      </w:r>
      <w:r w:rsidRPr="007F6C72">
        <w:rPr>
          <w:rFonts w:ascii="Times New Roman" w:hAnsi="Times New Roman" w:cs="Times New Roman"/>
        </w:rPr>
        <w:t>vigente;</w:t>
      </w:r>
    </w:p>
    <w:p w14:paraId="6FBB0793" w14:textId="77777777" w:rsidR="00B40307" w:rsidRPr="00436791" w:rsidRDefault="00B40307" w:rsidP="00A72A1E">
      <w:pPr>
        <w:pStyle w:val="Corpodetexto"/>
        <w:spacing w:before="6"/>
        <w:ind w:right="-9"/>
        <w:rPr>
          <w:sz w:val="2"/>
          <w:szCs w:val="2"/>
        </w:rPr>
      </w:pPr>
    </w:p>
    <w:p w14:paraId="751E80C5" w14:textId="77777777" w:rsidR="00B40307" w:rsidRDefault="00B40307" w:rsidP="00A72A1E">
      <w:pPr>
        <w:pStyle w:val="PargrafodaLista"/>
        <w:widowControl w:val="0"/>
        <w:numPr>
          <w:ilvl w:val="4"/>
          <w:numId w:val="46"/>
        </w:numPr>
        <w:tabs>
          <w:tab w:val="left" w:pos="1479"/>
        </w:tabs>
        <w:autoSpaceDE w:val="0"/>
        <w:autoSpaceDN w:val="0"/>
        <w:spacing w:line="268" w:lineRule="auto"/>
        <w:ind w:left="567" w:right="-9" w:firstLine="0"/>
        <w:contextualSpacing w:val="0"/>
        <w:jc w:val="both"/>
        <w:rPr>
          <w:rFonts w:ascii="Times New Roman" w:hAnsi="Times New Roman" w:cs="Times New Roman"/>
        </w:rPr>
      </w:pPr>
      <w:r w:rsidRPr="007F6C72">
        <w:rPr>
          <w:rFonts w:ascii="Times New Roman" w:hAnsi="Times New Roman" w:cs="Times New Roman"/>
        </w:rPr>
        <w:t>Somente</w:t>
      </w:r>
      <w:r w:rsidRPr="007F6C72">
        <w:rPr>
          <w:rFonts w:ascii="Times New Roman" w:hAnsi="Times New Roman" w:cs="Times New Roman"/>
          <w:spacing w:val="-5"/>
        </w:rPr>
        <w:t xml:space="preserve"> </w:t>
      </w:r>
      <w:r w:rsidRPr="007F6C72">
        <w:rPr>
          <w:rFonts w:ascii="Times New Roman" w:hAnsi="Times New Roman" w:cs="Times New Roman"/>
        </w:rPr>
        <w:t>serão</w:t>
      </w:r>
      <w:r w:rsidRPr="007F6C72">
        <w:rPr>
          <w:rFonts w:ascii="Times New Roman" w:hAnsi="Times New Roman" w:cs="Times New Roman"/>
          <w:spacing w:val="-4"/>
        </w:rPr>
        <w:t xml:space="preserve"> </w:t>
      </w:r>
      <w:r w:rsidRPr="007F6C72">
        <w:rPr>
          <w:rFonts w:ascii="Times New Roman" w:hAnsi="Times New Roman" w:cs="Times New Roman"/>
        </w:rPr>
        <w:t>aceitos</w:t>
      </w:r>
      <w:r w:rsidRPr="007F6C72">
        <w:rPr>
          <w:rFonts w:ascii="Times New Roman" w:hAnsi="Times New Roman" w:cs="Times New Roman"/>
          <w:spacing w:val="-5"/>
        </w:rPr>
        <w:t xml:space="preserve"> </w:t>
      </w:r>
      <w:r w:rsidRPr="007F6C72">
        <w:rPr>
          <w:rFonts w:ascii="Times New Roman" w:hAnsi="Times New Roman" w:cs="Times New Roman"/>
        </w:rPr>
        <w:t>atestados</w:t>
      </w:r>
      <w:r w:rsidRPr="007F6C72">
        <w:rPr>
          <w:rFonts w:ascii="Times New Roman" w:hAnsi="Times New Roman" w:cs="Times New Roman"/>
          <w:spacing w:val="-4"/>
        </w:rPr>
        <w:t xml:space="preserve"> </w:t>
      </w:r>
      <w:r w:rsidRPr="007F6C72">
        <w:rPr>
          <w:rFonts w:ascii="Times New Roman" w:hAnsi="Times New Roman" w:cs="Times New Roman"/>
        </w:rPr>
        <w:t>expedidos</w:t>
      </w:r>
      <w:r w:rsidRPr="007F6C72">
        <w:rPr>
          <w:rFonts w:ascii="Times New Roman" w:hAnsi="Times New Roman" w:cs="Times New Roman"/>
          <w:spacing w:val="-4"/>
        </w:rPr>
        <w:t xml:space="preserve"> </w:t>
      </w:r>
      <w:r w:rsidRPr="007F6C72">
        <w:rPr>
          <w:rFonts w:ascii="Times New Roman" w:hAnsi="Times New Roman" w:cs="Times New Roman"/>
        </w:rPr>
        <w:t>após</w:t>
      </w:r>
      <w:r w:rsidRPr="007F6C72">
        <w:rPr>
          <w:rFonts w:ascii="Times New Roman" w:hAnsi="Times New Roman" w:cs="Times New Roman"/>
          <w:spacing w:val="-5"/>
        </w:rPr>
        <w:t xml:space="preserve"> </w:t>
      </w:r>
      <w:r w:rsidRPr="007F6C72">
        <w:rPr>
          <w:rFonts w:ascii="Times New Roman" w:hAnsi="Times New Roman" w:cs="Times New Roman"/>
        </w:rPr>
        <w:t>a</w:t>
      </w:r>
      <w:r w:rsidRPr="007F6C72">
        <w:rPr>
          <w:rFonts w:ascii="Times New Roman" w:hAnsi="Times New Roman" w:cs="Times New Roman"/>
          <w:spacing w:val="-4"/>
        </w:rPr>
        <w:t xml:space="preserve"> </w:t>
      </w:r>
      <w:r w:rsidRPr="007F6C72">
        <w:rPr>
          <w:rFonts w:ascii="Times New Roman" w:hAnsi="Times New Roman" w:cs="Times New Roman"/>
        </w:rPr>
        <w:t>conclusão</w:t>
      </w:r>
      <w:r w:rsidRPr="007F6C72">
        <w:rPr>
          <w:rFonts w:ascii="Times New Roman" w:hAnsi="Times New Roman" w:cs="Times New Roman"/>
          <w:spacing w:val="-5"/>
        </w:rPr>
        <w:t xml:space="preserve"> </w:t>
      </w:r>
      <w:r w:rsidRPr="007F6C72">
        <w:rPr>
          <w:rFonts w:ascii="Times New Roman" w:hAnsi="Times New Roman" w:cs="Times New Roman"/>
        </w:rPr>
        <w:t>do</w:t>
      </w:r>
      <w:r w:rsidRPr="007F6C72">
        <w:rPr>
          <w:rFonts w:ascii="Times New Roman" w:hAnsi="Times New Roman" w:cs="Times New Roman"/>
          <w:spacing w:val="-3"/>
        </w:rPr>
        <w:t xml:space="preserve"> </w:t>
      </w:r>
      <w:r w:rsidRPr="007F6C72">
        <w:rPr>
          <w:rFonts w:ascii="Times New Roman" w:hAnsi="Times New Roman" w:cs="Times New Roman"/>
        </w:rPr>
        <w:t>contrato</w:t>
      </w:r>
      <w:r w:rsidRPr="007F6C72">
        <w:rPr>
          <w:rFonts w:ascii="Times New Roman" w:hAnsi="Times New Roman" w:cs="Times New Roman"/>
          <w:spacing w:val="-4"/>
        </w:rPr>
        <w:t xml:space="preserve"> </w:t>
      </w:r>
      <w:r w:rsidRPr="007F6C72">
        <w:rPr>
          <w:rFonts w:ascii="Times New Roman" w:hAnsi="Times New Roman" w:cs="Times New Roman"/>
        </w:rPr>
        <w:t>ou</w:t>
      </w:r>
      <w:r w:rsidRPr="007F6C72">
        <w:rPr>
          <w:rFonts w:ascii="Times New Roman" w:hAnsi="Times New Roman" w:cs="Times New Roman"/>
          <w:spacing w:val="-4"/>
        </w:rPr>
        <w:t xml:space="preserve"> </w:t>
      </w:r>
      <w:r w:rsidRPr="007F6C72">
        <w:rPr>
          <w:rFonts w:ascii="Times New Roman" w:hAnsi="Times New Roman" w:cs="Times New Roman"/>
        </w:rPr>
        <w:t>se</w:t>
      </w:r>
      <w:r w:rsidRPr="007F6C72">
        <w:rPr>
          <w:rFonts w:ascii="Times New Roman" w:hAnsi="Times New Roman" w:cs="Times New Roman"/>
          <w:spacing w:val="-4"/>
        </w:rPr>
        <w:t xml:space="preserve"> </w:t>
      </w:r>
      <w:r w:rsidRPr="007F6C72">
        <w:rPr>
          <w:rFonts w:ascii="Times New Roman" w:hAnsi="Times New Roman" w:cs="Times New Roman"/>
        </w:rPr>
        <w:t>decorrido,</w:t>
      </w:r>
      <w:r w:rsidRPr="007F6C72">
        <w:rPr>
          <w:rFonts w:ascii="Times New Roman" w:hAnsi="Times New Roman" w:cs="Times New Roman"/>
          <w:spacing w:val="-4"/>
        </w:rPr>
        <w:t xml:space="preserve"> </w:t>
      </w:r>
      <w:r w:rsidRPr="007F6C72">
        <w:rPr>
          <w:rFonts w:ascii="Times New Roman" w:hAnsi="Times New Roman" w:cs="Times New Roman"/>
        </w:rPr>
        <w:t>pelo</w:t>
      </w:r>
      <w:r w:rsidRPr="007F6C72">
        <w:rPr>
          <w:rFonts w:ascii="Times New Roman" w:hAnsi="Times New Roman" w:cs="Times New Roman"/>
          <w:spacing w:val="-3"/>
        </w:rPr>
        <w:t xml:space="preserve"> </w:t>
      </w:r>
      <w:r w:rsidRPr="007F6C72">
        <w:rPr>
          <w:rFonts w:ascii="Times New Roman" w:hAnsi="Times New Roman" w:cs="Times New Roman"/>
        </w:rPr>
        <w:t>menos,</w:t>
      </w:r>
      <w:r w:rsidRPr="007F6C72">
        <w:rPr>
          <w:rFonts w:ascii="Times New Roman" w:hAnsi="Times New Roman" w:cs="Times New Roman"/>
          <w:spacing w:val="-4"/>
        </w:rPr>
        <w:t xml:space="preserve"> </w:t>
      </w:r>
      <w:r w:rsidRPr="007F6C72">
        <w:rPr>
          <w:rFonts w:ascii="Times New Roman" w:hAnsi="Times New Roman" w:cs="Times New Roman"/>
        </w:rPr>
        <w:t>um</w:t>
      </w:r>
      <w:r w:rsidRPr="007F6C72">
        <w:rPr>
          <w:rFonts w:ascii="Times New Roman" w:hAnsi="Times New Roman" w:cs="Times New Roman"/>
          <w:spacing w:val="-4"/>
        </w:rPr>
        <w:t xml:space="preserve"> </w:t>
      </w:r>
      <w:r w:rsidRPr="007F6C72">
        <w:rPr>
          <w:rFonts w:ascii="Times New Roman" w:hAnsi="Times New Roman" w:cs="Times New Roman"/>
        </w:rPr>
        <w:t>ano</w:t>
      </w:r>
      <w:r w:rsidRPr="007F6C72">
        <w:rPr>
          <w:rFonts w:ascii="Times New Roman" w:hAnsi="Times New Roman" w:cs="Times New Roman"/>
          <w:spacing w:val="1"/>
        </w:rPr>
        <w:t xml:space="preserve"> </w:t>
      </w:r>
      <w:r w:rsidRPr="007F6C72">
        <w:rPr>
          <w:rFonts w:ascii="Times New Roman" w:hAnsi="Times New Roman" w:cs="Times New Roman"/>
        </w:rPr>
        <w:t>do início de sua execução, exceto se firmado para ser executado em prazo inferior, conforme item 10.8 do Anexo VII-A</w:t>
      </w:r>
      <w:r w:rsidRPr="007F6C72">
        <w:rPr>
          <w:rFonts w:ascii="Times New Roman" w:hAnsi="Times New Roman" w:cs="Times New Roman"/>
          <w:spacing w:val="-42"/>
        </w:rPr>
        <w:t xml:space="preserve"> </w:t>
      </w:r>
      <w:r w:rsidRPr="007F6C72">
        <w:rPr>
          <w:rFonts w:ascii="Times New Roman" w:hAnsi="Times New Roman" w:cs="Times New Roman"/>
        </w:rPr>
        <w:t>da</w:t>
      </w:r>
      <w:r w:rsidRPr="007F6C72">
        <w:rPr>
          <w:rFonts w:ascii="Times New Roman" w:hAnsi="Times New Roman" w:cs="Times New Roman"/>
          <w:spacing w:val="-1"/>
        </w:rPr>
        <w:t xml:space="preserve"> </w:t>
      </w:r>
      <w:r w:rsidRPr="007F6C72">
        <w:rPr>
          <w:rFonts w:ascii="Times New Roman" w:hAnsi="Times New Roman" w:cs="Times New Roman"/>
        </w:rPr>
        <w:t>IN SEGES/MPDG</w:t>
      </w:r>
      <w:r w:rsidRPr="007F6C72">
        <w:rPr>
          <w:rFonts w:ascii="Times New Roman" w:hAnsi="Times New Roman" w:cs="Times New Roman"/>
          <w:spacing w:val="-1"/>
        </w:rPr>
        <w:t xml:space="preserve"> </w:t>
      </w:r>
      <w:r w:rsidRPr="007F6C72">
        <w:rPr>
          <w:rFonts w:ascii="Times New Roman" w:hAnsi="Times New Roman" w:cs="Times New Roman"/>
        </w:rPr>
        <w:t>n. 5, de 2017.</w:t>
      </w:r>
    </w:p>
    <w:p w14:paraId="47C0CC53" w14:textId="77777777" w:rsidR="007C28A3" w:rsidRPr="007C28A3" w:rsidRDefault="007C28A3" w:rsidP="00A72A1E">
      <w:pPr>
        <w:pStyle w:val="PargrafodaLista"/>
        <w:ind w:right="-9"/>
        <w:rPr>
          <w:rFonts w:ascii="Times New Roman" w:hAnsi="Times New Roman" w:cs="Times New Roman"/>
        </w:rPr>
      </w:pPr>
    </w:p>
    <w:p w14:paraId="0A0A49E0" w14:textId="77777777" w:rsidR="007C28A3" w:rsidRPr="007F6C72" w:rsidRDefault="007C28A3" w:rsidP="00A72A1E">
      <w:pPr>
        <w:pStyle w:val="PargrafodaLista"/>
        <w:widowControl w:val="0"/>
        <w:tabs>
          <w:tab w:val="left" w:pos="1479"/>
        </w:tabs>
        <w:autoSpaceDE w:val="0"/>
        <w:autoSpaceDN w:val="0"/>
        <w:spacing w:line="268" w:lineRule="auto"/>
        <w:ind w:left="567" w:right="-9"/>
        <w:contextualSpacing w:val="0"/>
        <w:rPr>
          <w:rFonts w:ascii="Times New Roman" w:hAnsi="Times New Roman" w:cs="Times New Roman"/>
        </w:rPr>
      </w:pPr>
    </w:p>
    <w:p w14:paraId="7966EA21" w14:textId="0A6D9FD1" w:rsidR="00B40307" w:rsidRPr="007C28A3" w:rsidRDefault="00B40307" w:rsidP="00A72A1E">
      <w:pPr>
        <w:pStyle w:val="PargrafodaLista"/>
        <w:widowControl w:val="0"/>
        <w:numPr>
          <w:ilvl w:val="4"/>
          <w:numId w:val="46"/>
        </w:numPr>
        <w:tabs>
          <w:tab w:val="left" w:pos="1479"/>
        </w:tabs>
        <w:autoSpaceDE w:val="0"/>
        <w:autoSpaceDN w:val="0"/>
        <w:spacing w:line="276" w:lineRule="auto"/>
        <w:ind w:left="714" w:right="-9" w:firstLine="0"/>
        <w:contextualSpacing w:val="0"/>
        <w:jc w:val="both"/>
        <w:rPr>
          <w:rFonts w:ascii="Times New Roman" w:hAnsi="Times New Roman" w:cs="Times New Roman"/>
        </w:rPr>
      </w:pPr>
      <w:r w:rsidRPr="007C28A3">
        <w:rPr>
          <w:rFonts w:ascii="Times New Roman" w:hAnsi="Times New Roman" w:cs="Times New Roman"/>
        </w:rPr>
        <w:t>Poderá ser admitida, para fins de comprovação de quantitativo mínimo do serviço, a apresentação de</w:t>
      </w:r>
      <w:r w:rsidRPr="007C28A3">
        <w:rPr>
          <w:rFonts w:ascii="Times New Roman" w:hAnsi="Times New Roman" w:cs="Times New Roman"/>
          <w:spacing w:val="1"/>
        </w:rPr>
        <w:t xml:space="preserve"> </w:t>
      </w:r>
      <w:r w:rsidRPr="007C28A3">
        <w:rPr>
          <w:rFonts w:ascii="Times New Roman" w:hAnsi="Times New Roman" w:cs="Times New Roman"/>
        </w:rPr>
        <w:t xml:space="preserve">diferentes atestados de serviços executados de forma concomitante, pois essa </w:t>
      </w:r>
      <w:r w:rsidRPr="007C28A3">
        <w:rPr>
          <w:rFonts w:ascii="Times New Roman" w:hAnsi="Times New Roman" w:cs="Times New Roman"/>
        </w:rPr>
        <w:lastRenderedPageBreak/>
        <w:t>situação se equivale, para fins de</w:t>
      </w:r>
      <w:r w:rsidRPr="007C28A3">
        <w:rPr>
          <w:rFonts w:ascii="Times New Roman" w:hAnsi="Times New Roman" w:cs="Times New Roman"/>
          <w:spacing w:val="1"/>
        </w:rPr>
        <w:t xml:space="preserve"> </w:t>
      </w:r>
      <w:r w:rsidRPr="007C28A3">
        <w:rPr>
          <w:rFonts w:ascii="Times New Roman" w:hAnsi="Times New Roman" w:cs="Times New Roman"/>
        </w:rPr>
        <w:t xml:space="preserve">comprovação de capacidade </w:t>
      </w:r>
      <w:r w:rsidR="00073D81" w:rsidRPr="007C28A3">
        <w:rPr>
          <w:rFonts w:ascii="Times New Roman" w:hAnsi="Times New Roman" w:cs="Times New Roman"/>
        </w:rPr>
        <w:t>técnico operacional</w:t>
      </w:r>
      <w:r w:rsidRPr="007C28A3">
        <w:rPr>
          <w:rFonts w:ascii="Times New Roman" w:hAnsi="Times New Roman" w:cs="Times New Roman"/>
        </w:rPr>
        <w:t>, a uma única contratação, nos termos do item 10.9 do Anexo VII-A da</w:t>
      </w:r>
      <w:r w:rsidRPr="007C28A3">
        <w:rPr>
          <w:rFonts w:ascii="Times New Roman" w:hAnsi="Times New Roman" w:cs="Times New Roman"/>
          <w:spacing w:val="-42"/>
        </w:rPr>
        <w:t xml:space="preserve"> </w:t>
      </w:r>
      <w:r w:rsidRPr="007C28A3">
        <w:rPr>
          <w:rFonts w:ascii="Times New Roman" w:hAnsi="Times New Roman" w:cs="Times New Roman"/>
        </w:rPr>
        <w:t>IN</w:t>
      </w:r>
      <w:r w:rsidRPr="007C28A3">
        <w:rPr>
          <w:rFonts w:ascii="Times New Roman" w:hAnsi="Times New Roman" w:cs="Times New Roman"/>
          <w:spacing w:val="-3"/>
        </w:rPr>
        <w:t xml:space="preserve"> </w:t>
      </w:r>
      <w:r w:rsidRPr="007C28A3">
        <w:rPr>
          <w:rFonts w:ascii="Times New Roman" w:hAnsi="Times New Roman" w:cs="Times New Roman"/>
        </w:rPr>
        <w:t>SEGES/MPDG</w:t>
      </w:r>
      <w:r w:rsidRPr="007C28A3">
        <w:rPr>
          <w:rFonts w:ascii="Times New Roman" w:hAnsi="Times New Roman" w:cs="Times New Roman"/>
          <w:spacing w:val="-4"/>
        </w:rPr>
        <w:t xml:space="preserve"> </w:t>
      </w:r>
      <w:r w:rsidRPr="007C28A3">
        <w:rPr>
          <w:rFonts w:ascii="Times New Roman" w:hAnsi="Times New Roman" w:cs="Times New Roman"/>
        </w:rPr>
        <w:t>n.</w:t>
      </w:r>
      <w:r w:rsidRPr="007C28A3">
        <w:rPr>
          <w:rFonts w:ascii="Times New Roman" w:hAnsi="Times New Roman" w:cs="Times New Roman"/>
          <w:spacing w:val="-3"/>
        </w:rPr>
        <w:t xml:space="preserve"> </w:t>
      </w:r>
      <w:r w:rsidRPr="007C28A3">
        <w:rPr>
          <w:rFonts w:ascii="Times New Roman" w:hAnsi="Times New Roman" w:cs="Times New Roman"/>
        </w:rPr>
        <w:t>5/2017.</w:t>
      </w:r>
      <w:r w:rsidRPr="007C28A3">
        <w:rPr>
          <w:rFonts w:ascii="Times New Roman" w:hAnsi="Times New Roman" w:cs="Times New Roman"/>
          <w:spacing w:val="-3"/>
        </w:rPr>
        <w:t xml:space="preserve"> </w:t>
      </w:r>
      <w:r w:rsidRPr="007C28A3">
        <w:rPr>
          <w:rFonts w:ascii="Times New Roman" w:hAnsi="Times New Roman" w:cs="Times New Roman"/>
        </w:rPr>
        <w:t>9.11.1.1.7</w:t>
      </w:r>
      <w:r w:rsidRPr="007C28A3">
        <w:rPr>
          <w:rFonts w:ascii="Times New Roman" w:hAnsi="Times New Roman" w:cs="Times New Roman"/>
          <w:spacing w:val="-3"/>
        </w:rPr>
        <w:t xml:space="preserve"> </w:t>
      </w:r>
      <w:r w:rsidRPr="007C28A3">
        <w:rPr>
          <w:rFonts w:ascii="Times New Roman" w:hAnsi="Times New Roman" w:cs="Times New Roman"/>
        </w:rPr>
        <w:t>O</w:t>
      </w:r>
      <w:r w:rsidRPr="007C28A3">
        <w:rPr>
          <w:rFonts w:ascii="Times New Roman" w:hAnsi="Times New Roman" w:cs="Times New Roman"/>
          <w:spacing w:val="-3"/>
        </w:rPr>
        <w:t xml:space="preserve"> </w:t>
      </w:r>
      <w:r w:rsidRPr="007C28A3">
        <w:rPr>
          <w:rFonts w:ascii="Times New Roman" w:hAnsi="Times New Roman" w:cs="Times New Roman"/>
        </w:rPr>
        <w:t>licitante</w:t>
      </w:r>
      <w:r w:rsidRPr="007C28A3">
        <w:rPr>
          <w:rFonts w:ascii="Times New Roman" w:hAnsi="Times New Roman" w:cs="Times New Roman"/>
          <w:spacing w:val="-4"/>
        </w:rPr>
        <w:t xml:space="preserve"> </w:t>
      </w:r>
      <w:r w:rsidRPr="007C28A3">
        <w:rPr>
          <w:rFonts w:ascii="Times New Roman" w:hAnsi="Times New Roman" w:cs="Times New Roman"/>
        </w:rPr>
        <w:t>disponibilizará</w:t>
      </w:r>
      <w:r w:rsidRPr="007C28A3">
        <w:rPr>
          <w:rFonts w:ascii="Times New Roman" w:hAnsi="Times New Roman" w:cs="Times New Roman"/>
          <w:spacing w:val="-3"/>
        </w:rPr>
        <w:t xml:space="preserve"> </w:t>
      </w:r>
      <w:r w:rsidRPr="007C28A3">
        <w:rPr>
          <w:rFonts w:ascii="Times New Roman" w:hAnsi="Times New Roman" w:cs="Times New Roman"/>
        </w:rPr>
        <w:t>todas</w:t>
      </w:r>
      <w:r w:rsidRPr="007C28A3">
        <w:rPr>
          <w:rFonts w:ascii="Times New Roman" w:hAnsi="Times New Roman" w:cs="Times New Roman"/>
          <w:spacing w:val="-4"/>
        </w:rPr>
        <w:t xml:space="preserve"> </w:t>
      </w:r>
      <w:r w:rsidRPr="007C28A3">
        <w:rPr>
          <w:rFonts w:ascii="Times New Roman" w:hAnsi="Times New Roman" w:cs="Times New Roman"/>
        </w:rPr>
        <w:t>as</w:t>
      </w:r>
      <w:r w:rsidRPr="007C28A3">
        <w:rPr>
          <w:rFonts w:ascii="Times New Roman" w:hAnsi="Times New Roman" w:cs="Times New Roman"/>
          <w:spacing w:val="-4"/>
        </w:rPr>
        <w:t xml:space="preserve"> </w:t>
      </w:r>
      <w:r w:rsidRPr="007C28A3">
        <w:rPr>
          <w:rFonts w:ascii="Times New Roman" w:hAnsi="Times New Roman" w:cs="Times New Roman"/>
        </w:rPr>
        <w:t>informações</w:t>
      </w:r>
      <w:r w:rsidRPr="007C28A3">
        <w:rPr>
          <w:rFonts w:ascii="Times New Roman" w:hAnsi="Times New Roman" w:cs="Times New Roman"/>
          <w:spacing w:val="-3"/>
        </w:rPr>
        <w:t xml:space="preserve"> </w:t>
      </w:r>
      <w:r w:rsidRPr="007C28A3">
        <w:rPr>
          <w:rFonts w:ascii="Times New Roman" w:hAnsi="Times New Roman" w:cs="Times New Roman"/>
        </w:rPr>
        <w:t>necessárias</w:t>
      </w:r>
      <w:r w:rsidRPr="007C28A3">
        <w:rPr>
          <w:rFonts w:ascii="Times New Roman" w:hAnsi="Times New Roman" w:cs="Times New Roman"/>
          <w:spacing w:val="-3"/>
        </w:rPr>
        <w:t xml:space="preserve"> </w:t>
      </w:r>
      <w:r w:rsidRPr="007C28A3">
        <w:rPr>
          <w:rFonts w:ascii="Times New Roman" w:hAnsi="Times New Roman" w:cs="Times New Roman"/>
        </w:rPr>
        <w:t>à</w:t>
      </w:r>
      <w:r w:rsidRPr="007C28A3">
        <w:rPr>
          <w:rFonts w:ascii="Times New Roman" w:hAnsi="Times New Roman" w:cs="Times New Roman"/>
          <w:spacing w:val="-4"/>
        </w:rPr>
        <w:t xml:space="preserve"> </w:t>
      </w:r>
      <w:r w:rsidRPr="007C28A3">
        <w:rPr>
          <w:rFonts w:ascii="Times New Roman" w:hAnsi="Times New Roman" w:cs="Times New Roman"/>
        </w:rPr>
        <w:t>comprovação</w:t>
      </w:r>
      <w:r w:rsidRPr="007C28A3">
        <w:rPr>
          <w:rFonts w:ascii="Times New Roman" w:hAnsi="Times New Roman" w:cs="Times New Roman"/>
          <w:spacing w:val="-4"/>
        </w:rPr>
        <w:t xml:space="preserve"> </w:t>
      </w:r>
      <w:r w:rsidRPr="007C28A3">
        <w:rPr>
          <w:rFonts w:ascii="Times New Roman" w:hAnsi="Times New Roman" w:cs="Times New Roman"/>
        </w:rPr>
        <w:t>da</w:t>
      </w:r>
      <w:r w:rsidRPr="007C28A3">
        <w:rPr>
          <w:rFonts w:ascii="Times New Roman" w:hAnsi="Times New Roman" w:cs="Times New Roman"/>
          <w:spacing w:val="-42"/>
        </w:rPr>
        <w:t xml:space="preserve"> </w:t>
      </w:r>
      <w:r w:rsidRPr="007C28A3">
        <w:rPr>
          <w:rFonts w:ascii="Times New Roman" w:hAnsi="Times New Roman" w:cs="Times New Roman"/>
        </w:rPr>
        <w:t>legitimidade dos atestados apresentados, apresentando, dentre outros documentos, cópia do contrato que deu suporte à</w:t>
      </w:r>
      <w:r w:rsidRPr="007C28A3">
        <w:rPr>
          <w:rFonts w:ascii="Times New Roman" w:hAnsi="Times New Roman" w:cs="Times New Roman"/>
          <w:spacing w:val="1"/>
        </w:rPr>
        <w:t xml:space="preserve"> </w:t>
      </w:r>
      <w:r w:rsidRPr="007C28A3">
        <w:rPr>
          <w:rFonts w:ascii="Times New Roman" w:hAnsi="Times New Roman" w:cs="Times New Roman"/>
        </w:rPr>
        <w:t>contratação,</w:t>
      </w:r>
      <w:r w:rsidRPr="007C28A3">
        <w:rPr>
          <w:rFonts w:ascii="Times New Roman" w:hAnsi="Times New Roman" w:cs="Times New Roman"/>
          <w:spacing w:val="-4"/>
        </w:rPr>
        <w:t xml:space="preserve"> </w:t>
      </w:r>
      <w:r w:rsidRPr="007C28A3">
        <w:rPr>
          <w:rFonts w:ascii="Times New Roman" w:hAnsi="Times New Roman" w:cs="Times New Roman"/>
        </w:rPr>
        <w:t>endereço</w:t>
      </w:r>
      <w:r w:rsidRPr="007C28A3">
        <w:rPr>
          <w:rFonts w:ascii="Times New Roman" w:hAnsi="Times New Roman" w:cs="Times New Roman"/>
          <w:spacing w:val="-3"/>
        </w:rPr>
        <w:t xml:space="preserve"> </w:t>
      </w:r>
      <w:r w:rsidRPr="007C28A3">
        <w:rPr>
          <w:rFonts w:ascii="Times New Roman" w:hAnsi="Times New Roman" w:cs="Times New Roman"/>
        </w:rPr>
        <w:t>atual</w:t>
      </w:r>
      <w:r w:rsidRPr="007C28A3">
        <w:rPr>
          <w:rFonts w:ascii="Times New Roman" w:hAnsi="Times New Roman" w:cs="Times New Roman"/>
          <w:spacing w:val="-4"/>
        </w:rPr>
        <w:t xml:space="preserve"> </w:t>
      </w:r>
      <w:r w:rsidRPr="007C28A3">
        <w:rPr>
          <w:rFonts w:ascii="Times New Roman" w:hAnsi="Times New Roman" w:cs="Times New Roman"/>
        </w:rPr>
        <w:t>da</w:t>
      </w:r>
      <w:r w:rsidRPr="007C28A3">
        <w:rPr>
          <w:rFonts w:ascii="Times New Roman" w:hAnsi="Times New Roman" w:cs="Times New Roman"/>
          <w:spacing w:val="-2"/>
        </w:rPr>
        <w:t xml:space="preserve"> </w:t>
      </w:r>
      <w:r w:rsidRPr="007C28A3">
        <w:rPr>
          <w:rFonts w:ascii="Times New Roman" w:hAnsi="Times New Roman" w:cs="Times New Roman"/>
        </w:rPr>
        <w:t>contratante</w:t>
      </w:r>
      <w:r w:rsidRPr="007C28A3">
        <w:rPr>
          <w:rFonts w:ascii="Times New Roman" w:hAnsi="Times New Roman" w:cs="Times New Roman"/>
          <w:spacing w:val="-3"/>
        </w:rPr>
        <w:t xml:space="preserve"> </w:t>
      </w:r>
      <w:r w:rsidRPr="007C28A3">
        <w:rPr>
          <w:rFonts w:ascii="Times New Roman" w:hAnsi="Times New Roman" w:cs="Times New Roman"/>
        </w:rPr>
        <w:t>e</w:t>
      </w:r>
      <w:r w:rsidRPr="007C28A3">
        <w:rPr>
          <w:rFonts w:ascii="Times New Roman" w:hAnsi="Times New Roman" w:cs="Times New Roman"/>
          <w:spacing w:val="-4"/>
        </w:rPr>
        <w:t xml:space="preserve"> </w:t>
      </w:r>
      <w:r w:rsidRPr="007C28A3">
        <w:rPr>
          <w:rFonts w:ascii="Times New Roman" w:hAnsi="Times New Roman" w:cs="Times New Roman"/>
        </w:rPr>
        <w:t>local</w:t>
      </w:r>
      <w:r w:rsidRPr="007C28A3">
        <w:rPr>
          <w:rFonts w:ascii="Times New Roman" w:hAnsi="Times New Roman" w:cs="Times New Roman"/>
          <w:spacing w:val="-3"/>
        </w:rPr>
        <w:t xml:space="preserve"> </w:t>
      </w:r>
      <w:r w:rsidRPr="007C28A3">
        <w:rPr>
          <w:rFonts w:ascii="Times New Roman" w:hAnsi="Times New Roman" w:cs="Times New Roman"/>
        </w:rPr>
        <w:t>em</w:t>
      </w:r>
      <w:r w:rsidRPr="007C28A3">
        <w:rPr>
          <w:rFonts w:ascii="Times New Roman" w:hAnsi="Times New Roman" w:cs="Times New Roman"/>
          <w:spacing w:val="-4"/>
        </w:rPr>
        <w:t xml:space="preserve"> </w:t>
      </w:r>
      <w:r w:rsidRPr="007C28A3">
        <w:rPr>
          <w:rFonts w:ascii="Times New Roman" w:hAnsi="Times New Roman" w:cs="Times New Roman"/>
        </w:rPr>
        <w:t>que</w:t>
      </w:r>
      <w:r w:rsidRPr="007C28A3">
        <w:rPr>
          <w:rFonts w:ascii="Times New Roman" w:hAnsi="Times New Roman" w:cs="Times New Roman"/>
          <w:spacing w:val="-2"/>
        </w:rPr>
        <w:t xml:space="preserve"> </w:t>
      </w:r>
      <w:r w:rsidRPr="007C28A3">
        <w:rPr>
          <w:rFonts w:ascii="Times New Roman" w:hAnsi="Times New Roman" w:cs="Times New Roman"/>
        </w:rPr>
        <w:t>foram</w:t>
      </w:r>
      <w:r w:rsidRPr="007C28A3">
        <w:rPr>
          <w:rFonts w:ascii="Times New Roman" w:hAnsi="Times New Roman" w:cs="Times New Roman"/>
          <w:spacing w:val="-2"/>
        </w:rPr>
        <w:t xml:space="preserve"> </w:t>
      </w:r>
      <w:r w:rsidRPr="007C28A3">
        <w:rPr>
          <w:rFonts w:ascii="Times New Roman" w:hAnsi="Times New Roman" w:cs="Times New Roman"/>
        </w:rPr>
        <w:t>prestados</w:t>
      </w:r>
      <w:r w:rsidRPr="007C28A3">
        <w:rPr>
          <w:rFonts w:ascii="Times New Roman" w:hAnsi="Times New Roman" w:cs="Times New Roman"/>
          <w:spacing w:val="-3"/>
        </w:rPr>
        <w:t xml:space="preserve"> </w:t>
      </w:r>
      <w:r w:rsidRPr="007C28A3">
        <w:rPr>
          <w:rFonts w:ascii="Times New Roman" w:hAnsi="Times New Roman" w:cs="Times New Roman"/>
        </w:rPr>
        <w:t>os</w:t>
      </w:r>
      <w:r w:rsidRPr="007C28A3">
        <w:rPr>
          <w:rFonts w:ascii="Times New Roman" w:hAnsi="Times New Roman" w:cs="Times New Roman"/>
          <w:spacing w:val="-2"/>
        </w:rPr>
        <w:t xml:space="preserve"> </w:t>
      </w:r>
      <w:r w:rsidRPr="007C28A3">
        <w:rPr>
          <w:rFonts w:ascii="Times New Roman" w:hAnsi="Times New Roman" w:cs="Times New Roman"/>
        </w:rPr>
        <w:t>serviços,</w:t>
      </w:r>
      <w:r w:rsidRPr="007C28A3">
        <w:rPr>
          <w:rFonts w:ascii="Times New Roman" w:hAnsi="Times New Roman" w:cs="Times New Roman"/>
          <w:spacing w:val="-4"/>
        </w:rPr>
        <w:t xml:space="preserve"> </w:t>
      </w:r>
      <w:r w:rsidRPr="007C28A3">
        <w:rPr>
          <w:rFonts w:ascii="Times New Roman" w:hAnsi="Times New Roman" w:cs="Times New Roman"/>
        </w:rPr>
        <w:t>consoante</w:t>
      </w:r>
      <w:r w:rsidRPr="007C28A3">
        <w:rPr>
          <w:rFonts w:ascii="Times New Roman" w:hAnsi="Times New Roman" w:cs="Times New Roman"/>
          <w:spacing w:val="-3"/>
        </w:rPr>
        <w:t xml:space="preserve"> </w:t>
      </w:r>
      <w:r w:rsidRPr="007C28A3">
        <w:rPr>
          <w:rFonts w:ascii="Times New Roman" w:hAnsi="Times New Roman" w:cs="Times New Roman"/>
        </w:rPr>
        <w:t>o</w:t>
      </w:r>
      <w:r w:rsidRPr="007C28A3">
        <w:rPr>
          <w:rFonts w:ascii="Times New Roman" w:hAnsi="Times New Roman" w:cs="Times New Roman"/>
          <w:spacing w:val="-3"/>
        </w:rPr>
        <w:t xml:space="preserve"> </w:t>
      </w:r>
      <w:r w:rsidRPr="007C28A3">
        <w:rPr>
          <w:rFonts w:ascii="Times New Roman" w:hAnsi="Times New Roman" w:cs="Times New Roman"/>
        </w:rPr>
        <w:t>disposto</w:t>
      </w:r>
      <w:r w:rsidRPr="007C28A3">
        <w:rPr>
          <w:rFonts w:ascii="Times New Roman" w:hAnsi="Times New Roman" w:cs="Times New Roman"/>
          <w:spacing w:val="-2"/>
        </w:rPr>
        <w:t xml:space="preserve"> </w:t>
      </w:r>
      <w:r w:rsidRPr="007C28A3">
        <w:rPr>
          <w:rFonts w:ascii="Times New Roman" w:hAnsi="Times New Roman" w:cs="Times New Roman"/>
        </w:rPr>
        <w:t>no</w:t>
      </w:r>
      <w:r w:rsidRPr="007C28A3">
        <w:rPr>
          <w:rFonts w:ascii="Times New Roman" w:hAnsi="Times New Roman" w:cs="Times New Roman"/>
          <w:spacing w:val="-2"/>
        </w:rPr>
        <w:t xml:space="preserve"> </w:t>
      </w:r>
      <w:r w:rsidRPr="007C28A3">
        <w:rPr>
          <w:rFonts w:ascii="Times New Roman" w:hAnsi="Times New Roman" w:cs="Times New Roman"/>
        </w:rPr>
        <w:t>item</w:t>
      </w:r>
      <w:r w:rsidR="007C28A3" w:rsidRPr="007C28A3">
        <w:rPr>
          <w:rFonts w:ascii="Times New Roman" w:hAnsi="Times New Roman" w:cs="Times New Roman"/>
        </w:rPr>
        <w:t xml:space="preserve"> </w:t>
      </w:r>
      <w:r w:rsidRPr="007C28A3">
        <w:rPr>
          <w:rFonts w:ascii="Times New Roman" w:hAnsi="Times New Roman" w:cs="Times New Roman"/>
        </w:rPr>
        <w:t>10.10</w:t>
      </w:r>
      <w:r w:rsidRPr="007C28A3">
        <w:rPr>
          <w:rFonts w:ascii="Times New Roman" w:hAnsi="Times New Roman" w:cs="Times New Roman"/>
          <w:spacing w:val="-2"/>
        </w:rPr>
        <w:t xml:space="preserve"> </w:t>
      </w:r>
      <w:r w:rsidRPr="007C28A3">
        <w:rPr>
          <w:rFonts w:ascii="Times New Roman" w:hAnsi="Times New Roman" w:cs="Times New Roman"/>
        </w:rPr>
        <w:t>do</w:t>
      </w:r>
      <w:r w:rsidRPr="007C28A3">
        <w:rPr>
          <w:rFonts w:ascii="Times New Roman" w:hAnsi="Times New Roman" w:cs="Times New Roman"/>
          <w:spacing w:val="-2"/>
        </w:rPr>
        <w:t xml:space="preserve"> </w:t>
      </w:r>
      <w:r w:rsidRPr="007C28A3">
        <w:rPr>
          <w:rFonts w:ascii="Times New Roman" w:hAnsi="Times New Roman" w:cs="Times New Roman"/>
        </w:rPr>
        <w:t>Anexo</w:t>
      </w:r>
      <w:r w:rsidRPr="007C28A3">
        <w:rPr>
          <w:rFonts w:ascii="Times New Roman" w:hAnsi="Times New Roman" w:cs="Times New Roman"/>
          <w:spacing w:val="-3"/>
        </w:rPr>
        <w:t xml:space="preserve"> </w:t>
      </w:r>
      <w:r w:rsidRPr="007C28A3">
        <w:rPr>
          <w:rFonts w:ascii="Times New Roman" w:hAnsi="Times New Roman" w:cs="Times New Roman"/>
        </w:rPr>
        <w:t>VII-A</w:t>
      </w:r>
      <w:r w:rsidRPr="007C28A3">
        <w:rPr>
          <w:rFonts w:ascii="Times New Roman" w:hAnsi="Times New Roman" w:cs="Times New Roman"/>
          <w:spacing w:val="-3"/>
        </w:rPr>
        <w:t xml:space="preserve"> </w:t>
      </w:r>
      <w:r w:rsidRPr="007C28A3">
        <w:rPr>
          <w:rFonts w:ascii="Times New Roman" w:hAnsi="Times New Roman" w:cs="Times New Roman"/>
        </w:rPr>
        <w:t>da</w:t>
      </w:r>
      <w:r w:rsidRPr="007C28A3">
        <w:rPr>
          <w:rFonts w:ascii="Times New Roman" w:hAnsi="Times New Roman" w:cs="Times New Roman"/>
          <w:spacing w:val="-2"/>
        </w:rPr>
        <w:t xml:space="preserve"> </w:t>
      </w:r>
      <w:r w:rsidRPr="007C28A3">
        <w:rPr>
          <w:rFonts w:ascii="Times New Roman" w:hAnsi="Times New Roman" w:cs="Times New Roman"/>
        </w:rPr>
        <w:t>IN</w:t>
      </w:r>
      <w:r w:rsidRPr="007C28A3">
        <w:rPr>
          <w:rFonts w:ascii="Times New Roman" w:hAnsi="Times New Roman" w:cs="Times New Roman"/>
          <w:spacing w:val="-1"/>
        </w:rPr>
        <w:t xml:space="preserve"> </w:t>
      </w:r>
      <w:r w:rsidRPr="007C28A3">
        <w:rPr>
          <w:rFonts w:ascii="Times New Roman" w:hAnsi="Times New Roman" w:cs="Times New Roman"/>
        </w:rPr>
        <w:t>SEGES/MPDG</w:t>
      </w:r>
      <w:r w:rsidRPr="007C28A3">
        <w:rPr>
          <w:rFonts w:ascii="Times New Roman" w:hAnsi="Times New Roman" w:cs="Times New Roman"/>
          <w:spacing w:val="-3"/>
        </w:rPr>
        <w:t xml:space="preserve"> </w:t>
      </w:r>
      <w:r w:rsidRPr="007C28A3">
        <w:rPr>
          <w:rFonts w:ascii="Times New Roman" w:hAnsi="Times New Roman" w:cs="Times New Roman"/>
        </w:rPr>
        <w:t>n.</w:t>
      </w:r>
      <w:r w:rsidRPr="007C28A3">
        <w:rPr>
          <w:rFonts w:ascii="Times New Roman" w:hAnsi="Times New Roman" w:cs="Times New Roman"/>
          <w:spacing w:val="-2"/>
        </w:rPr>
        <w:t xml:space="preserve"> </w:t>
      </w:r>
      <w:r w:rsidRPr="007C28A3">
        <w:rPr>
          <w:rFonts w:ascii="Times New Roman" w:hAnsi="Times New Roman" w:cs="Times New Roman"/>
        </w:rPr>
        <w:t>5/2017.</w:t>
      </w:r>
    </w:p>
    <w:p w14:paraId="29EC456D" w14:textId="77777777" w:rsidR="00573B28" w:rsidRDefault="00573B28" w:rsidP="007E3192">
      <w:pPr>
        <w:pStyle w:val="Nivel01"/>
      </w:pPr>
      <w:r w:rsidRPr="00992F89">
        <w:t>ESTIMATIVAS DO VALOR DA CONTRATAÇÃO</w:t>
      </w:r>
    </w:p>
    <w:p w14:paraId="6FE7B55A" w14:textId="114DCF6B" w:rsidR="00073D81" w:rsidRDefault="00073D81" w:rsidP="00B40825">
      <w:pPr>
        <w:pStyle w:val="Nivel2"/>
      </w:pPr>
      <w:r>
        <w:t>A</w:t>
      </w:r>
      <w:r>
        <w:rPr>
          <w:spacing w:val="-4"/>
        </w:rPr>
        <w:t xml:space="preserve"> </w:t>
      </w:r>
      <w:r>
        <w:t>contratação</w:t>
      </w:r>
      <w:r>
        <w:rPr>
          <w:spacing w:val="-3"/>
        </w:rPr>
        <w:t xml:space="preserve"> </w:t>
      </w:r>
      <w:r>
        <w:t>do</w:t>
      </w:r>
      <w:r>
        <w:rPr>
          <w:spacing w:val="-2"/>
        </w:rPr>
        <w:t xml:space="preserve"> </w:t>
      </w:r>
      <w:r>
        <w:t>leiloeiro</w:t>
      </w:r>
      <w:r>
        <w:rPr>
          <w:spacing w:val="-3"/>
        </w:rPr>
        <w:t xml:space="preserve"> </w:t>
      </w:r>
      <w:r>
        <w:t>não</w:t>
      </w:r>
      <w:r>
        <w:rPr>
          <w:spacing w:val="-2"/>
        </w:rPr>
        <w:t xml:space="preserve"> </w:t>
      </w:r>
      <w:r>
        <w:t>gera</w:t>
      </w:r>
      <w:r>
        <w:rPr>
          <w:spacing w:val="-2"/>
        </w:rPr>
        <w:t xml:space="preserve"> </w:t>
      </w:r>
      <w:r>
        <w:t>nenhum</w:t>
      </w:r>
      <w:r>
        <w:rPr>
          <w:spacing w:val="-2"/>
        </w:rPr>
        <w:t xml:space="preserve"> </w:t>
      </w:r>
      <w:r>
        <w:t>ônus</w:t>
      </w:r>
      <w:r>
        <w:rPr>
          <w:spacing w:val="-2"/>
        </w:rPr>
        <w:t xml:space="preserve"> </w:t>
      </w:r>
      <w:r>
        <w:t>para</w:t>
      </w:r>
      <w:r>
        <w:rPr>
          <w:spacing w:val="-2"/>
        </w:rPr>
        <w:t xml:space="preserve"> </w:t>
      </w:r>
      <w:r>
        <w:t>o</w:t>
      </w:r>
      <w:r>
        <w:rPr>
          <w:spacing w:val="-3"/>
        </w:rPr>
        <w:t xml:space="preserve"> </w:t>
      </w:r>
      <w:r>
        <w:t>Depósito Central de Munição.</w:t>
      </w:r>
    </w:p>
    <w:p w14:paraId="5AE6F0C0" w14:textId="324B59C6" w:rsidR="00073D81" w:rsidRDefault="00073D81" w:rsidP="00B40825">
      <w:pPr>
        <w:pStyle w:val="Nivel2"/>
      </w:pPr>
      <w:r>
        <w:t>A remuneração da Contratada se dará mediante percentual de 5% dos valores arrecadados com a alienação dos bens leiloados,</w:t>
      </w:r>
      <w:r>
        <w:rPr>
          <w:spacing w:val="1"/>
        </w:rPr>
        <w:t xml:space="preserve"> </w:t>
      </w:r>
      <w:r>
        <w:t>conforme</w:t>
      </w:r>
      <w:r>
        <w:rPr>
          <w:spacing w:val="-2"/>
        </w:rPr>
        <w:t xml:space="preserve"> </w:t>
      </w:r>
      <w:r>
        <w:t>explicitado</w:t>
      </w:r>
      <w:r>
        <w:rPr>
          <w:spacing w:val="-1"/>
        </w:rPr>
        <w:t xml:space="preserve"> </w:t>
      </w:r>
      <w:r>
        <w:t>nos</w:t>
      </w:r>
      <w:r>
        <w:rPr>
          <w:spacing w:val="-1"/>
        </w:rPr>
        <w:t xml:space="preserve"> </w:t>
      </w:r>
      <w:r>
        <w:t>Estudos</w:t>
      </w:r>
      <w:r>
        <w:rPr>
          <w:spacing w:val="-1"/>
        </w:rPr>
        <w:t xml:space="preserve"> </w:t>
      </w:r>
      <w:r>
        <w:t>Técnicos</w:t>
      </w:r>
      <w:r>
        <w:rPr>
          <w:spacing w:val="-1"/>
        </w:rPr>
        <w:t xml:space="preserve"> </w:t>
      </w:r>
      <w:r>
        <w:t>Preliminares.</w:t>
      </w:r>
    </w:p>
    <w:p w14:paraId="3B6D713F" w14:textId="77777777" w:rsidR="00073D81" w:rsidRPr="00073D81" w:rsidRDefault="00073D81" w:rsidP="00073D81"/>
    <w:p w14:paraId="37309E25" w14:textId="77777777" w:rsidR="00573B28" w:rsidRPr="00992F89" w:rsidRDefault="00573B28" w:rsidP="007E3192">
      <w:pPr>
        <w:pStyle w:val="Nivel01"/>
      </w:pPr>
      <w:r w:rsidRPr="00992F89">
        <w:t>ADEQUAÇÃO ORÇAMENTÁRIA</w:t>
      </w:r>
    </w:p>
    <w:p w14:paraId="5F2FAFC8" w14:textId="77777777" w:rsidR="00573B28" w:rsidRPr="00992F89" w:rsidRDefault="00573B28" w:rsidP="00B40825">
      <w:pPr>
        <w:pStyle w:val="Nivel2"/>
      </w:pPr>
      <w:r w:rsidRPr="00992F89">
        <w:t>As despesas decorrentes da presente contratação correrão à conta de recursos específicos consignados no Orçamento Geral da União.</w:t>
      </w:r>
    </w:p>
    <w:p w14:paraId="43776A4A" w14:textId="77777777" w:rsidR="00573B28" w:rsidRPr="00992F89" w:rsidRDefault="00573B28" w:rsidP="004C23FC">
      <w:pPr>
        <w:pStyle w:val="Nivel3"/>
        <w:numPr>
          <w:ilvl w:val="2"/>
          <w:numId w:val="22"/>
        </w:numPr>
        <w:ind w:left="284" w:firstLine="0"/>
      </w:pPr>
      <w:r w:rsidRPr="00992F89">
        <w:t>A contratação será atendida pela seguinte dotação:</w:t>
      </w:r>
    </w:p>
    <w:p w14:paraId="57358288" w14:textId="77777777" w:rsidR="00573B28" w:rsidRPr="00992F89" w:rsidRDefault="00573B28" w:rsidP="00356117">
      <w:pPr>
        <w:pStyle w:val="PargrafodaLista"/>
        <w:numPr>
          <w:ilvl w:val="0"/>
          <w:numId w:val="11"/>
        </w:numPr>
        <w:spacing w:before="120" w:after="120" w:line="276" w:lineRule="auto"/>
        <w:ind w:left="284" w:firstLine="0"/>
        <w:jc w:val="both"/>
        <w:rPr>
          <w:rFonts w:ascii="Times New Roman" w:eastAsia="Arial" w:hAnsi="Times New Roman" w:cs="Times New Roman"/>
        </w:rPr>
      </w:pPr>
      <w:r w:rsidRPr="00992F89">
        <w:rPr>
          <w:rFonts w:ascii="Times New Roman" w:eastAsia="Arial" w:hAnsi="Times New Roman" w:cs="Times New Roman"/>
        </w:rPr>
        <w:t>Gestão/Unidade: [...];</w:t>
      </w:r>
    </w:p>
    <w:p w14:paraId="3ADD7997" w14:textId="77777777" w:rsidR="00573B28" w:rsidRPr="00992F89" w:rsidRDefault="00573B28" w:rsidP="00356117">
      <w:pPr>
        <w:pStyle w:val="PargrafodaLista"/>
        <w:numPr>
          <w:ilvl w:val="0"/>
          <w:numId w:val="11"/>
        </w:numPr>
        <w:spacing w:before="120" w:after="120" w:line="276" w:lineRule="auto"/>
        <w:ind w:left="284" w:firstLine="0"/>
        <w:jc w:val="both"/>
        <w:rPr>
          <w:rFonts w:ascii="Times New Roman" w:eastAsia="Arial" w:hAnsi="Times New Roman" w:cs="Times New Roman"/>
        </w:rPr>
      </w:pPr>
      <w:r w:rsidRPr="00992F89">
        <w:rPr>
          <w:rFonts w:ascii="Times New Roman" w:eastAsia="Arial" w:hAnsi="Times New Roman" w:cs="Times New Roman"/>
        </w:rPr>
        <w:t>Fonte de Recursos: [...];</w:t>
      </w:r>
    </w:p>
    <w:p w14:paraId="5D8E7C0E" w14:textId="77777777" w:rsidR="00573B28" w:rsidRPr="00992F89" w:rsidRDefault="00573B28" w:rsidP="00356117">
      <w:pPr>
        <w:pStyle w:val="PargrafodaLista"/>
        <w:numPr>
          <w:ilvl w:val="0"/>
          <w:numId w:val="11"/>
        </w:numPr>
        <w:spacing w:before="120" w:after="120" w:line="276" w:lineRule="auto"/>
        <w:ind w:left="284" w:firstLine="0"/>
        <w:jc w:val="both"/>
        <w:rPr>
          <w:rFonts w:ascii="Times New Roman" w:eastAsia="Arial" w:hAnsi="Times New Roman" w:cs="Times New Roman"/>
        </w:rPr>
      </w:pPr>
      <w:r w:rsidRPr="00992F89">
        <w:rPr>
          <w:rFonts w:ascii="Times New Roman" w:eastAsia="Arial" w:hAnsi="Times New Roman" w:cs="Times New Roman"/>
        </w:rPr>
        <w:t>Programa de Trabalho: [...];</w:t>
      </w:r>
    </w:p>
    <w:p w14:paraId="3E3A1BFF" w14:textId="77777777" w:rsidR="00573B28" w:rsidRPr="00992F89" w:rsidRDefault="00573B28" w:rsidP="00356117">
      <w:pPr>
        <w:pStyle w:val="PargrafodaLista"/>
        <w:numPr>
          <w:ilvl w:val="0"/>
          <w:numId w:val="11"/>
        </w:numPr>
        <w:spacing w:before="120" w:after="120" w:line="276" w:lineRule="auto"/>
        <w:ind w:left="284" w:firstLine="0"/>
        <w:jc w:val="both"/>
        <w:rPr>
          <w:rFonts w:ascii="Times New Roman" w:eastAsia="Arial" w:hAnsi="Times New Roman" w:cs="Times New Roman"/>
        </w:rPr>
      </w:pPr>
      <w:r w:rsidRPr="00992F89">
        <w:rPr>
          <w:rFonts w:ascii="Times New Roman" w:eastAsia="Arial" w:hAnsi="Times New Roman" w:cs="Times New Roman"/>
        </w:rPr>
        <w:t>Elemento de Despesa: [...];</w:t>
      </w:r>
    </w:p>
    <w:p w14:paraId="5650E997" w14:textId="77777777" w:rsidR="00573B28" w:rsidRPr="00992F89" w:rsidRDefault="00573B28" w:rsidP="00356117">
      <w:pPr>
        <w:pStyle w:val="PargrafodaLista"/>
        <w:numPr>
          <w:ilvl w:val="0"/>
          <w:numId w:val="11"/>
        </w:numPr>
        <w:spacing w:before="120" w:after="120" w:line="276" w:lineRule="auto"/>
        <w:ind w:left="284" w:firstLine="0"/>
        <w:jc w:val="both"/>
        <w:rPr>
          <w:rFonts w:ascii="Times New Roman" w:eastAsia="Arial" w:hAnsi="Times New Roman" w:cs="Times New Roman"/>
        </w:rPr>
      </w:pPr>
      <w:r w:rsidRPr="00992F89">
        <w:rPr>
          <w:rFonts w:ascii="Times New Roman" w:eastAsia="Arial" w:hAnsi="Times New Roman" w:cs="Times New Roman"/>
        </w:rPr>
        <w:t>Plano Interno: [...];</w:t>
      </w:r>
    </w:p>
    <w:p w14:paraId="791E2B88" w14:textId="77777777" w:rsidR="00573B28" w:rsidRPr="00992F89" w:rsidRDefault="00573B28" w:rsidP="00B40825">
      <w:pPr>
        <w:pStyle w:val="Nivel2"/>
      </w:pPr>
      <w:commentRangeStart w:id="14"/>
      <w:r w:rsidRPr="00992F89">
        <w:t>A dotação relativa aos exercícios financeiros subsequentes será indicada após aprovação da Lei Orçamentária respectiva e liberação dos créditos correspondentes, mediante apostilamento.</w:t>
      </w:r>
      <w:commentRangeEnd w:id="14"/>
      <w:r w:rsidRPr="00992F89">
        <w:commentReference w:id="14"/>
      </w:r>
    </w:p>
    <w:bookmarkEnd w:id="0"/>
    <w:p w14:paraId="63A18853" w14:textId="77777777" w:rsidR="009457FF" w:rsidRPr="00992F89" w:rsidRDefault="009457FF" w:rsidP="00B40825">
      <w:pPr>
        <w:pStyle w:val="Nivel2"/>
        <w:numPr>
          <w:ilvl w:val="0"/>
          <w:numId w:val="0"/>
        </w:numPr>
        <w:ind w:left="709"/>
      </w:pPr>
    </w:p>
    <w:p w14:paraId="090643EB" w14:textId="1E60D8FA" w:rsidR="00240F04" w:rsidRDefault="00240F04" w:rsidP="00240F04">
      <w:pPr>
        <w:spacing w:after="120" w:line="276" w:lineRule="auto"/>
        <w:ind w:right="-15"/>
        <w:jc w:val="right"/>
        <w:rPr>
          <w:rFonts w:ascii="Times New Roman" w:hAnsi="Times New Roman" w:cs="Times New Roman"/>
          <w:color w:val="000000"/>
          <w:szCs w:val="20"/>
        </w:rPr>
      </w:pPr>
      <w:r>
        <w:rPr>
          <w:rFonts w:ascii="Times New Roman" w:hAnsi="Times New Roman" w:cs="Times New Roman"/>
          <w:color w:val="000000"/>
          <w:szCs w:val="20"/>
        </w:rPr>
        <w:t>Paracambi – Rio de Janeiro, 22 de novembro de 2023.</w:t>
      </w:r>
    </w:p>
    <w:p w14:paraId="50685195" w14:textId="77777777" w:rsidR="00240F04" w:rsidRDefault="00240F04" w:rsidP="00240F04">
      <w:pPr>
        <w:spacing w:after="120" w:line="276" w:lineRule="auto"/>
        <w:ind w:right="-15"/>
        <w:jc w:val="right"/>
        <w:rPr>
          <w:rFonts w:ascii="Times New Roman" w:hAnsi="Times New Roman" w:cs="Times New Roman"/>
          <w:color w:val="000000"/>
          <w:szCs w:val="20"/>
        </w:rPr>
      </w:pPr>
    </w:p>
    <w:p w14:paraId="4D0E9858" w14:textId="77777777" w:rsidR="00240F04" w:rsidRDefault="00240F04" w:rsidP="00240F04">
      <w:pPr>
        <w:spacing w:after="120" w:line="276" w:lineRule="auto"/>
        <w:ind w:right="-15"/>
        <w:jc w:val="right"/>
        <w:rPr>
          <w:rFonts w:ascii="Times New Roman" w:hAnsi="Times New Roman" w:cs="Times New Roman"/>
          <w:color w:val="000000"/>
          <w:szCs w:val="20"/>
        </w:rPr>
      </w:pPr>
    </w:p>
    <w:p w14:paraId="021CD76C" w14:textId="44B85F46" w:rsidR="00240F04" w:rsidRPr="002560BA" w:rsidRDefault="00240F04" w:rsidP="00240F04">
      <w:pPr>
        <w:contextualSpacing/>
        <w:jc w:val="center"/>
        <w:rPr>
          <w:rFonts w:ascii="Times New Roman" w:hAnsi="Times New Roman" w:cs="Times New Roman"/>
          <w:b/>
          <w:bCs/>
          <w:szCs w:val="20"/>
        </w:rPr>
      </w:pPr>
      <w:r w:rsidRPr="00240F04">
        <w:rPr>
          <w:rFonts w:ascii="Times New Roman" w:hAnsi="Times New Roman" w:cs="Times New Roman"/>
          <w:b/>
          <w:bCs/>
          <w:color w:val="000000"/>
          <w:szCs w:val="20"/>
        </w:rPr>
        <w:t>IGOR PIRES FERREIRA DA</w:t>
      </w:r>
      <w:r>
        <w:rPr>
          <w:rFonts w:ascii="Times New Roman" w:hAnsi="Times New Roman" w:cs="Times New Roman"/>
          <w:color w:val="000000"/>
          <w:szCs w:val="20"/>
        </w:rPr>
        <w:t xml:space="preserve"> </w:t>
      </w:r>
      <w:r w:rsidRPr="00240F04">
        <w:rPr>
          <w:rFonts w:ascii="Times New Roman" w:hAnsi="Times New Roman" w:cs="Times New Roman"/>
          <w:b/>
          <w:bCs/>
          <w:color w:val="000000"/>
          <w:szCs w:val="20"/>
        </w:rPr>
        <w:t>ROCHA</w:t>
      </w:r>
      <w:r w:rsidRPr="002560BA">
        <w:rPr>
          <w:rFonts w:ascii="Times New Roman" w:hAnsi="Times New Roman" w:cs="Times New Roman"/>
          <w:b/>
          <w:bCs/>
          <w:szCs w:val="20"/>
        </w:rPr>
        <w:t xml:space="preserve"> - 2º Ten</w:t>
      </w:r>
    </w:p>
    <w:p w14:paraId="27810B59" w14:textId="77777777" w:rsidR="00240F04" w:rsidRDefault="00240F04" w:rsidP="00240F04">
      <w:pPr>
        <w:spacing w:line="276" w:lineRule="auto"/>
        <w:ind w:right="-15"/>
        <w:jc w:val="center"/>
        <w:rPr>
          <w:rFonts w:ascii="Times New Roman" w:hAnsi="Times New Roman" w:cs="Times New Roman"/>
          <w:color w:val="000000"/>
          <w:szCs w:val="20"/>
        </w:rPr>
      </w:pPr>
      <w:r>
        <w:rPr>
          <w:rFonts w:ascii="Times New Roman" w:hAnsi="Times New Roman" w:cs="Times New Roman"/>
          <w:color w:val="000000"/>
          <w:szCs w:val="20"/>
        </w:rPr>
        <w:t>Chefe da Equipe de Planejamento</w:t>
      </w:r>
    </w:p>
    <w:p w14:paraId="1C9D2942" w14:textId="77777777" w:rsidR="00240F04" w:rsidRDefault="00240F04" w:rsidP="00240F04">
      <w:pPr>
        <w:spacing w:line="276" w:lineRule="auto"/>
        <w:ind w:right="-15"/>
        <w:rPr>
          <w:rFonts w:ascii="Times New Roman" w:hAnsi="Times New Roman" w:cs="Times New Roman"/>
          <w:color w:val="000000"/>
          <w:szCs w:val="20"/>
        </w:rPr>
      </w:pPr>
    </w:p>
    <w:p w14:paraId="54447DE0" w14:textId="77777777" w:rsidR="00240F04" w:rsidRDefault="00240F04" w:rsidP="00240F04">
      <w:pPr>
        <w:spacing w:line="276" w:lineRule="auto"/>
        <w:ind w:right="-15"/>
        <w:rPr>
          <w:rFonts w:ascii="Times New Roman" w:hAnsi="Times New Roman" w:cs="Times New Roman"/>
          <w:color w:val="000000"/>
          <w:szCs w:val="20"/>
        </w:rPr>
      </w:pPr>
    </w:p>
    <w:p w14:paraId="629DDD5A" w14:textId="77777777" w:rsidR="00240F04" w:rsidRDefault="00240F04" w:rsidP="00240F04">
      <w:pPr>
        <w:tabs>
          <w:tab w:val="left" w:pos="2418"/>
        </w:tabs>
        <w:rPr>
          <w:rFonts w:ascii="Times New Roman" w:hAnsi="Times New Roman" w:cs="Times New Roman"/>
        </w:rPr>
      </w:pPr>
      <w:r>
        <w:rPr>
          <w:rFonts w:ascii="Times New Roman" w:hAnsi="Times New Roman" w:cs="Times New Roman"/>
        </w:rPr>
        <w:t>Nos termos do disposto da Lei 14.133/2021, aprovo o presente Termo de Referência.</w:t>
      </w:r>
    </w:p>
    <w:p w14:paraId="5D41C3E0" w14:textId="77777777" w:rsidR="00240F04" w:rsidRDefault="00240F04" w:rsidP="00240F04">
      <w:pPr>
        <w:tabs>
          <w:tab w:val="left" w:pos="2418"/>
        </w:tabs>
        <w:jc w:val="center"/>
        <w:rPr>
          <w:rFonts w:ascii="Times New Roman" w:hAnsi="Times New Roman" w:cs="Times New Roman"/>
          <w:szCs w:val="20"/>
        </w:rPr>
      </w:pPr>
    </w:p>
    <w:p w14:paraId="3F043DB8" w14:textId="77777777" w:rsidR="00240F04" w:rsidRDefault="00240F04" w:rsidP="00240F04">
      <w:pPr>
        <w:tabs>
          <w:tab w:val="left" w:pos="2418"/>
        </w:tabs>
        <w:jc w:val="center"/>
        <w:rPr>
          <w:rFonts w:ascii="Times New Roman" w:hAnsi="Times New Roman" w:cs="Times New Roman"/>
          <w:szCs w:val="20"/>
        </w:rPr>
      </w:pPr>
    </w:p>
    <w:p w14:paraId="20C0916A" w14:textId="77777777" w:rsidR="00240F04" w:rsidRDefault="00240F04" w:rsidP="00240F04">
      <w:pPr>
        <w:tabs>
          <w:tab w:val="left" w:pos="2418"/>
        </w:tabs>
        <w:jc w:val="center"/>
        <w:rPr>
          <w:rFonts w:ascii="Times New Roman" w:hAnsi="Times New Roman" w:cs="Times New Roman"/>
          <w:szCs w:val="20"/>
        </w:rPr>
      </w:pPr>
    </w:p>
    <w:p w14:paraId="1697539F" w14:textId="77777777" w:rsidR="00240F04" w:rsidRDefault="00240F04" w:rsidP="00240F04">
      <w:pPr>
        <w:tabs>
          <w:tab w:val="left" w:pos="2418"/>
        </w:tabs>
        <w:jc w:val="center"/>
        <w:rPr>
          <w:rFonts w:ascii="Times New Roman" w:hAnsi="Times New Roman" w:cs="Times New Roman"/>
          <w:szCs w:val="20"/>
        </w:rPr>
      </w:pPr>
    </w:p>
    <w:p w14:paraId="466FB282" w14:textId="77777777" w:rsidR="00240F04" w:rsidRDefault="00240F04" w:rsidP="00240F04">
      <w:pPr>
        <w:tabs>
          <w:tab w:val="left" w:pos="2418"/>
        </w:tabs>
        <w:jc w:val="center"/>
        <w:rPr>
          <w:rFonts w:ascii="Times New Roman" w:hAnsi="Times New Roman" w:cs="Times New Roman"/>
          <w:szCs w:val="20"/>
        </w:rPr>
      </w:pPr>
    </w:p>
    <w:p w14:paraId="46200476" w14:textId="77777777" w:rsidR="00240F04" w:rsidRDefault="00240F04" w:rsidP="00240F04">
      <w:pPr>
        <w:jc w:val="center"/>
        <w:rPr>
          <w:rFonts w:ascii="Times New Roman" w:hAnsi="Times New Roman" w:cs="Times New Roman"/>
          <w:b/>
          <w:bCs/>
          <w:color w:val="000000"/>
          <w:szCs w:val="20"/>
        </w:rPr>
      </w:pPr>
      <w:r>
        <w:rPr>
          <w:rFonts w:ascii="Times New Roman" w:hAnsi="Times New Roman" w:cs="Times New Roman"/>
          <w:b/>
          <w:bCs/>
          <w:color w:val="000000"/>
          <w:szCs w:val="20"/>
        </w:rPr>
        <w:t>ANDERSON MENDES DIAS – T Cel</w:t>
      </w:r>
    </w:p>
    <w:p w14:paraId="5557F789" w14:textId="77777777" w:rsidR="00240F04" w:rsidRDefault="00240F04" w:rsidP="00240F04">
      <w:pPr>
        <w:jc w:val="center"/>
        <w:rPr>
          <w:rFonts w:ascii="Times New Roman" w:hAnsi="Times New Roman" w:cs="Times New Roman"/>
          <w:color w:val="000000"/>
          <w:szCs w:val="20"/>
        </w:rPr>
      </w:pPr>
      <w:r>
        <w:rPr>
          <w:rFonts w:ascii="Times New Roman" w:hAnsi="Times New Roman" w:cs="Times New Roman"/>
          <w:color w:val="000000"/>
          <w:szCs w:val="20"/>
        </w:rPr>
        <w:t>Ordenador de Despesas do Depósito Central de Munição</w:t>
      </w:r>
    </w:p>
    <w:p w14:paraId="2AC0265A" w14:textId="77777777" w:rsidR="00240F04" w:rsidRDefault="00240F04" w:rsidP="00240F04">
      <w:pPr>
        <w:jc w:val="center"/>
        <w:rPr>
          <w:rFonts w:ascii="Times New Roman" w:hAnsi="Times New Roman" w:cs="Times New Roman"/>
          <w:color w:val="000000"/>
          <w:szCs w:val="20"/>
        </w:rPr>
      </w:pPr>
      <w:r>
        <w:rPr>
          <w:rFonts w:ascii="Times New Roman" w:hAnsi="Times New Roman" w:cs="Times New Roman"/>
          <w:color w:val="000000"/>
          <w:szCs w:val="20"/>
        </w:rPr>
        <w:t>Autoridade competente</w:t>
      </w:r>
    </w:p>
    <w:p w14:paraId="3731B952" w14:textId="453B24F9" w:rsidR="00573B28" w:rsidRPr="00992F89" w:rsidRDefault="00573B28" w:rsidP="00B40825">
      <w:pPr>
        <w:pStyle w:val="Nivel2"/>
        <w:numPr>
          <w:ilvl w:val="0"/>
          <w:numId w:val="0"/>
        </w:numPr>
        <w:ind w:left="709"/>
      </w:pPr>
    </w:p>
    <w:sectPr w:rsidR="00573B28" w:rsidRPr="00992F89" w:rsidSect="00C72749">
      <w:headerReference w:type="default" r:id="rId16"/>
      <w:footerReference w:type="default" r:id="rId17"/>
      <w:pgSz w:w="11906" w:h="16838" w:code="9"/>
      <w:pgMar w:top="993"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tor" w:initials="A">
    <w:p w14:paraId="79DA32A6" w14:textId="77777777" w:rsidR="00AE0651" w:rsidRDefault="0082495D" w:rsidP="007E253C">
      <w:pPr>
        <w:pStyle w:val="Textodecomentrio"/>
        <w:rPr>
          <w:i/>
          <w:iCs/>
          <w:noProof/>
          <w:color w:val="000000"/>
        </w:rPr>
      </w:pPr>
      <w:r>
        <w:rPr>
          <w:rStyle w:val="Refdecomentrio"/>
        </w:rPr>
        <w:annotationRef/>
      </w:r>
      <w:r>
        <w:rPr>
          <w:b/>
          <w:bCs/>
          <w:i/>
          <w:iCs/>
          <w:color w:val="000000"/>
        </w:rPr>
        <w:t>Nota Explicativa:</w:t>
      </w:r>
      <w:r>
        <w:rPr>
          <w:i/>
          <w:iCs/>
          <w:color w:val="000000"/>
        </w:rPr>
        <w:t xml:space="preserve"> </w:t>
      </w:r>
      <w:hyperlink r:id="rId1" w:history="1">
        <w:r w:rsidRPr="00120905">
          <w:rPr>
            <w:rStyle w:val="Hyperlink"/>
            <w:i/>
            <w:iCs/>
          </w:rPr>
          <w:t>Orientação Normativa AGU nº 54/2014</w:t>
        </w:r>
      </w:hyperlink>
      <w:r>
        <w:rPr>
          <w:i/>
          <w:iCs/>
          <w:color w:val="000000"/>
        </w:rPr>
        <w:t xml:space="preserve">: Compete ao agente ou setor técnico da administração declarar que o objeto licitatório é de </w:t>
      </w:r>
    </w:p>
    <w:p w14:paraId="6B83CC0C" w14:textId="77777777" w:rsidR="00AE0651" w:rsidRDefault="00AE0651" w:rsidP="007E253C">
      <w:pPr>
        <w:pStyle w:val="Textodecomentrio"/>
        <w:rPr>
          <w:i/>
          <w:iCs/>
          <w:noProof/>
          <w:color w:val="000000"/>
        </w:rPr>
      </w:pPr>
    </w:p>
    <w:p w14:paraId="1D938C0A" w14:textId="77777777" w:rsidR="00AE0651" w:rsidRDefault="00AE0651" w:rsidP="007E253C">
      <w:pPr>
        <w:pStyle w:val="Textodecomentrio"/>
        <w:rPr>
          <w:i/>
          <w:iCs/>
          <w:noProof/>
          <w:color w:val="000000"/>
        </w:rPr>
      </w:pPr>
    </w:p>
    <w:p w14:paraId="7B9761E0" w14:textId="3A926759" w:rsidR="0082495D" w:rsidRDefault="0082495D" w:rsidP="007E253C">
      <w:pPr>
        <w:pStyle w:val="Textodecomentrio"/>
      </w:pPr>
      <w:r>
        <w:rPr>
          <w:i/>
          <w:iCs/>
          <w:color w:val="000000"/>
        </w:rPr>
        <w:t>natureza comum para efeito de utilização da modalidade pregão e definir se o objeto corresponde a obra ou serviço de engenharia, sendo atribuição do órgão jurídico analisar o devido enquadramento da modalidade licitatória aplicável.</w:t>
      </w:r>
    </w:p>
  </w:comment>
  <w:comment w:id="3" w:author="Autor" w:initials="A">
    <w:p w14:paraId="53386B13" w14:textId="77777777" w:rsidR="0082495D" w:rsidRDefault="0082495D">
      <w:pPr>
        <w:pStyle w:val="Textodecomentrio"/>
      </w:pPr>
      <w:r>
        <w:rPr>
          <w:rStyle w:val="Refdecomentrio"/>
        </w:rPr>
        <w:annotationRef/>
      </w:r>
      <w:r>
        <w:rPr>
          <w:b/>
          <w:bCs/>
          <w:i/>
          <w:iCs/>
          <w:color w:val="000000"/>
        </w:rPr>
        <w:t xml:space="preserve">Nota Explicativa 1: </w:t>
      </w:r>
      <w:r>
        <w:rPr>
          <w:i/>
          <w:iCs/>
          <w:color w:val="000000"/>
          <w:u w:val="single"/>
        </w:rPr>
        <w:t>Enquadramento da Contratação para fins de vigência -</w:t>
      </w:r>
      <w:r>
        <w:rPr>
          <w:i/>
          <w:iCs/>
          <w:color w:val="000000"/>
        </w:rPr>
        <w:t xml:space="preserve"> Há dois tipos de contratação por licitação para fornecimento de serviços, no que tange à vigência: </w:t>
      </w:r>
    </w:p>
    <w:p w14:paraId="36709C88" w14:textId="77777777" w:rsidR="0082495D" w:rsidRDefault="0082495D">
      <w:pPr>
        <w:pStyle w:val="Textodecomentrio"/>
      </w:pPr>
      <w:r>
        <w:rPr>
          <w:i/>
          <w:iCs/>
          <w:color w:val="000000"/>
        </w:rPr>
        <w:t xml:space="preserve">a) Há </w:t>
      </w:r>
      <w:r>
        <w:rPr>
          <w:b/>
          <w:bCs/>
          <w:i/>
          <w:iCs/>
          <w:color w:val="000000"/>
        </w:rPr>
        <w:t>serviços não contínuos</w:t>
      </w:r>
      <w:r>
        <w:rPr>
          <w:i/>
          <w:iCs/>
          <w:color w:val="000000"/>
        </w:rPr>
        <w:t xml:space="preserve"> quando se trata de um serviço sem que haja uma demanda de caráter permanente. Uma vez finalizado, resolve-se a necessidade que deu azo ao contrato. Estes usam o </w:t>
      </w:r>
      <w:hyperlink r:id="rId2" w:anchor="art105" w:history="1">
        <w:r w:rsidRPr="009E3C63">
          <w:rPr>
            <w:rStyle w:val="Hyperlink"/>
            <w:i/>
            <w:iCs/>
          </w:rPr>
          <w:t>art.105da Lei nº 14.133, de 2021</w:t>
        </w:r>
      </w:hyperlink>
      <w:r>
        <w:rPr>
          <w:b/>
          <w:bCs/>
          <w:i/>
          <w:iCs/>
          <w:color w:val="000000"/>
        </w:rPr>
        <w:t>,</w:t>
      </w:r>
      <w:r>
        <w:rPr>
          <w:i/>
          <w:iCs/>
          <w:color w:val="000000"/>
        </w:rPr>
        <w:t xml:space="preserve"> como fundamento e partem apenas de créditos do exercício corrente, salvo se inscritos no Plano Plurianual.</w:t>
      </w:r>
    </w:p>
    <w:p w14:paraId="1931E513" w14:textId="77777777" w:rsidR="0082495D" w:rsidRDefault="0082495D">
      <w:pPr>
        <w:pStyle w:val="Textodecomentrio"/>
      </w:pPr>
      <w:r>
        <w:rPr>
          <w:i/>
          <w:iCs/>
          <w:color w:val="000000"/>
        </w:rPr>
        <w:t xml:space="preserve">b) Há </w:t>
      </w:r>
      <w:r>
        <w:rPr>
          <w:b/>
          <w:bCs/>
          <w:i/>
          <w:iCs/>
          <w:color w:val="000000"/>
        </w:rPr>
        <w:t xml:space="preserve">serviços contínuos </w:t>
      </w:r>
      <w:r>
        <w:rPr>
          <w:i/>
          <w:iCs/>
          <w:color w:val="000000"/>
        </w:rPr>
        <w:t xml:space="preserve">quando o serviço é uma necessidade permanente. É o caso, por exemplo, de serviços de limpeza e segurança essenciais para o funcionamento do órgão público. Nessas situações, findado o contrato, haverá sua substituição por um novo e assim, sucessivamente, pois a necessidade em si é permanente. Contratações dessa natureza são atendidas pelo </w:t>
      </w:r>
      <w:hyperlink r:id="rId3" w:anchor="art106" w:history="1">
        <w:r w:rsidRPr="009E3C63">
          <w:rPr>
            <w:rStyle w:val="Hyperlink"/>
            <w:i/>
            <w:iCs/>
          </w:rPr>
          <w:t>art. 106 da Lei nº 14.133, de 2021</w:t>
        </w:r>
      </w:hyperlink>
      <w:r>
        <w:rPr>
          <w:i/>
          <w:iCs/>
          <w:color w:val="000000"/>
        </w:rPr>
        <w:t xml:space="preserve"> Atente-se que há modelo de Termo de Referência específico para serviços continuados com dedicação exclusiva de mão-de-obra.</w:t>
      </w:r>
    </w:p>
    <w:p w14:paraId="2A2DD150" w14:textId="77777777" w:rsidR="0082495D" w:rsidRDefault="0082495D">
      <w:pPr>
        <w:pStyle w:val="Textodecomentrio"/>
      </w:pPr>
      <w:r>
        <w:rPr>
          <w:b/>
          <w:bCs/>
          <w:i/>
          <w:iCs/>
          <w:color w:val="000000"/>
        </w:rPr>
        <w:t xml:space="preserve">Nota Explicativa 2: </w:t>
      </w:r>
      <w:r>
        <w:rPr>
          <w:i/>
          <w:iCs/>
          <w:color w:val="000000"/>
          <w:u w:val="single"/>
        </w:rPr>
        <w:t xml:space="preserve">Prazo de Vigência e Empenho - </w:t>
      </w:r>
      <w:hyperlink r:id="rId4" w:anchor="art105" w:history="1">
        <w:r w:rsidRPr="009E3C63">
          <w:rPr>
            <w:rStyle w:val="Hyperlink"/>
            <w:i/>
            <w:iCs/>
          </w:rPr>
          <w:t>art. 105 da Lei nº 14.133, de 2021</w:t>
        </w:r>
      </w:hyperlink>
      <w:r>
        <w:rPr>
          <w:i/>
          <w:iCs/>
          <w:color w:val="000000"/>
          <w:u w:val="single"/>
        </w:rPr>
        <w:t xml:space="preserve"> – Serviço Não-Contínuo:</w:t>
      </w:r>
      <w:r>
        <w:rPr>
          <w:b/>
          <w:bCs/>
          <w:i/>
          <w:iCs/>
          <w:color w:val="000000"/>
        </w:rPr>
        <w:t xml:space="preserve"> </w:t>
      </w:r>
      <w:r>
        <w:rPr>
          <w:i/>
          <w:iCs/>
          <w:color w:val="000000"/>
        </w:rPr>
        <w:t xml:space="preserve">Em caso de serviço não contínuo, o prazo de vigência deve ser o suficiente para a finalização do objeto e adoção das providências previstas no contrato, sendo a contratação limitada pelos respectivos créditos orçamentários. </w:t>
      </w:r>
    </w:p>
    <w:p w14:paraId="3AC3A183" w14:textId="77777777" w:rsidR="0082495D" w:rsidRDefault="0082495D">
      <w:pPr>
        <w:pStyle w:val="Textodecomentrio"/>
      </w:pPr>
      <w:r>
        <w:rPr>
          <w:i/>
          <w:iCs/>
          <w:color w:val="000000"/>
        </w:rPr>
        <w:t xml:space="preserve">Uma contratação que não tenha previsão no Plano Plurianual deve ter a sua integralidade empenhada antes ou de modo concomitante à celebração, conforme </w:t>
      </w:r>
      <w:hyperlink r:id="rId5" w:history="1">
        <w:r w:rsidRPr="009E3C63">
          <w:rPr>
            <w:rStyle w:val="Hyperlink"/>
            <w:i/>
            <w:iCs/>
          </w:rPr>
          <w:t>Lei nº 4.320, de 17 de março 1964</w:t>
        </w:r>
      </w:hyperlink>
      <w:r>
        <w:rPr>
          <w:i/>
          <w:iCs/>
          <w:color w:val="000000"/>
        </w:rPr>
        <w:t xml:space="preserve">, e </w:t>
      </w:r>
      <w:hyperlink r:id="rId6" w:history="1">
        <w:r w:rsidRPr="009E3C63">
          <w:rPr>
            <w:rStyle w:val="Hyperlink"/>
            <w:i/>
            <w:iCs/>
          </w:rPr>
          <w:t>Decreto nº 93.872, de 23 de dezembro de 1986</w:t>
        </w:r>
      </w:hyperlink>
      <w:r>
        <w:rPr>
          <w:i/>
          <w:iCs/>
          <w:color w:val="000000"/>
        </w:rPr>
        <w:t>, e a partir de tal empenho ter a vigência necessária prevista, utilizando-se de restos a pagar, se for o caso (</w:t>
      </w:r>
      <w:hyperlink r:id="rId7" w:anchor="art30§2" w:history="1">
        <w:r w:rsidRPr="009E3C63">
          <w:rPr>
            <w:rStyle w:val="Hyperlink"/>
            <w:i/>
            <w:iCs/>
          </w:rPr>
          <w:t>art. 30, §2º do Decreto nº 93.872, de 1986</w:t>
        </w:r>
      </w:hyperlink>
      <w:r>
        <w:rPr>
          <w:i/>
          <w:iCs/>
          <w:color w:val="000000"/>
        </w:rPr>
        <w:t>).</w:t>
      </w:r>
    </w:p>
    <w:p w14:paraId="7E17E1F2" w14:textId="77777777" w:rsidR="0082495D" w:rsidRDefault="0082495D">
      <w:pPr>
        <w:pStyle w:val="Textodecomentrio"/>
      </w:pPr>
      <w:r>
        <w:rPr>
          <w:i/>
          <w:iCs/>
          <w:color w:val="000000"/>
        </w:rPr>
        <w:t>Já a contratação prevista no Plano Plurianual pode ter empenhos em anos distintos, considerando a despesa de cada exercício, apenas quanto ao período abrangido pelo PPA.</w:t>
      </w:r>
    </w:p>
    <w:p w14:paraId="75440C6D" w14:textId="77777777" w:rsidR="0082495D" w:rsidRDefault="0082495D">
      <w:pPr>
        <w:pStyle w:val="Textodecomentrio"/>
      </w:pPr>
      <w:r>
        <w:rPr>
          <w:b/>
          <w:bCs/>
          <w:i/>
          <w:iCs/>
          <w:color w:val="000000"/>
        </w:rPr>
        <w:t xml:space="preserve">Nota Explicativa 3: </w:t>
      </w:r>
      <w:r>
        <w:rPr>
          <w:i/>
          <w:iCs/>
          <w:color w:val="000000"/>
          <w:u w:val="single"/>
        </w:rPr>
        <w:t xml:space="preserve">Prazo de Vigência – </w:t>
      </w:r>
      <w:hyperlink r:id="rId8" w:anchor="art106" w:history="1">
        <w:r w:rsidRPr="009E3C63">
          <w:rPr>
            <w:rStyle w:val="Hyperlink"/>
            <w:i/>
            <w:iCs/>
          </w:rPr>
          <w:t>arts. 106 e 107</w:t>
        </w:r>
      </w:hyperlink>
      <w:r>
        <w:rPr>
          <w:i/>
          <w:iCs/>
          <w:color w:val="000000"/>
          <w:u w:val="single"/>
        </w:rPr>
        <w:t xml:space="preserve"> – Serviço Contínuo:</w:t>
      </w:r>
      <w:r>
        <w:rPr>
          <w:b/>
          <w:bCs/>
          <w:i/>
          <w:iCs/>
          <w:color w:val="000000"/>
        </w:rPr>
        <w:t xml:space="preserve"> </w:t>
      </w:r>
      <w:r>
        <w:rPr>
          <w:i/>
          <w:iCs/>
          <w:color w:val="000000"/>
        </w:rPr>
        <w:t xml:space="preserve">A definição de serviço contínuo consta no </w:t>
      </w:r>
      <w:hyperlink r:id="rId9" w:anchor="art6" w:history="1">
        <w:r w:rsidRPr="009E3C63">
          <w:rPr>
            <w:rStyle w:val="Hyperlink"/>
            <w:i/>
            <w:iCs/>
          </w:rPr>
          <w:t>art. 6º, XV da Lei nº 14.133, de 2021</w:t>
        </w:r>
      </w:hyperlink>
      <w:r>
        <w:rPr>
          <w:i/>
          <w:iCs/>
          <w:color w:val="000000"/>
        </w:rPr>
        <w:t>, sendo os “serviços contratados para a manutenção da atividade administrativa, decorrentes de necessidades permanentes ou prolongadas”.</w:t>
      </w:r>
    </w:p>
    <w:p w14:paraId="4E9DBA31" w14:textId="77777777" w:rsidR="0082495D" w:rsidRDefault="0082495D">
      <w:pPr>
        <w:pStyle w:val="Textodecomentrio"/>
      </w:pPr>
      <w:r>
        <w:rPr>
          <w:i/>
          <w:iCs/>
          <w:color w:val="000000"/>
        </w:rPr>
        <w:t xml:space="preserve">A utilização do prazo de vigência plurianual no caso de fornecimento contínuo é condicionada ao ateste de maior vantagem econômica, a ser feita pela autoridade competente no processo respectivo, conforme </w:t>
      </w:r>
      <w:hyperlink r:id="rId10" w:anchor="art106" w:history="1">
        <w:r w:rsidRPr="009E3C63">
          <w:rPr>
            <w:rStyle w:val="Hyperlink"/>
            <w:i/>
            <w:iCs/>
          </w:rPr>
          <w:t>art. 106, I da Lei nº 14.133, de 2021.</w:t>
        </w:r>
      </w:hyperlink>
      <w:r>
        <w:rPr>
          <w:i/>
          <w:iCs/>
          <w:color w:val="000000"/>
        </w:rPr>
        <w:t xml:space="preserve"> </w:t>
      </w:r>
    </w:p>
    <w:p w14:paraId="606074B5" w14:textId="77777777" w:rsidR="0082495D" w:rsidRDefault="0082495D" w:rsidP="007E253C">
      <w:pPr>
        <w:pStyle w:val="Textodecomentrio"/>
      </w:pPr>
      <w:r>
        <w:rPr>
          <w:i/>
          <w:iCs/>
          <w:color w:val="000000"/>
        </w:rPr>
        <w:t xml:space="preserve">De acordo com o </w:t>
      </w:r>
      <w:hyperlink r:id="rId11" w:anchor="art107" w:history="1">
        <w:r w:rsidRPr="009E3C63">
          <w:rPr>
            <w:rStyle w:val="Hyperlink"/>
            <w:i/>
            <w:iCs/>
          </w:rPr>
          <w:t>artigo 107 da Lei nº 14.133, de 2021</w:t>
        </w:r>
      </w:hyperlink>
      <w:r>
        <w:rPr>
          <w:i/>
          <w:iCs/>
          <w:color w:val="000000"/>
        </w:rPr>
        <w:t>, será possível que contratos de serviço contínuo sejam prorrogados por até 10 anos, desde que haja previsão no edital e/ou contrato e que a autoridade competente ateste que as condições e os preços permanecem vantajosos para a Administração, permitida a negociação com o contratado ou a extinção contratual sem ônus para qualquer das partes.</w:t>
      </w:r>
    </w:p>
  </w:comment>
  <w:comment w:id="4" w:author="Autor" w:initials="A">
    <w:p w14:paraId="08204BAB" w14:textId="63ADB374" w:rsidR="0082495D" w:rsidRDefault="0082495D" w:rsidP="007E253C">
      <w:pPr>
        <w:pStyle w:val="Textodecomentrio"/>
      </w:pPr>
      <w:r>
        <w:rPr>
          <w:rStyle w:val="Refdecomentrio"/>
        </w:rPr>
        <w:annotationRef/>
      </w:r>
      <w:r>
        <w:rPr>
          <w:b/>
          <w:bCs/>
          <w:i/>
          <w:iCs/>
          <w:color w:val="000000"/>
        </w:rPr>
        <w:t>Nota Explicativa</w:t>
      </w:r>
      <w:r>
        <w:rPr>
          <w:i/>
          <w:iCs/>
          <w:color w:val="000000"/>
        </w:rPr>
        <w:t xml:space="preserve">: De acordo com o </w:t>
      </w:r>
      <w:hyperlink r:id="rId12" w:anchor="art6" w:history="1">
        <w:r w:rsidRPr="003B134A">
          <w:rPr>
            <w:rStyle w:val="Hyperlink"/>
            <w:i/>
            <w:iCs/>
          </w:rPr>
          <w:t>artigo 6º, inciso XXIII, alínea ‘c’, da Lei nº 14.133, de 2021</w:t>
        </w:r>
      </w:hyperlink>
      <w:r>
        <w:rPr>
          <w:i/>
          <w:iCs/>
          <w:color w:val="000000"/>
        </w:rPr>
        <w:t xml:space="preserve">, a fundamentação da contratação é realizada mediante “referência aos estudos técnicos preliminares correspondentes ou, quando não for possível divulgar esses estudos, no extrato das partes que não contiverem informações sigilosas”. A </w:t>
      </w:r>
      <w:hyperlink r:id="rId13" w:history="1">
        <w:r w:rsidRPr="003B134A">
          <w:rPr>
            <w:rStyle w:val="Hyperlink"/>
            <w:i/>
            <w:iCs/>
          </w:rPr>
          <w:t>Instrução Normativa SEGES/ME nº 58, de 8 de agosto de 2022</w:t>
        </w:r>
      </w:hyperlink>
      <w:r>
        <w:rPr>
          <w:i/>
          <w:iCs/>
          <w:color w:val="000000"/>
        </w:rPr>
        <w:t xml:space="preserve">, dispõe sobre a “elaboração do ETP, para a aquisição de bens e a contratação de serviços e obras, no âmbito da administração pública federal direta, autárquica e fundacional, e sobre o Sistema ETP digital”. No mesmo sentido é a previsão do </w:t>
      </w:r>
      <w:hyperlink r:id="rId14" w:anchor="art9" w:history="1">
        <w:r w:rsidRPr="003B134A">
          <w:rPr>
            <w:rStyle w:val="Hyperlink"/>
            <w:i/>
            <w:iCs/>
          </w:rPr>
          <w:t>art. 9º, inciso II, da Instrução Normativa Seges/ME nº 81, de 2022</w:t>
        </w:r>
      </w:hyperlink>
      <w:r>
        <w:rPr>
          <w:i/>
          <w:iCs/>
          <w:color w:val="000000"/>
        </w:rPr>
        <w:t>.</w:t>
      </w:r>
    </w:p>
  </w:comment>
  <w:comment w:id="6" w:author="Autor" w:initials="A">
    <w:p w14:paraId="182C067F" w14:textId="77777777" w:rsidR="0082495D" w:rsidRDefault="0082495D">
      <w:pPr>
        <w:pStyle w:val="Textodecomentrio"/>
      </w:pPr>
      <w:r>
        <w:rPr>
          <w:rStyle w:val="Refdecomentrio"/>
        </w:rPr>
        <w:annotationRef/>
      </w:r>
      <w:r>
        <w:rPr>
          <w:b/>
          <w:bCs/>
          <w:i/>
          <w:iCs/>
          <w:color w:val="000000"/>
        </w:rPr>
        <w:t>Nota Explicativa 1:</w:t>
      </w:r>
      <w:r>
        <w:rPr>
          <w:i/>
          <w:iCs/>
          <w:color w:val="000000"/>
        </w:rPr>
        <w:t xml:space="preserve"> O </w:t>
      </w:r>
      <w:hyperlink r:id="rId15" w:anchor="art18§1" w:history="1">
        <w:r w:rsidRPr="00EE68FB">
          <w:rPr>
            <w:rStyle w:val="Hyperlink"/>
            <w:i/>
            <w:iCs/>
          </w:rPr>
          <w:t>artigo 18, §1º, da Lei nº 14.133, de 2021</w:t>
        </w:r>
      </w:hyperlink>
      <w:r>
        <w:rPr>
          <w:i/>
          <w:iCs/>
          <w:color w:val="000000"/>
        </w:rPr>
        <w:t>, dispõe:</w:t>
      </w:r>
    </w:p>
    <w:p w14:paraId="6C01EA82" w14:textId="77777777" w:rsidR="0082495D" w:rsidRDefault="0082495D">
      <w:pPr>
        <w:pStyle w:val="Textodecomentrio"/>
      </w:pPr>
      <w:r>
        <w:rPr>
          <w:i/>
          <w:iCs/>
          <w:color w:val="000000"/>
        </w:rPr>
        <w:t xml:space="preserve">§ 1º O estudo técnico preliminar a que se refere o inciso I do caput deste artigo deverá evidenciar o problema a ser resolvido e a sua melhor solução, de modo a permitir a avaliação da viabilidade técnica e econômica da contratação, e conterá os seguintes elementos: </w:t>
      </w:r>
    </w:p>
    <w:p w14:paraId="208E7C28" w14:textId="77777777" w:rsidR="0082495D" w:rsidRDefault="0082495D">
      <w:pPr>
        <w:pStyle w:val="Textodecomentrio"/>
      </w:pPr>
      <w:r>
        <w:rPr>
          <w:i/>
          <w:iCs/>
          <w:color w:val="000000"/>
        </w:rPr>
        <w:t>(...)</w:t>
      </w:r>
    </w:p>
    <w:p w14:paraId="153DD8FC" w14:textId="77777777" w:rsidR="0082495D" w:rsidRDefault="0082495D">
      <w:pPr>
        <w:pStyle w:val="Textodecomentrio"/>
      </w:pPr>
      <w:r>
        <w:rPr>
          <w:i/>
          <w:iCs/>
          <w:color w:val="000000"/>
        </w:rPr>
        <w:t>VII - descrição da solução como um todo, inclusive das exigências relacionadas à manutenção e à assistência técnica, quando for o caso.</w:t>
      </w:r>
    </w:p>
    <w:p w14:paraId="00B9F5D8" w14:textId="77777777" w:rsidR="0082495D" w:rsidRDefault="0082495D">
      <w:pPr>
        <w:pStyle w:val="Textodecomentrio"/>
      </w:pPr>
      <w:r>
        <w:rPr>
          <w:i/>
          <w:iCs/>
          <w:color w:val="000000"/>
        </w:rPr>
        <w:t xml:space="preserve">Ver também </w:t>
      </w:r>
      <w:hyperlink r:id="rId16" w:history="1">
        <w:r w:rsidRPr="00EE68FB">
          <w:rPr>
            <w:rStyle w:val="Hyperlink"/>
            <w:i/>
            <w:iCs/>
          </w:rPr>
          <w:t>Instrução Normativa SEGES/ME nº 58, de 08 de agosto de 2022</w:t>
        </w:r>
      </w:hyperlink>
      <w:r>
        <w:rPr>
          <w:i/>
          <w:iCs/>
          <w:color w:val="000000"/>
        </w:rPr>
        <w:t xml:space="preserve"> (ETP), art. 3º, inciso I e art. 6º.</w:t>
      </w:r>
    </w:p>
    <w:p w14:paraId="79191F14" w14:textId="77777777" w:rsidR="0082495D" w:rsidRDefault="0082495D">
      <w:pPr>
        <w:pStyle w:val="Textodecomentrio"/>
      </w:pPr>
      <w:r>
        <w:rPr>
          <w:i/>
          <w:iCs/>
          <w:color w:val="000000"/>
        </w:rPr>
        <w:t xml:space="preserve">Caso haja a necessidade de modificação da descrição em relação à originalmente feita nos estudos </w:t>
      </w:r>
      <w:r>
        <w:rPr>
          <w:i/>
          <w:iCs/>
        </w:rPr>
        <w:t>técnicos preliminares, recomenda-se ajustar a redação do dispositivo 3.1, acima, para que passe a contemplar essa alteração.</w:t>
      </w:r>
    </w:p>
    <w:p w14:paraId="53CA4AA3" w14:textId="77777777" w:rsidR="0082495D" w:rsidRDefault="0082495D">
      <w:pPr>
        <w:pStyle w:val="Textodecomentrio"/>
      </w:pPr>
      <w:r>
        <w:rPr>
          <w:i/>
          <w:iCs/>
          <w:color w:val="000000"/>
        </w:rPr>
        <w:t xml:space="preserve">A </w:t>
      </w:r>
      <w:hyperlink r:id="rId17" w:history="1">
        <w:r w:rsidRPr="00EE68FB">
          <w:rPr>
            <w:rStyle w:val="Hyperlink"/>
            <w:i/>
            <w:iCs/>
          </w:rPr>
          <w:t>Instrução Normativa Seges/ME nº 81, de 2022</w:t>
        </w:r>
      </w:hyperlink>
      <w:r>
        <w:rPr>
          <w:i/>
          <w:iCs/>
          <w:color w:val="000000"/>
        </w:rPr>
        <w:t>, também trata da necessidade de descrição da solução como um todo, considerado todo o ciclo de vida do objeto, com preferência a arranjos inovadores em sede de economia circular, conforme seu artigo 9º, inciso III. Tal orientação deve ser adotada naquilo em que compatível com a contratação de serviços.</w:t>
      </w:r>
    </w:p>
    <w:p w14:paraId="129E24B6" w14:textId="77777777" w:rsidR="0082495D" w:rsidRDefault="0082495D">
      <w:pPr>
        <w:pStyle w:val="Textodecomentrio"/>
      </w:pPr>
      <w:r>
        <w:rPr>
          <w:b/>
          <w:bCs/>
          <w:i/>
          <w:iCs/>
          <w:color w:val="000000"/>
        </w:rPr>
        <w:t>Nota Explicativa 2</w:t>
      </w:r>
      <w:r>
        <w:rPr>
          <w:i/>
          <w:iCs/>
          <w:color w:val="000000"/>
        </w:rPr>
        <w:t xml:space="preserve">: A </w:t>
      </w:r>
      <w:hyperlink r:id="rId18" w:history="1">
        <w:r w:rsidRPr="00EE68FB">
          <w:rPr>
            <w:rStyle w:val="Hyperlink"/>
            <w:i/>
            <w:iCs/>
          </w:rPr>
          <w:t>Instrução Normativa SEGES/ME nº 73, de 30 de setembro de 2022</w:t>
        </w:r>
      </w:hyperlink>
      <w:r>
        <w:rPr>
          <w:i/>
          <w:iCs/>
          <w:color w:val="000000"/>
        </w:rPr>
        <w:t xml:space="preserve">, em seu art. 9º, §1º, estabelece que os custos indiretos, relacionados às despesas de manutenção, utilização, reposição, depreciação e impacto ambiental, entre outros fatores vinculados ao seu ciclo de vida, poderão ser considerados para a definição do menor dispêndio, sempre que objetivamente mensuráveis, conforme parâmetros definidos em regulamento, de acordo com o </w:t>
      </w:r>
      <w:hyperlink r:id="rId19" w:anchor="art34§1" w:history="1">
        <w:r w:rsidRPr="00EE68FB">
          <w:rPr>
            <w:rStyle w:val="Hyperlink"/>
            <w:i/>
            <w:iCs/>
          </w:rPr>
          <w:t>§ 1º do art. 34 da Lei nº 14.133, de 2021</w:t>
        </w:r>
      </w:hyperlink>
      <w:r>
        <w:rPr>
          <w:i/>
          <w:iCs/>
          <w:color w:val="000000"/>
        </w:rPr>
        <w:t>. Logo, a definição do menor dispêndio para Administração deve levar em consideração esse aspecto.</w:t>
      </w:r>
    </w:p>
    <w:p w14:paraId="57F31742" w14:textId="77777777" w:rsidR="0082495D" w:rsidRDefault="0082495D">
      <w:pPr>
        <w:pStyle w:val="Textodecomentrio"/>
      </w:pPr>
      <w:r>
        <w:rPr>
          <w:b/>
          <w:bCs/>
          <w:i/>
          <w:iCs/>
          <w:color w:val="000000"/>
        </w:rPr>
        <w:t>Nota Explicativa 3:</w:t>
      </w:r>
      <w:r>
        <w:rPr>
          <w:i/>
          <w:iCs/>
          <w:color w:val="000000"/>
        </w:rPr>
        <w:t xml:space="preserve"> O objeto deve ser descrito de forma detalhada, com todas as especificações necessárias e suficientes para garantir a qualidade da contratação, cuidando-se para que não sejam admitidas, previstas ou incluídas condições impertinentes ou irrelevantes para o específico objeto do contrato. Deve-se levar em consideração as normas técnicas eventualmente existentes, elaboradas pela Associação Brasileira de Normas Técnicas – ABNT, quanto a requisitos mínimos de qualidade, utilidade, resistência e segurança, nos termos da </w:t>
      </w:r>
      <w:hyperlink r:id="rId20" w:anchor=":~:text=LEI%20N%C2%BA%204.150%2C%20DE%2021,T%C3%A9cnicas%20e%20d%C3%A1%20outras%20provid%C3%AAncias." w:history="1">
        <w:r w:rsidRPr="00EE68FB">
          <w:rPr>
            <w:rStyle w:val="Hyperlink"/>
            <w:i/>
            <w:iCs/>
          </w:rPr>
          <w:t>Lei n° 4.150, de 21 de novembro de 1962</w:t>
        </w:r>
      </w:hyperlink>
      <w:r>
        <w:rPr>
          <w:i/>
          <w:iCs/>
          <w:color w:val="000000"/>
        </w:rPr>
        <w:t>.</w:t>
      </w:r>
    </w:p>
    <w:p w14:paraId="23D02136" w14:textId="77777777" w:rsidR="0082495D" w:rsidRDefault="0082495D">
      <w:pPr>
        <w:pStyle w:val="Textodecomentrio"/>
      </w:pPr>
      <w:r>
        <w:rPr>
          <w:b/>
          <w:bCs/>
          <w:i/>
          <w:iCs/>
          <w:color w:val="000000"/>
        </w:rPr>
        <w:t xml:space="preserve">Nota Explicativa 4: </w:t>
      </w:r>
      <w:r>
        <w:rPr>
          <w:i/>
          <w:iCs/>
          <w:color w:val="000000"/>
        </w:rPr>
        <w:t xml:space="preserve">O </w:t>
      </w:r>
      <w:hyperlink r:id="rId21" w:anchor="art6" w:history="1">
        <w:r w:rsidRPr="00EE68FB">
          <w:rPr>
            <w:rStyle w:val="Hyperlink"/>
            <w:i/>
            <w:iCs/>
          </w:rPr>
          <w:t>art. 6º, XXIII, “c”, da Lei nº 14.133, de 2021</w:t>
        </w:r>
      </w:hyperlink>
      <w:r>
        <w:rPr>
          <w:i/>
          <w:iCs/>
          <w:color w:val="000000"/>
        </w:rPr>
        <w:t xml:space="preserve">, e o </w:t>
      </w:r>
      <w:hyperlink r:id="rId22" w:history="1">
        <w:r w:rsidRPr="00EE68FB">
          <w:rPr>
            <w:rStyle w:val="Hyperlink"/>
            <w:i/>
            <w:iCs/>
          </w:rPr>
          <w:t>art. 9º, IIII, da Instrução Normativa Seges/ME nº 81, de 2022</w:t>
        </w:r>
      </w:hyperlink>
      <w:r>
        <w:rPr>
          <w:i/>
          <w:iCs/>
          <w:color w:val="000000"/>
        </w:rPr>
        <w:t>, dispõem que a descrição da solução como um todo deve considerar todo o ciclo de vida do objeto. “Ciclo de Vida” é definido no art. 3º da Lei nº 12.305, de 02 de agosto de 2010,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Reitere-se: se a descrição contida no ETP não contiver esse ponto, deve ser complementada neste TR. A preocupação com o ciclo de vida é mais comum para bens, porém, não se afasta, em princípio, analisar eventual cabimento desse aspecto no planejamento do serviço que envolver o emprego de bens, como ocorre em manutenção de veículos ou elevadores, por exemplo.</w:t>
      </w:r>
    </w:p>
    <w:p w14:paraId="0296CD1E" w14:textId="77777777" w:rsidR="0082495D" w:rsidRDefault="0082495D">
      <w:pPr>
        <w:pStyle w:val="Textodecomentrio"/>
      </w:pPr>
      <w:r>
        <w:rPr>
          <w:b/>
          <w:bCs/>
          <w:i/>
          <w:iCs/>
          <w:color w:val="000000"/>
        </w:rPr>
        <w:t>Nota Explicativa 5:</w:t>
      </w:r>
      <w:r>
        <w:rPr>
          <w:i/>
          <w:iCs/>
          <w:color w:val="000000"/>
        </w:rPr>
        <w:t xml:space="preserve"> O </w:t>
      </w:r>
      <w:hyperlink r:id="rId23" w:anchor="art47" w:history="1">
        <w:r w:rsidRPr="00EE68FB">
          <w:rPr>
            <w:rStyle w:val="Hyperlink"/>
            <w:i/>
            <w:iCs/>
          </w:rPr>
          <w:t>art. 47, I, da Lei nº 14.133, de 2021,</w:t>
        </w:r>
      </w:hyperlink>
      <w:r>
        <w:rPr>
          <w:i/>
          <w:iCs/>
          <w:color w:val="000000"/>
        </w:rPr>
        <w:t xml:space="preserve"> e o </w:t>
      </w:r>
      <w:hyperlink r:id="rId24" w:history="1">
        <w:r w:rsidRPr="00EE68FB">
          <w:rPr>
            <w:rStyle w:val="Hyperlink"/>
            <w:i/>
            <w:iCs/>
          </w:rPr>
          <w:t>art. 9º, inciso I, alínea b, da Instrução Normativa Seges/ME nº 81, de 2022</w:t>
        </w:r>
      </w:hyperlink>
      <w:r>
        <w:rPr>
          <w:i/>
          <w:iCs/>
          <w:color w:val="000000"/>
        </w:rPr>
        <w:t xml:space="preserve">, estabelece que deve ser feita a especificação do produto/bem/serviço, preferencialmente conforme catálogo eletrônico de padronização, observados os requisitos de qualidade, rendimento, durabilidade e segurança considerada a compatibilidade de especificações estéticas, técnicas ou de desempenho. A </w:t>
      </w:r>
      <w:hyperlink r:id="rId25" w:history="1">
        <w:r w:rsidRPr="00EE68FB">
          <w:rPr>
            <w:rStyle w:val="Hyperlink"/>
            <w:i/>
            <w:iCs/>
          </w:rPr>
          <w:t>Portaria SEGES/ME nº 938, de 02 de fevereiro de 2022</w:t>
        </w:r>
      </w:hyperlink>
      <w:r>
        <w:rPr>
          <w:i/>
          <w:iCs/>
          <w:color w:val="000000"/>
        </w:rPr>
        <w:t xml:space="preserve">, instituiu o catálogo eletrônico de padronização, o qual deverá ser consultado para verificar se a contratação almejada está contemplada em seus termos. quando das licitações cujo critério de julgamento seja o de menor preço ou o de maior desconto, bem como nas contratações diretas de que tratam os </w:t>
      </w:r>
      <w:hyperlink r:id="rId26" w:anchor="art74" w:history="1">
        <w:r w:rsidRPr="00EE68FB">
          <w:rPr>
            <w:rStyle w:val="Hyperlink"/>
            <w:i/>
            <w:iCs/>
          </w:rPr>
          <w:t>incisos I do art. 74 e os incisos I e II do art. 75 da Lei nº 14.133, de 2021</w:t>
        </w:r>
      </w:hyperlink>
      <w:r>
        <w:rPr>
          <w:i/>
          <w:iCs/>
          <w:color w:val="000000"/>
        </w:rPr>
        <w:t>. Em existindo padronização aprovada, ela deve ser considerada e eventual não-uso justificado nos autos.</w:t>
      </w:r>
    </w:p>
    <w:p w14:paraId="6E47A9B9" w14:textId="77777777" w:rsidR="0082495D" w:rsidRDefault="0082495D">
      <w:pPr>
        <w:pStyle w:val="Textodecomentrio"/>
      </w:pPr>
      <w:r>
        <w:rPr>
          <w:b/>
          <w:bCs/>
          <w:i/>
          <w:iCs/>
          <w:color w:val="000000"/>
        </w:rPr>
        <w:t>Nota Explicativa 6:</w:t>
      </w:r>
      <w:r>
        <w:rPr>
          <w:i/>
          <w:iCs/>
          <w:color w:val="000000"/>
        </w:rPr>
        <w:t xml:space="preserve"> O </w:t>
      </w:r>
      <w:hyperlink r:id="rId27" w:anchor="art6" w:history="1">
        <w:r w:rsidRPr="00EE68FB">
          <w:rPr>
            <w:rStyle w:val="Hyperlink"/>
            <w:i/>
            <w:iCs/>
          </w:rPr>
          <w:t>art. 6º, XXIII, “c”, da Lei nº 14.133, de 2021</w:t>
        </w:r>
      </w:hyperlink>
      <w:r>
        <w:rPr>
          <w:i/>
          <w:iCs/>
          <w:color w:val="000000"/>
        </w:rPr>
        <w:t xml:space="preserve">, e o </w:t>
      </w:r>
      <w:hyperlink r:id="rId28" w:anchor="art9" w:history="1">
        <w:r w:rsidRPr="00EE68FB">
          <w:rPr>
            <w:rStyle w:val="Hyperlink"/>
            <w:i/>
            <w:iCs/>
          </w:rPr>
          <w:t>art. 9º, IIII, da Instrução Normativa Seges/ME nº 81, de 2022</w:t>
        </w:r>
      </w:hyperlink>
      <w:r>
        <w:rPr>
          <w:i/>
          <w:iCs/>
          <w:color w:val="000000"/>
        </w:rPr>
        <w:t>, dispõem que a descrição da solução como um todo deve considerar todo o ciclo de vida do objeto. “Ciclo de Vida” é definido no art. 3º da Lei nº 12.305, de 2010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Reitere-se: se a descrição contida no ETP não contiver esse ponto, deve ser complementada neste documento. A preocupação com o ciclo de vida é mais comum para bens, porém, não se afasta, em princípio, analisar eventual cabimento desse aspecto no planejamento do serviço, principalmente em serviços que envolvam fornecimento de bens e materiais.</w:t>
      </w:r>
    </w:p>
    <w:p w14:paraId="4E471665" w14:textId="77777777" w:rsidR="0082495D" w:rsidRDefault="0082495D">
      <w:pPr>
        <w:pStyle w:val="Textodecomentrio"/>
      </w:pPr>
      <w:r>
        <w:rPr>
          <w:b/>
          <w:bCs/>
          <w:i/>
          <w:iCs/>
          <w:color w:val="000000"/>
        </w:rPr>
        <w:t>Nota Explicativa 7:</w:t>
      </w:r>
      <w:r>
        <w:rPr>
          <w:i/>
          <w:iCs/>
          <w:color w:val="000000"/>
        </w:rPr>
        <w:t xml:space="preserve"> Em havendo elementos de sustentabilidade (fornecimento em material reciclável ou com madeira de reflorestamento etc.) inerentes ao objeto contratual, estes devem estar na solução como um todo de modo específico e concreto, evitando-se descrições genéricas, de difícil aferição e controle. Recomenda-se destacar em tópicos específicos da descrição do objeto seus elementos atinentes a aspectos de sustentabilidade. Sugere-se consultar o </w:t>
      </w:r>
      <w:hyperlink r:id="rId29" w:history="1">
        <w:r w:rsidRPr="00EE68FB">
          <w:rPr>
            <w:rStyle w:val="Hyperlink"/>
            <w:i/>
            <w:iCs/>
          </w:rPr>
          <w:t>Guia Nacional de Contratações Sustentáveis da AGU</w:t>
        </w:r>
      </w:hyperlink>
      <w:r>
        <w:rPr>
          <w:i/>
          <w:iCs/>
          <w:color w:val="000000"/>
        </w:rPr>
        <w:t xml:space="preserve"> para tal fim. Caso o Estudo Técnico Preliminar seja silente ou insuficiente a esse respeito, recomenda-se abrir tópico específico nesta seção sobre a matéria.</w:t>
      </w:r>
    </w:p>
    <w:p w14:paraId="7CF45C2A" w14:textId="77777777" w:rsidR="0082495D" w:rsidRDefault="0082495D" w:rsidP="007E253C">
      <w:pPr>
        <w:pStyle w:val="Textodecomentrio"/>
      </w:pPr>
      <w:r>
        <w:rPr>
          <w:i/>
          <w:iCs/>
          <w:color w:val="000000"/>
        </w:rPr>
        <w:t>Vale registrar que a sustentabilidade pode incidir a partir de características do próprio objeto a ser contratado como também de outros modos, compilados no tópico “requisitos da contratação” deste TR.</w:t>
      </w:r>
    </w:p>
  </w:comment>
  <w:comment w:id="7" w:author="Autor" w:initials="A">
    <w:p w14:paraId="4A68A20F" w14:textId="77777777" w:rsidR="0082495D" w:rsidRDefault="0082495D">
      <w:pPr>
        <w:pStyle w:val="Textodecomentrio"/>
      </w:pPr>
      <w:r>
        <w:rPr>
          <w:rStyle w:val="Refdecomentrio"/>
        </w:rPr>
        <w:annotationRef/>
      </w:r>
      <w:r>
        <w:rPr>
          <w:b/>
          <w:bCs/>
          <w:i/>
          <w:iCs/>
          <w:color w:val="000000"/>
        </w:rPr>
        <w:t xml:space="preserve">Nota Explicativa 1: </w:t>
      </w:r>
      <w:r>
        <w:rPr>
          <w:i/>
          <w:iCs/>
          <w:color w:val="000000"/>
        </w:rPr>
        <w:t xml:space="preserve">Os requisitos da contratação deverão ser registrados nos Sistemas TR DIGITAL e ETP DIGITAL, nos </w:t>
      </w:r>
      <w:r>
        <w:rPr>
          <w:i/>
          <w:iCs/>
        </w:rPr>
        <w:t xml:space="preserve">termos do </w:t>
      </w:r>
      <w:hyperlink r:id="rId30" w:history="1">
        <w:r w:rsidRPr="007F390C">
          <w:rPr>
            <w:rStyle w:val="Hyperlink"/>
            <w:i/>
            <w:iCs/>
          </w:rPr>
          <w:t>art. 9º, inciso IV da IN Seges/ME nº 81, de 2022</w:t>
        </w:r>
      </w:hyperlink>
      <w:r>
        <w:rPr>
          <w:i/>
          <w:iCs/>
        </w:rPr>
        <w:t xml:space="preserve"> </w:t>
      </w:r>
      <w:r>
        <w:rPr>
          <w:i/>
          <w:iCs/>
          <w:color w:val="000000"/>
        </w:rPr>
        <w:t xml:space="preserve">e </w:t>
      </w:r>
      <w:hyperlink r:id="rId31" w:history="1">
        <w:r w:rsidRPr="007F390C">
          <w:rPr>
            <w:rStyle w:val="Hyperlink"/>
            <w:i/>
            <w:iCs/>
          </w:rPr>
          <w:t>art. 9º, II, da Instrução Normativa Seges/ME nº 58, de 2022.</w:t>
        </w:r>
      </w:hyperlink>
    </w:p>
    <w:p w14:paraId="407EB1D8" w14:textId="77777777" w:rsidR="0082495D" w:rsidRDefault="0082495D" w:rsidP="007E253C">
      <w:pPr>
        <w:pStyle w:val="Textodecomentrio"/>
      </w:pPr>
      <w:r>
        <w:rPr>
          <w:b/>
          <w:bCs/>
          <w:i/>
          <w:iCs/>
          <w:color w:val="000000"/>
        </w:rPr>
        <w:t xml:space="preserve">Nota Explicativa 2: </w:t>
      </w:r>
      <w:r>
        <w:rPr>
          <w:i/>
          <w:iCs/>
          <w:color w:val="000000"/>
        </w:rPr>
        <w:t>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de tópico específico deste TR (CRITÉRIOS DE SELEÇÃO DO FORNECEDOR) de modo que sua inclusão aqui seria redundante.</w:t>
      </w:r>
    </w:p>
  </w:comment>
  <w:comment w:id="8" w:author="Autor" w:initials="A">
    <w:p w14:paraId="4C7762F3" w14:textId="77777777" w:rsidR="0082495D" w:rsidRDefault="0082495D" w:rsidP="007E253C">
      <w:pPr>
        <w:pStyle w:val="Textodecomentrio"/>
      </w:pPr>
      <w:r>
        <w:rPr>
          <w:rStyle w:val="Refdecomentrio"/>
        </w:rPr>
        <w:annotationRef/>
      </w:r>
      <w:r>
        <w:rPr>
          <w:b/>
          <w:bCs/>
          <w:i/>
          <w:iCs/>
          <w:color w:val="000000"/>
        </w:rPr>
        <w:t>Nota explicativa</w:t>
      </w:r>
      <w:r>
        <w:rPr>
          <w:i/>
          <w:iCs/>
          <w:color w:val="000000"/>
        </w:rPr>
        <w:t>: Este item deve ser adaptado de acordo com as necessidades específicas do órgão ou entidade, apresentando-se, este modelo, de forma meramente exemplificativa.</w:t>
      </w:r>
    </w:p>
  </w:comment>
  <w:comment w:id="9" w:author="Autor" w:initials="A">
    <w:p w14:paraId="2C379C7C" w14:textId="523DB622" w:rsidR="0082495D" w:rsidRDefault="59CAC803">
      <w:r w:rsidRPr="59CAC803">
        <w:rPr>
          <w:b/>
          <w:bCs/>
          <w:i/>
          <w:iCs/>
        </w:rPr>
        <w:t>Nota Explicativa</w:t>
      </w:r>
      <w:r>
        <w:t xml:space="preserve">: </w:t>
      </w:r>
      <w:r w:rsidRPr="59CAC803">
        <w:rPr>
          <w:i/>
          <w:iCs/>
        </w:rPr>
        <w:t xml:space="preserve">Embora a </w:t>
      </w:r>
      <w:r>
        <w:t>INSTRUÇÃO NORMATIVA SEGES/ME Nº 98/2022 tenha autorizado a aplicação da IN05/2017, no que couber, é certo que a edição do Decreto nº 11.246/2022 regulamentou o tema sem distinção quanto ao tipo de contratação, devendo a regra do TR se compatibilizar aos limites do referido Decreto.</w:t>
      </w:r>
      <w:r w:rsidR="0082495D">
        <w:annotationRef/>
      </w:r>
      <w:r w:rsidR="0082495D">
        <w:annotationRef/>
      </w:r>
    </w:p>
  </w:comment>
  <w:comment w:id="10" w:author="Autor" w:initials="A">
    <w:p w14:paraId="18A5D9E3" w14:textId="77777777" w:rsidR="0082495D" w:rsidRDefault="0082495D">
      <w:pPr>
        <w:pStyle w:val="Textodecomentrio"/>
      </w:pPr>
      <w:r>
        <w:rPr>
          <w:rStyle w:val="Refdecomentrio"/>
        </w:rPr>
        <w:annotationRef/>
      </w:r>
      <w:r>
        <w:rPr>
          <w:b/>
          <w:bCs/>
          <w:i/>
          <w:iCs/>
          <w:color w:val="000000"/>
        </w:rPr>
        <w:t xml:space="preserve">Nota Explicativa: </w:t>
      </w:r>
      <w:r>
        <w:rPr>
          <w:i/>
          <w:iCs/>
          <w:color w:val="000000"/>
        </w:rPr>
        <w:t>A execução dos contratos de prestação de serviços se submete a um conjunto de ações que compõem as ati</w:t>
      </w:r>
      <w:r>
        <w:rPr>
          <w:i/>
          <w:iCs/>
        </w:rPr>
        <w:t xml:space="preserve">vidades de gestão e fiscalização contratuais. Nesse sentido, </w:t>
      </w:r>
      <w:hyperlink r:id="rId32" w:anchor="art19" w:history="1">
        <w:r w:rsidRPr="0074452B">
          <w:rPr>
            <w:rStyle w:val="Hyperlink"/>
            <w:i/>
            <w:iCs/>
          </w:rPr>
          <w:t>o art. 19 do Decreto nº 11.246, de 2022</w:t>
        </w:r>
      </w:hyperlink>
      <w:r>
        <w:rPr>
          <w:i/>
          <w:iCs/>
        </w:rPr>
        <w:t>, estabele</w:t>
      </w:r>
      <w:r>
        <w:rPr>
          <w:i/>
          <w:iCs/>
          <w:color w:val="000000"/>
        </w:rPr>
        <w:t>ce que:</w:t>
      </w:r>
    </w:p>
    <w:p w14:paraId="2DA4A871" w14:textId="77777777" w:rsidR="0082495D" w:rsidRDefault="0082495D">
      <w:pPr>
        <w:pStyle w:val="Textodecomentrio"/>
      </w:pPr>
      <w:r>
        <w:rPr>
          <w:i/>
          <w:iCs/>
          <w:color w:val="000000"/>
        </w:rPr>
        <w:t>Art. 19. As atividades de gestão e fiscalização do contrato serão realizadas de acordo com as seguintes disposições:</w:t>
      </w:r>
    </w:p>
    <w:p w14:paraId="20DEBBC3" w14:textId="77777777" w:rsidR="0082495D" w:rsidRDefault="0082495D">
      <w:pPr>
        <w:pStyle w:val="Textodecomentrio"/>
      </w:pPr>
      <w:r>
        <w:rPr>
          <w:i/>
          <w:iCs/>
          <w:color w:val="000000"/>
        </w:rPr>
        <w:t>(...)</w:t>
      </w:r>
    </w:p>
    <w:p w14:paraId="1BD5F0F9" w14:textId="77777777" w:rsidR="0082495D" w:rsidRDefault="0082495D">
      <w:pPr>
        <w:pStyle w:val="Textodecomentrio"/>
      </w:pPr>
      <w:r>
        <w:rPr>
          <w:i/>
          <w:iCs/>
          <w:color w:val="000000"/>
        </w:rPr>
        <w:t xml:space="preserve">II - fiscalização técnica: é o acompanhamento do contrato com o objetivo de avaliar a execução do objeto nos moldes contratados e, se for o caso, aferir se a quantidade, qualidade, tempo e modo da prestação ou execução do objeto estão compatíveis com os </w:t>
      </w:r>
      <w:r>
        <w:rPr>
          <w:b/>
          <w:bCs/>
          <w:i/>
          <w:iCs/>
          <w:color w:val="000000"/>
        </w:rPr>
        <w:t>indicadores estipulados no edital</w:t>
      </w:r>
      <w:r>
        <w:rPr>
          <w:i/>
          <w:iCs/>
          <w:color w:val="000000"/>
        </w:rPr>
        <w:t>, para efeito de pagamento conforme o resultado pretendido pela Administração, podendo ser auxiliado pela fiscalização administrativa;</w:t>
      </w:r>
    </w:p>
    <w:p w14:paraId="798A3EB8" w14:textId="77777777" w:rsidR="0082495D" w:rsidRDefault="0082495D">
      <w:pPr>
        <w:pStyle w:val="Textodecomentrio"/>
      </w:pPr>
      <w:r>
        <w:rPr>
          <w:i/>
          <w:iCs/>
          <w:color w:val="000000"/>
        </w:rPr>
        <w:t>(...)</w:t>
      </w:r>
    </w:p>
    <w:p w14:paraId="479516DF" w14:textId="77777777" w:rsidR="0082495D" w:rsidRDefault="0082495D">
      <w:pPr>
        <w:pStyle w:val="Textodecomentrio"/>
      </w:pPr>
      <w:r>
        <w:rPr>
          <w:i/>
          <w:iCs/>
          <w:color w:val="000000"/>
        </w:rPr>
        <w:t>O referido normativo não trouxe qualquer parâmetro para mensuração dos resultados para o pagamento das contratadas, limitando-se a estabelecer no seu art. 21 que ao fiscal técnico competirá “- fiscalizar a execução do contrato, para que sejam cumpridas todas as condições estabelecidas no contrato, de modo a assegurar os melhores resultados para a Administração” (inciso VI)</w:t>
      </w:r>
    </w:p>
    <w:p w14:paraId="560C693C" w14:textId="77777777" w:rsidR="0082495D" w:rsidRDefault="0082495D" w:rsidP="007E253C">
      <w:pPr>
        <w:pStyle w:val="Textodecomentrio"/>
      </w:pPr>
      <w:r>
        <w:rPr>
          <w:i/>
          <w:iCs/>
          <w:color w:val="000000"/>
        </w:rPr>
        <w:t xml:space="preserve">Neste sentido, nas contratações de prestação de serviços, a Administração deve adotar, sempre que possível, unidade de medida que permita a mensuração dos resultados para o pagamento da contratada. Nessas contratações, a mensuração e o pagamento vinculados aos resultados entregues pela contratada são amparados “no princípio constitucional explícito da eficiência, bem como no princípio implícito da economicidade, e, ainda, segundo os princípios da legalidade e da moralidade dos gastos públicos” (TCU, Acórdão nº 1.215/2009, Plenário). Ou seja, é necessário um instrumento que permita definir bases objetivas a serem aplicadas no controle da qualidade do objeto executado, permitindo à Administração, também com base em previsão expressa nesse instrumento, promover as adequações de pagamento devidas no caso de não se verificar o atendimento das metas estabelecidas. Assim, vale sugerir a inclusão como boa prática administrativa como, o modelo trazido pela </w:t>
      </w:r>
      <w:hyperlink r:id="rId33" w:history="1">
        <w:r w:rsidRPr="0074452B">
          <w:rPr>
            <w:rStyle w:val="Hyperlink"/>
            <w:i/>
            <w:iCs/>
          </w:rPr>
          <w:t>Instrução Normativa nº 05/2017</w:t>
        </w:r>
      </w:hyperlink>
      <w:r>
        <w:rPr>
          <w:i/>
          <w:iCs/>
          <w:color w:val="000000"/>
        </w:rPr>
        <w:t xml:space="preserve"> e que foi elaborado conforme as diretrizes para a construção de um novo modelo de contratação de prestação de serviço estabelecidas no Acórdão nº 786/2006 – Plenário. Neste sentido, Anexo I da referida instrução normativa definiu “INSTRUMENTO DE MEDIÇÃO DE RESULTADO (IMR): mecanismo que define, em bases compreensíveis, tangíveis, objetivamente observáveis e comprováveis, os níveis esperados de qualidade da prestação do serviço e respectivas adequações de pagamento”.</w:t>
      </w:r>
    </w:p>
  </w:comment>
  <w:comment w:id="12" w:author="Autor" w:initials="A">
    <w:p w14:paraId="273975CF" w14:textId="25F6E2C0" w:rsidR="16C22A4B" w:rsidRDefault="16C22A4B">
      <w:r>
        <w:annotationRef/>
      </w:r>
    </w:p>
    <w:p w14:paraId="3E0ECDC4" w14:textId="181BF8C2" w:rsidR="16C22A4B" w:rsidRDefault="16C22A4B">
      <w:r w:rsidRPr="16C22A4B">
        <w:rPr>
          <w:b/>
          <w:bCs/>
          <w:i/>
          <w:iCs/>
        </w:rPr>
        <w:t>Nota Explicativa 1:</w:t>
      </w:r>
      <w:r>
        <w:t xml:space="preserve"> O regime de execução deve ser sopesado e explicitado pela Administração, em particular em termos de eficiência na gestão contratual. Como regra, exige-se que as características qualitativas e quantitativas do objeto sejam previamente definidas no edital, permitindo-se aos licitantes a elaboração de proposta fundada em dados objetivos e seguros. Quando isso não é possível, ou seja, quando não se sabe ao certo a estimativa precisa dos itens e quantitativos que compõem o objeto a ser contratado, o gestor deve avaliar a melhor forma de execução contratual. Na empreitada por preço global, cada parte assume, em tese, o risco de eventuais distorções nos quantitativos a serem executados, que podem ser superiores ou inferiores àqueles originalmente previstos na planilha orçamentária da contratação. Justamente por isso, a adoção de tal regime pressupõe um Termo de Referência de boa qualidade, que estime com adequado nível de precisão as especificações e quantitativos da obra ou serviço, fornecendo aos licitantes todos os elementos e informações necessários para o total e completo conhecimento do objeto e a elaboração de proposta fidedigna (</w:t>
      </w:r>
      <w:r w:rsidRPr="16C22A4B">
        <w:rPr>
          <w:i/>
          <w:iCs/>
        </w:rPr>
        <w:t>art. 47 da Lei nº 8.666, de 1993), para evitar distorções relevantes no decorrer da execução contratual (TCU. Acórdão 1978/2013-Plenário, TC 007.109/2013-0, relator Ministro Valmir Campelo, 31.7.2013).</w:t>
      </w:r>
      <w:r>
        <w:t xml:space="preserve"> Já na empreitada por preço unitário, em que o preço é fixado por unidade determinada, os pagamentos correspondem à medição dos serviços efetivamente executados, de modo que os riscos dos contratantes em relação a diferenças de quantitativos são menores. Tal regime é mais apropriado para os casos em que não se conhecem de antemão, com adequado nível de precisão, os quantitativos totais da obra ou serviço: a execução das “</w:t>
      </w:r>
      <w:r w:rsidRPr="16C22A4B">
        <w:rPr>
          <w:i/>
          <w:iCs/>
        </w:rPr>
        <w:t>unidades” se dará de acordo com a necessidade observada, com a realização de medições periódicas a fim de quantificar os serviços efetivamente executados e os correspondentes valores devidos (TCU. Acórdão 1978/2013-Plenário, TC 007.109/2013-0, relator Ministro Valmir Campelo, 31.7.2013).</w:t>
      </w:r>
      <w:r>
        <w:t xml:space="preserve"> Assim, na empreitada por preço unitário haverá a execução do contrato conforme a demanda, e esse regime de execução foi criado para resolver o problema da necessidade de fixar uma remuneração sem que se tivesse, desde logo, a quantidade exata do encargo a ser executado. A opção da Administração por um ou outro regime não decorre de mera conveniência, mas sim da possibilidade, no caso concreto, de predefinir uma </w:t>
      </w:r>
      <w:r w:rsidRPr="16C22A4B">
        <w:rPr>
          <w:b/>
          <w:bCs/>
        </w:rPr>
        <w:t>estimativa precisa dos itens e respectivos quantitativos que compõem o objeto a ser licitado. Se tal possibilidade existir, a regra é a adoção da empreitada por preço global, normalmente atrelada às obras e serviços de menor complexidade. Do contrário, deve ser adotada a empreitada por preço unitário</w:t>
      </w:r>
    </w:p>
  </w:comment>
  <w:comment w:id="13" w:author="Autor" w:initials="A">
    <w:p w14:paraId="5EE2493C" w14:textId="77777777" w:rsidR="0082495D" w:rsidRDefault="0082495D">
      <w:pPr>
        <w:pStyle w:val="Textodecomentrio"/>
      </w:pPr>
      <w:r>
        <w:rPr>
          <w:rStyle w:val="Refdecomentrio"/>
        </w:rPr>
        <w:annotationRef/>
      </w:r>
      <w:r>
        <w:rPr>
          <w:b/>
          <w:bCs/>
          <w:i/>
          <w:iCs/>
          <w:color w:val="000000"/>
        </w:rPr>
        <w:t xml:space="preserve">Nota Explicativa: </w:t>
      </w:r>
    </w:p>
    <w:p w14:paraId="2A206E8C" w14:textId="77777777" w:rsidR="0082495D" w:rsidRDefault="0082495D">
      <w:pPr>
        <w:pStyle w:val="Textodecomentrio"/>
      </w:pPr>
      <w:r>
        <w:rPr>
          <w:i/>
          <w:iCs/>
          <w:color w:val="000000"/>
        </w:rPr>
        <w:t xml:space="preserve">É fundamental que a Administração observe que exigências demasiadas poderão prejudicar a competitividade da licitação e ofender a o disposto no </w:t>
      </w:r>
      <w:hyperlink r:id="rId34" w:anchor="art37" w:history="1">
        <w:r w:rsidRPr="001C67E0">
          <w:rPr>
            <w:rStyle w:val="Hyperlink"/>
            <w:i/>
            <w:iCs/>
          </w:rPr>
          <w:t>art. 37, inciso XXI da Constituição Federal</w:t>
        </w:r>
      </w:hyperlink>
      <w:r>
        <w:rPr>
          <w:i/>
          <w:iCs/>
          <w:color w:val="000000"/>
        </w:rPr>
        <w:t>, o qual preceitua que “o processo de licitação pública... somente permitirá as exigências de qualificação técnica e econômica indispensáveis à garantia do cumprimento das obrigações”.</w:t>
      </w:r>
    </w:p>
    <w:p w14:paraId="393DABFB" w14:textId="77777777" w:rsidR="0082495D" w:rsidRDefault="0082495D">
      <w:pPr>
        <w:pStyle w:val="Textodecomentrio"/>
      </w:pPr>
      <w:r>
        <w:rPr>
          <w:i/>
          <w:iCs/>
          <w:color w:val="000000"/>
        </w:rPr>
        <w:t xml:space="preserve">O </w:t>
      </w:r>
      <w:hyperlink r:id="rId35" w:history="1">
        <w:r w:rsidRPr="001C67E0">
          <w:rPr>
            <w:rStyle w:val="Hyperlink"/>
            <w:i/>
            <w:iCs/>
          </w:rPr>
          <w:t>art. 70, III, da Lei Nº 14.133/2021</w:t>
        </w:r>
      </w:hyperlink>
      <w:r>
        <w:rPr>
          <w:i/>
          <w:iCs/>
          <w:color w:val="000000"/>
        </w:rPr>
        <w:t>,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14:paraId="0DFB7BBA" w14:textId="77777777" w:rsidR="0082495D" w:rsidRDefault="0082495D">
      <w:pPr>
        <w:pStyle w:val="Textodecomentrio"/>
      </w:pPr>
      <w:r>
        <w:rPr>
          <w:i/>
          <w:iCs/>
          <w:color w:val="000000"/>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14:paraId="03C64340" w14:textId="77777777" w:rsidR="0082495D" w:rsidRDefault="0082495D">
      <w:pPr>
        <w:pStyle w:val="Textodecomentrio"/>
      </w:pPr>
      <w:r>
        <w:rPr>
          <w:i/>
          <w:iCs/>
          <w:color w:val="000000"/>
        </w:rPr>
        <w:t>Em licitação dividida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14:paraId="4670885F" w14:textId="77777777" w:rsidR="0082495D" w:rsidRDefault="0082495D" w:rsidP="007E253C">
      <w:pPr>
        <w:pStyle w:val="Textodecomentrio"/>
      </w:pPr>
      <w:r>
        <w:rPr>
          <w:i/>
          <w:iCs/>
          <w:color w:val="000000"/>
        </w:rPr>
        <w:t xml:space="preserve">É vedada a inclusão de requisitos que não tenham suporte nos </w:t>
      </w:r>
      <w:hyperlink r:id="rId36" w:history="1">
        <w:r w:rsidRPr="001C67E0">
          <w:rPr>
            <w:rStyle w:val="Hyperlink"/>
            <w:i/>
            <w:iCs/>
          </w:rPr>
          <w:t>arts. 66 a 69 da Lei nº 14.133, de 2021.</w:t>
        </w:r>
      </w:hyperlink>
    </w:p>
  </w:comment>
  <w:comment w:id="14" w:author="Autor" w:initials="A">
    <w:p w14:paraId="65FDEDE3" w14:textId="77777777" w:rsidR="0082495D" w:rsidRDefault="0082495D" w:rsidP="003C7829">
      <w:pPr>
        <w:pStyle w:val="Textodecomentrio"/>
      </w:pPr>
      <w:r>
        <w:rPr>
          <w:rStyle w:val="Refdecomentrio"/>
        </w:rPr>
        <w:annotationRef/>
      </w:r>
      <w:r>
        <w:rPr>
          <w:b/>
          <w:bCs/>
          <w:i/>
          <w:iCs/>
          <w:color w:val="000000"/>
        </w:rPr>
        <w:t xml:space="preserve">Nota Explicativa: </w:t>
      </w:r>
      <w:r>
        <w:rPr>
          <w:i/>
          <w:iCs/>
          <w:color w:val="000000"/>
        </w:rPr>
        <w:t xml:space="preserve">O </w:t>
      </w:r>
      <w:hyperlink r:id="rId37" w:history="1">
        <w:r w:rsidRPr="00FF32D2">
          <w:rPr>
            <w:rStyle w:val="Hyperlink"/>
            <w:i/>
            <w:iCs/>
          </w:rPr>
          <w:t>art. 106, II da Lei nº 14.133, de 2021</w:t>
        </w:r>
      </w:hyperlink>
      <w:r>
        <w:rPr>
          <w:i/>
          <w:iCs/>
          <w:color w:val="000000"/>
        </w:rPr>
        <w:t>, prevê para contratações de serviços e fornecimento continuado que a “a Administração deverá atestar, no início da contratação e de cada exercício, a existência de créditos orçamentários vinculados à contratação e a vantagem em sua manutenção”. Quanto à rescisão contratual por ausência de crédito ou vantajosidade (art. 106, III), remete-se às regras específicas constantes do contrato, inclusive em relação à aplicação do art. 106, §1º.</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9761E0" w15:done="0"/>
  <w15:commentEx w15:paraId="606074B5" w15:done="0"/>
  <w15:commentEx w15:paraId="08204BAB" w15:done="0"/>
  <w15:commentEx w15:paraId="7CF45C2A" w15:done="0"/>
  <w15:commentEx w15:paraId="407EB1D8" w15:done="0"/>
  <w15:commentEx w15:paraId="4C7762F3" w15:done="0"/>
  <w15:commentEx w15:paraId="2C379C7C" w15:done="0"/>
  <w15:commentEx w15:paraId="560C693C" w15:done="0"/>
  <w15:commentEx w15:paraId="3E0ECDC4" w15:done="0"/>
  <w15:commentEx w15:paraId="4670885F" w15:done="0"/>
  <w15:commentEx w15:paraId="65FDED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9761E0" w16cid:durableId="274DBA97"/>
  <w16cid:commentId w16cid:paraId="606074B5" w16cid:durableId="274DBE55"/>
  <w16cid:commentId w16cid:paraId="08204BAB" w16cid:durableId="274DC079"/>
  <w16cid:commentId w16cid:paraId="7CF45C2A" w16cid:durableId="274DCABE"/>
  <w16cid:commentId w16cid:paraId="407EB1D8" w16cid:durableId="274DCEC1"/>
  <w16cid:commentId w16cid:paraId="4C7762F3" w16cid:durableId="274DDDB2"/>
  <w16cid:commentId w16cid:paraId="2C379C7C" w16cid:durableId="66C0B972"/>
  <w16cid:commentId w16cid:paraId="560C693C" w16cid:durableId="274DE53B"/>
  <w16cid:commentId w16cid:paraId="3E0ECDC4" w16cid:durableId="05A6E407"/>
  <w16cid:commentId w16cid:paraId="4670885F" w16cid:durableId="274EA1C1"/>
  <w16cid:commentId w16cid:paraId="65FDEDE3" w16cid:durableId="274ED0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0AA17" w14:textId="77777777" w:rsidR="009B0FA1" w:rsidRDefault="009B0FA1">
      <w:r>
        <w:separator/>
      </w:r>
    </w:p>
  </w:endnote>
  <w:endnote w:type="continuationSeparator" w:id="0">
    <w:p w14:paraId="15A824BC" w14:textId="77777777" w:rsidR="009B0FA1" w:rsidRDefault="009B0FA1">
      <w:r>
        <w:continuationSeparator/>
      </w:r>
    </w:p>
  </w:endnote>
  <w:endnote w:type="continuationNotice" w:id="1">
    <w:p w14:paraId="09E0E2AA" w14:textId="77777777" w:rsidR="009B0FA1" w:rsidRDefault="009B0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Serif">
    <w:altName w:val="Cambria"/>
    <w:panose1 w:val="00000000000000000000"/>
    <w:charset w:val="00"/>
    <w:family w:val="roman"/>
    <w:notTrueType/>
    <w:pitch w:val="default"/>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rPr>
        <w:sz w:val="12"/>
        <w:szCs w:val="12"/>
      </w:rPr>
    </w:sdtEndPr>
    <w:sdtContent>
      <w:p w14:paraId="58DEC1BC" w14:textId="77777777" w:rsidR="0082495D" w:rsidRPr="007E40DB" w:rsidRDefault="0082495D"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14:paraId="1D29B53F" w14:textId="1B893980" w:rsidR="0082495D" w:rsidRPr="007E40DB" w:rsidRDefault="0082495D"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t xml:space="preserve">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sidR="00A25542">
          <w:rPr>
            <w:rFonts w:ascii="Arial" w:hAnsi="Arial" w:cs="Arial"/>
            <w:noProof/>
            <w:color w:val="595959" w:themeColor="text1" w:themeTint="A6"/>
            <w:sz w:val="18"/>
            <w:szCs w:val="18"/>
          </w:rPr>
          <w:t>1</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NUMPAGES  \* Arabic  \* MERGEFORMAT</w:instrText>
        </w:r>
        <w:r w:rsidRPr="007E40DB">
          <w:rPr>
            <w:rFonts w:ascii="Arial" w:hAnsi="Arial" w:cs="Arial"/>
            <w:color w:val="595959" w:themeColor="text1" w:themeTint="A6"/>
            <w:sz w:val="18"/>
            <w:szCs w:val="18"/>
          </w:rPr>
          <w:fldChar w:fldCharType="separate"/>
        </w:r>
        <w:r w:rsidR="00A25542">
          <w:rPr>
            <w:rFonts w:ascii="Arial" w:hAnsi="Arial" w:cs="Arial"/>
            <w:noProof/>
            <w:color w:val="595959" w:themeColor="text1" w:themeTint="A6"/>
            <w:sz w:val="18"/>
            <w:szCs w:val="18"/>
          </w:rPr>
          <w:t>21</w:t>
        </w:r>
        <w:r w:rsidRPr="007E40DB">
          <w:rPr>
            <w:rFonts w:ascii="Arial" w:hAnsi="Arial" w:cs="Arial"/>
            <w:color w:val="595959" w:themeColor="text1" w:themeTint="A6"/>
            <w:sz w:val="18"/>
            <w:szCs w:val="18"/>
          </w:rPr>
          <w:fldChar w:fldCharType="end"/>
        </w:r>
      </w:p>
      <w:p w14:paraId="70C145D7" w14:textId="641B0475" w:rsidR="0082495D" w:rsidRPr="007E40DB" w:rsidRDefault="0082495D" w:rsidP="00E96341">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1D721BB1" w14:textId="4DCE2C95" w:rsidR="0082495D" w:rsidRPr="007E40DB" w:rsidRDefault="0082495D" w:rsidP="00E162B5">
        <w:pPr>
          <w:pStyle w:val="Rodap"/>
          <w:rPr>
            <w:rFonts w:ascii="Arial" w:hAnsi="Arial" w:cs="Arial"/>
            <w:sz w:val="14"/>
            <w:szCs w:val="14"/>
          </w:rPr>
        </w:pPr>
        <w:r w:rsidRPr="007E40DB">
          <w:rPr>
            <w:rFonts w:ascii="Arial" w:hAnsi="Arial" w:cs="Arial"/>
            <w:sz w:val="14"/>
            <w:szCs w:val="14"/>
          </w:rPr>
          <w:t xml:space="preserve">Atualização: </w:t>
        </w:r>
        <w:r w:rsidR="002C5308">
          <w:rPr>
            <w:rFonts w:ascii="Arial" w:hAnsi="Arial" w:cs="Arial"/>
            <w:sz w:val="14"/>
            <w:szCs w:val="14"/>
          </w:rPr>
          <w:t>maio</w:t>
        </w:r>
        <w:r w:rsidRPr="007E40DB">
          <w:rPr>
            <w:rFonts w:ascii="Arial" w:hAnsi="Arial" w:cs="Arial"/>
            <w:sz w:val="14"/>
            <w:szCs w:val="14"/>
          </w:rPr>
          <w:t>/202</w:t>
        </w:r>
        <w:r w:rsidR="002C5308">
          <w:rPr>
            <w:rFonts w:ascii="Arial" w:hAnsi="Arial" w:cs="Arial"/>
            <w:sz w:val="14"/>
            <w:szCs w:val="14"/>
          </w:rPr>
          <w:t>3</w:t>
        </w:r>
      </w:p>
      <w:p w14:paraId="7231549D" w14:textId="3F18F55E" w:rsidR="0082495D" w:rsidRPr="007E40DB" w:rsidRDefault="0082495D" w:rsidP="00E162B5">
        <w:pPr>
          <w:pStyle w:val="Rodap"/>
          <w:rPr>
            <w:rFonts w:ascii="Arial" w:hAnsi="Arial" w:cs="Arial"/>
            <w:color w:val="0F243E" w:themeColor="text2" w:themeShade="80"/>
            <w:sz w:val="14"/>
            <w:szCs w:val="14"/>
          </w:rPr>
        </w:pPr>
        <w:r w:rsidRPr="007E40DB">
          <w:rPr>
            <w:rFonts w:ascii="Arial" w:hAnsi="Arial" w:cs="Arial"/>
            <w:sz w:val="14"/>
            <w:szCs w:val="14"/>
          </w:rPr>
          <w:t>Termo de Referência contratação de Serviços – Licitação - Modelo para Pregão Eletrônico</w:t>
        </w:r>
        <w:r w:rsidRPr="007E40DB">
          <w:rPr>
            <w:rFonts w:ascii="Arial" w:hAnsi="Arial" w:cs="Arial"/>
            <w:sz w:val="14"/>
            <w:szCs w:val="14"/>
          </w:rPr>
          <w:tab/>
        </w:r>
        <w:r w:rsidRPr="007E40DB">
          <w:rPr>
            <w:rFonts w:ascii="Arial" w:hAnsi="Arial" w:cs="Arial"/>
            <w:sz w:val="14"/>
            <w:szCs w:val="14"/>
          </w:rPr>
          <w:tab/>
        </w:r>
      </w:p>
      <w:p w14:paraId="2220F664" w14:textId="77777777" w:rsidR="0082495D" w:rsidRPr="007E40DB" w:rsidRDefault="0082495D" w:rsidP="00E96341">
        <w:pPr>
          <w:pStyle w:val="Rodap"/>
          <w:rPr>
            <w:rFonts w:ascii="Arial" w:hAnsi="Arial" w:cs="Arial"/>
            <w:sz w:val="14"/>
            <w:szCs w:val="14"/>
          </w:rPr>
        </w:pPr>
        <w:r w:rsidRPr="007E40DB">
          <w:rPr>
            <w:rFonts w:ascii="Arial" w:hAnsi="Arial" w:cs="Arial"/>
            <w:sz w:val="14"/>
            <w:szCs w:val="14"/>
          </w:rPr>
          <w:t>Aprovado pela Secretaria de Gestão.</w:t>
        </w:r>
      </w:p>
      <w:p w14:paraId="239342FA" w14:textId="627281B9" w:rsidR="0082495D" w:rsidRPr="007E40DB" w:rsidRDefault="0082495D" w:rsidP="00EF4A41">
        <w:pPr>
          <w:pStyle w:val="Rodap"/>
          <w:rPr>
            <w:rFonts w:ascii="Arial" w:hAnsi="Arial" w:cs="Arial"/>
            <w:sz w:val="12"/>
            <w:szCs w:val="12"/>
          </w:rPr>
        </w:pPr>
        <w:r w:rsidRPr="007E40DB">
          <w:rPr>
            <w:rFonts w:ascii="Arial" w:hAnsi="Arial" w:cs="Arial"/>
            <w:sz w:val="14"/>
            <w:szCs w:val="14"/>
          </w:rPr>
          <w:t>Identidade visual pela Secretaria de Gestão (versão dezembro/2022)</w:t>
        </w:r>
      </w:p>
    </w:sdtContent>
  </w:sdt>
  <w:p w14:paraId="7E6308F2" w14:textId="73E1414E" w:rsidR="0082495D" w:rsidRPr="00842420" w:rsidRDefault="0082495D" w:rsidP="00225EC5">
    <w:pPr>
      <w:pStyle w:val="Rodap"/>
    </w:pPr>
  </w:p>
  <w:p w14:paraId="2B6A5A43" w14:textId="77777777" w:rsidR="00347646" w:rsidRDefault="003476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20F22" w14:textId="77777777" w:rsidR="009B0FA1" w:rsidRDefault="009B0FA1">
      <w:r>
        <w:separator/>
      </w:r>
    </w:p>
  </w:footnote>
  <w:footnote w:type="continuationSeparator" w:id="0">
    <w:p w14:paraId="0758FAAA" w14:textId="77777777" w:rsidR="009B0FA1" w:rsidRDefault="009B0FA1">
      <w:r>
        <w:continuationSeparator/>
      </w:r>
    </w:p>
  </w:footnote>
  <w:footnote w:type="continuationNotice" w:id="1">
    <w:p w14:paraId="1B8C8F71" w14:textId="77777777" w:rsidR="009B0FA1" w:rsidRDefault="009B0F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7A88D" w14:textId="678584A5" w:rsidR="0082495D" w:rsidRPr="00EF6B9A" w:rsidRDefault="0082495D" w:rsidP="00CC7D21">
    <w:pPr>
      <w:pStyle w:val="Cabealho"/>
      <w:jc w:val="right"/>
      <w:rPr>
        <w:rFonts w:ascii="Rawline" w:hAnsi="Rawline"/>
        <w:sz w:val="20"/>
        <w:szCs w:val="20"/>
      </w:rPr>
    </w:pPr>
    <w:r w:rsidRPr="00EF6B9A">
      <w:rPr>
        <w:rFonts w:ascii="Rawline" w:hAnsi="Rawline"/>
        <w:sz w:val="20"/>
        <w:szCs w:val="20"/>
      </w:rPr>
      <w:t>TERMO DE REFERÊNCIA – SERVIÇOS SEM DEDICAÇÃO EXCLUSIVA DE MÃO-DE-OBRA - LICITAÇÃO</w:t>
    </w:r>
  </w:p>
  <w:p w14:paraId="1DED6A95" w14:textId="77777777" w:rsidR="0082495D" w:rsidRDefault="0082495D" w:rsidP="003C6DB1">
    <w:pPr>
      <w:pStyle w:val="Cabealho"/>
      <w:jc w:val="right"/>
    </w:pPr>
  </w:p>
  <w:p w14:paraId="3ECD3F73" w14:textId="77777777" w:rsidR="00347646" w:rsidRDefault="003476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8A40D6"/>
    <w:multiLevelType w:val="multilevel"/>
    <w:tmpl w:val="3538FD42"/>
    <w:lvl w:ilvl="0">
      <w:start w:val="5"/>
      <w:numFmt w:val="decimal"/>
      <w:lvlText w:val="%1"/>
      <w:lvlJc w:val="left"/>
      <w:pPr>
        <w:ind w:left="714" w:hanging="369"/>
      </w:pPr>
      <w:rPr>
        <w:rFonts w:hint="default"/>
        <w:lang w:val="pt-PT" w:eastAsia="en-US" w:bidi="ar-SA"/>
      </w:rPr>
    </w:lvl>
    <w:lvl w:ilvl="1">
      <w:start w:val="7"/>
      <w:numFmt w:val="decimal"/>
      <w:lvlText w:val="%1.%2."/>
      <w:lvlJc w:val="left"/>
      <w:pPr>
        <w:ind w:left="714" w:hanging="369"/>
        <w:jc w:val="right"/>
      </w:pPr>
      <w:rPr>
        <w:rFonts w:ascii="Times New Roman" w:eastAsia="Times New Roman" w:hAnsi="Times New Roman" w:cs="Times New Roman" w:hint="default"/>
        <w:spacing w:val="0"/>
        <w:w w:val="100"/>
        <w:sz w:val="24"/>
        <w:szCs w:val="24"/>
        <w:lang w:val="pt-PT" w:eastAsia="en-US" w:bidi="ar-SA"/>
      </w:rPr>
    </w:lvl>
    <w:lvl w:ilvl="2">
      <w:numFmt w:val="bullet"/>
      <w:lvlText w:val="•"/>
      <w:lvlJc w:val="left"/>
      <w:pPr>
        <w:ind w:left="2501" w:hanging="369"/>
      </w:pPr>
      <w:rPr>
        <w:rFonts w:hint="default"/>
        <w:lang w:val="pt-PT" w:eastAsia="en-US" w:bidi="ar-SA"/>
      </w:rPr>
    </w:lvl>
    <w:lvl w:ilvl="3">
      <w:numFmt w:val="bullet"/>
      <w:lvlText w:val="•"/>
      <w:lvlJc w:val="left"/>
      <w:pPr>
        <w:ind w:left="3391" w:hanging="369"/>
      </w:pPr>
      <w:rPr>
        <w:rFonts w:hint="default"/>
        <w:lang w:val="pt-PT" w:eastAsia="en-US" w:bidi="ar-SA"/>
      </w:rPr>
    </w:lvl>
    <w:lvl w:ilvl="4">
      <w:numFmt w:val="bullet"/>
      <w:lvlText w:val="•"/>
      <w:lvlJc w:val="left"/>
      <w:pPr>
        <w:ind w:left="4282" w:hanging="369"/>
      </w:pPr>
      <w:rPr>
        <w:rFonts w:hint="default"/>
        <w:lang w:val="pt-PT" w:eastAsia="en-US" w:bidi="ar-SA"/>
      </w:rPr>
    </w:lvl>
    <w:lvl w:ilvl="5">
      <w:numFmt w:val="bullet"/>
      <w:lvlText w:val="•"/>
      <w:lvlJc w:val="left"/>
      <w:pPr>
        <w:ind w:left="5172" w:hanging="369"/>
      </w:pPr>
      <w:rPr>
        <w:rFonts w:hint="default"/>
        <w:lang w:val="pt-PT" w:eastAsia="en-US" w:bidi="ar-SA"/>
      </w:rPr>
    </w:lvl>
    <w:lvl w:ilvl="6">
      <w:numFmt w:val="bullet"/>
      <w:lvlText w:val="•"/>
      <w:lvlJc w:val="left"/>
      <w:pPr>
        <w:ind w:left="6063" w:hanging="369"/>
      </w:pPr>
      <w:rPr>
        <w:rFonts w:hint="default"/>
        <w:lang w:val="pt-PT" w:eastAsia="en-US" w:bidi="ar-SA"/>
      </w:rPr>
    </w:lvl>
    <w:lvl w:ilvl="7">
      <w:numFmt w:val="bullet"/>
      <w:lvlText w:val="•"/>
      <w:lvlJc w:val="left"/>
      <w:pPr>
        <w:ind w:left="6953" w:hanging="369"/>
      </w:pPr>
      <w:rPr>
        <w:rFonts w:hint="default"/>
        <w:lang w:val="pt-PT" w:eastAsia="en-US" w:bidi="ar-SA"/>
      </w:rPr>
    </w:lvl>
    <w:lvl w:ilvl="8">
      <w:numFmt w:val="bullet"/>
      <w:lvlText w:val="•"/>
      <w:lvlJc w:val="left"/>
      <w:pPr>
        <w:ind w:left="7844" w:hanging="369"/>
      </w:pPr>
      <w:rPr>
        <w:rFonts w:hint="default"/>
        <w:lang w:val="pt-PT" w:eastAsia="en-US" w:bidi="ar-SA"/>
      </w:rPr>
    </w:lvl>
  </w:abstractNum>
  <w:abstractNum w:abstractNumId="2" w15:restartNumberingAfterBreak="0">
    <w:nsid w:val="04CA5D92"/>
    <w:multiLevelType w:val="multilevel"/>
    <w:tmpl w:val="01406A1E"/>
    <w:lvl w:ilvl="0">
      <w:start w:val="5"/>
      <w:numFmt w:val="decimal"/>
      <w:lvlText w:val="%1"/>
      <w:lvlJc w:val="left"/>
      <w:pPr>
        <w:ind w:left="1344" w:hanging="630"/>
        <w:jc w:val="left"/>
      </w:pPr>
      <w:rPr>
        <w:rFonts w:hint="default"/>
        <w:lang w:val="pt-PT" w:eastAsia="en-US" w:bidi="ar-SA"/>
      </w:rPr>
    </w:lvl>
    <w:lvl w:ilvl="1">
      <w:start w:val="1"/>
      <w:numFmt w:val="decimal"/>
      <w:lvlText w:val="%1.%2"/>
      <w:lvlJc w:val="left"/>
      <w:pPr>
        <w:ind w:left="1344" w:hanging="630"/>
        <w:jc w:val="left"/>
      </w:pPr>
      <w:rPr>
        <w:rFonts w:hint="default"/>
        <w:lang w:val="pt-PT" w:eastAsia="en-US" w:bidi="ar-SA"/>
      </w:rPr>
    </w:lvl>
    <w:lvl w:ilvl="2">
      <w:start w:val="3"/>
      <w:numFmt w:val="decimal"/>
      <w:lvlText w:val="%1.%2.%3"/>
      <w:lvlJc w:val="left"/>
      <w:pPr>
        <w:ind w:left="1344" w:hanging="630"/>
        <w:jc w:val="left"/>
      </w:pPr>
      <w:rPr>
        <w:rFonts w:hint="default"/>
        <w:lang w:val="pt-PT" w:eastAsia="en-US" w:bidi="ar-SA"/>
      </w:rPr>
    </w:lvl>
    <w:lvl w:ilvl="3">
      <w:start w:val="13"/>
      <w:numFmt w:val="decimal"/>
      <w:lvlText w:val="%1.%2.%3.%4"/>
      <w:lvlJc w:val="left"/>
      <w:pPr>
        <w:ind w:left="1344" w:hanging="630"/>
        <w:jc w:val="left"/>
      </w:pPr>
      <w:rPr>
        <w:rFonts w:ascii="Times New Roman" w:eastAsia="Times New Roman" w:hAnsi="Times New Roman" w:cs="Times New Roman" w:hint="default"/>
        <w:w w:val="100"/>
        <w:sz w:val="18"/>
        <w:szCs w:val="18"/>
        <w:lang w:val="pt-PT" w:eastAsia="en-US" w:bidi="ar-SA"/>
      </w:rPr>
    </w:lvl>
    <w:lvl w:ilvl="4">
      <w:numFmt w:val="bullet"/>
      <w:lvlText w:val="•"/>
      <w:lvlJc w:val="left"/>
      <w:pPr>
        <w:ind w:left="4654" w:hanging="630"/>
      </w:pPr>
      <w:rPr>
        <w:rFonts w:hint="default"/>
        <w:lang w:val="pt-PT" w:eastAsia="en-US" w:bidi="ar-SA"/>
      </w:rPr>
    </w:lvl>
    <w:lvl w:ilvl="5">
      <w:numFmt w:val="bullet"/>
      <w:lvlText w:val="•"/>
      <w:lvlJc w:val="left"/>
      <w:pPr>
        <w:ind w:left="5482" w:hanging="630"/>
      </w:pPr>
      <w:rPr>
        <w:rFonts w:hint="default"/>
        <w:lang w:val="pt-PT" w:eastAsia="en-US" w:bidi="ar-SA"/>
      </w:rPr>
    </w:lvl>
    <w:lvl w:ilvl="6">
      <w:numFmt w:val="bullet"/>
      <w:lvlText w:val="•"/>
      <w:lvlJc w:val="left"/>
      <w:pPr>
        <w:ind w:left="6311" w:hanging="630"/>
      </w:pPr>
      <w:rPr>
        <w:rFonts w:hint="default"/>
        <w:lang w:val="pt-PT" w:eastAsia="en-US" w:bidi="ar-SA"/>
      </w:rPr>
    </w:lvl>
    <w:lvl w:ilvl="7">
      <w:numFmt w:val="bullet"/>
      <w:lvlText w:val="•"/>
      <w:lvlJc w:val="left"/>
      <w:pPr>
        <w:ind w:left="7139" w:hanging="630"/>
      </w:pPr>
      <w:rPr>
        <w:rFonts w:hint="default"/>
        <w:lang w:val="pt-PT" w:eastAsia="en-US" w:bidi="ar-SA"/>
      </w:rPr>
    </w:lvl>
    <w:lvl w:ilvl="8">
      <w:numFmt w:val="bullet"/>
      <w:lvlText w:val="•"/>
      <w:lvlJc w:val="left"/>
      <w:pPr>
        <w:ind w:left="7968" w:hanging="630"/>
      </w:pPr>
      <w:rPr>
        <w:rFonts w:hint="default"/>
        <w:lang w:val="pt-PT" w:eastAsia="en-US" w:bidi="ar-SA"/>
      </w:rPr>
    </w:lvl>
  </w:abstractNum>
  <w:abstractNum w:abstractNumId="3" w15:restartNumberingAfterBreak="0">
    <w:nsid w:val="0A7C5F41"/>
    <w:multiLevelType w:val="hybridMultilevel"/>
    <w:tmpl w:val="305C9E8A"/>
    <w:lvl w:ilvl="0" w:tplc="B860A83C">
      <w:numFmt w:val="bullet"/>
      <w:lvlText w:val="•"/>
      <w:lvlJc w:val="left"/>
      <w:pPr>
        <w:ind w:left="221" w:hanging="108"/>
      </w:pPr>
      <w:rPr>
        <w:rFonts w:hint="default"/>
        <w:w w:val="100"/>
        <w:u w:val="single" w:color="000000"/>
        <w:lang w:val="pt-PT" w:eastAsia="en-US" w:bidi="ar-SA"/>
      </w:rPr>
    </w:lvl>
    <w:lvl w:ilvl="1" w:tplc="8B828ED8">
      <w:numFmt w:val="bullet"/>
      <w:lvlText w:val="•"/>
      <w:lvlJc w:val="left"/>
      <w:pPr>
        <w:ind w:left="1160" w:hanging="108"/>
      </w:pPr>
      <w:rPr>
        <w:rFonts w:hint="default"/>
        <w:lang w:val="pt-PT" w:eastAsia="en-US" w:bidi="ar-SA"/>
      </w:rPr>
    </w:lvl>
    <w:lvl w:ilvl="2" w:tplc="7E864AEC">
      <w:numFmt w:val="bullet"/>
      <w:lvlText w:val="•"/>
      <w:lvlJc w:val="left"/>
      <w:pPr>
        <w:ind w:left="2101" w:hanging="108"/>
      </w:pPr>
      <w:rPr>
        <w:rFonts w:hint="default"/>
        <w:lang w:val="pt-PT" w:eastAsia="en-US" w:bidi="ar-SA"/>
      </w:rPr>
    </w:lvl>
    <w:lvl w:ilvl="3" w:tplc="C3423548">
      <w:numFmt w:val="bullet"/>
      <w:lvlText w:val="•"/>
      <w:lvlJc w:val="left"/>
      <w:pPr>
        <w:ind w:left="3041" w:hanging="108"/>
      </w:pPr>
      <w:rPr>
        <w:rFonts w:hint="default"/>
        <w:lang w:val="pt-PT" w:eastAsia="en-US" w:bidi="ar-SA"/>
      </w:rPr>
    </w:lvl>
    <w:lvl w:ilvl="4" w:tplc="64EE5AA2">
      <w:numFmt w:val="bullet"/>
      <w:lvlText w:val="•"/>
      <w:lvlJc w:val="left"/>
      <w:pPr>
        <w:ind w:left="3982" w:hanging="108"/>
      </w:pPr>
      <w:rPr>
        <w:rFonts w:hint="default"/>
        <w:lang w:val="pt-PT" w:eastAsia="en-US" w:bidi="ar-SA"/>
      </w:rPr>
    </w:lvl>
    <w:lvl w:ilvl="5" w:tplc="5DE235F4">
      <w:numFmt w:val="bullet"/>
      <w:lvlText w:val="•"/>
      <w:lvlJc w:val="left"/>
      <w:pPr>
        <w:ind w:left="4922" w:hanging="108"/>
      </w:pPr>
      <w:rPr>
        <w:rFonts w:hint="default"/>
        <w:lang w:val="pt-PT" w:eastAsia="en-US" w:bidi="ar-SA"/>
      </w:rPr>
    </w:lvl>
    <w:lvl w:ilvl="6" w:tplc="59405030">
      <w:numFmt w:val="bullet"/>
      <w:lvlText w:val="•"/>
      <w:lvlJc w:val="left"/>
      <w:pPr>
        <w:ind w:left="5863" w:hanging="108"/>
      </w:pPr>
      <w:rPr>
        <w:rFonts w:hint="default"/>
        <w:lang w:val="pt-PT" w:eastAsia="en-US" w:bidi="ar-SA"/>
      </w:rPr>
    </w:lvl>
    <w:lvl w:ilvl="7" w:tplc="9FA04D1A">
      <w:numFmt w:val="bullet"/>
      <w:lvlText w:val="•"/>
      <w:lvlJc w:val="left"/>
      <w:pPr>
        <w:ind w:left="6803" w:hanging="108"/>
      </w:pPr>
      <w:rPr>
        <w:rFonts w:hint="default"/>
        <w:lang w:val="pt-PT" w:eastAsia="en-US" w:bidi="ar-SA"/>
      </w:rPr>
    </w:lvl>
    <w:lvl w:ilvl="8" w:tplc="3B9AE01A">
      <w:numFmt w:val="bullet"/>
      <w:lvlText w:val="•"/>
      <w:lvlJc w:val="left"/>
      <w:pPr>
        <w:ind w:left="7744" w:hanging="108"/>
      </w:pPr>
      <w:rPr>
        <w:rFonts w:hint="default"/>
        <w:lang w:val="pt-PT" w:eastAsia="en-US" w:bidi="ar-SA"/>
      </w:rPr>
    </w:lvl>
  </w:abstractNum>
  <w:abstractNum w:abstractNumId="4" w15:restartNumberingAfterBreak="0">
    <w:nsid w:val="0DE36CCD"/>
    <w:multiLevelType w:val="multilevel"/>
    <w:tmpl w:val="69D0C218"/>
    <w:lvl w:ilvl="0">
      <w:start w:val="7"/>
      <w:numFmt w:val="decimal"/>
      <w:lvlText w:val="%1"/>
      <w:lvlJc w:val="left"/>
      <w:pPr>
        <w:ind w:left="114" w:hanging="412"/>
        <w:jc w:val="left"/>
      </w:pPr>
      <w:rPr>
        <w:rFonts w:hint="default"/>
        <w:lang w:val="pt-PT" w:eastAsia="en-US" w:bidi="ar-SA"/>
      </w:rPr>
    </w:lvl>
    <w:lvl w:ilvl="1">
      <w:start w:val="11"/>
      <w:numFmt w:val="decimal"/>
      <w:lvlText w:val="%1.%2."/>
      <w:lvlJc w:val="left"/>
      <w:pPr>
        <w:ind w:left="114" w:hanging="412"/>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254" w:hanging="540"/>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3119" w:hanging="540"/>
      </w:pPr>
      <w:rPr>
        <w:rFonts w:hint="default"/>
        <w:lang w:val="pt-PT" w:eastAsia="en-US" w:bidi="ar-SA"/>
      </w:rPr>
    </w:lvl>
    <w:lvl w:ilvl="4">
      <w:numFmt w:val="bullet"/>
      <w:lvlText w:val="•"/>
      <w:lvlJc w:val="left"/>
      <w:pPr>
        <w:ind w:left="4048" w:hanging="540"/>
      </w:pPr>
      <w:rPr>
        <w:rFonts w:hint="default"/>
        <w:lang w:val="pt-PT" w:eastAsia="en-US" w:bidi="ar-SA"/>
      </w:rPr>
    </w:lvl>
    <w:lvl w:ilvl="5">
      <w:numFmt w:val="bullet"/>
      <w:lvlText w:val="•"/>
      <w:lvlJc w:val="left"/>
      <w:pPr>
        <w:ind w:left="4978" w:hanging="540"/>
      </w:pPr>
      <w:rPr>
        <w:rFonts w:hint="default"/>
        <w:lang w:val="pt-PT" w:eastAsia="en-US" w:bidi="ar-SA"/>
      </w:rPr>
    </w:lvl>
    <w:lvl w:ilvl="6">
      <w:numFmt w:val="bullet"/>
      <w:lvlText w:val="•"/>
      <w:lvlJc w:val="left"/>
      <w:pPr>
        <w:ind w:left="5907" w:hanging="540"/>
      </w:pPr>
      <w:rPr>
        <w:rFonts w:hint="default"/>
        <w:lang w:val="pt-PT" w:eastAsia="en-US" w:bidi="ar-SA"/>
      </w:rPr>
    </w:lvl>
    <w:lvl w:ilvl="7">
      <w:numFmt w:val="bullet"/>
      <w:lvlText w:val="•"/>
      <w:lvlJc w:val="left"/>
      <w:pPr>
        <w:ind w:left="6837" w:hanging="540"/>
      </w:pPr>
      <w:rPr>
        <w:rFonts w:hint="default"/>
        <w:lang w:val="pt-PT" w:eastAsia="en-US" w:bidi="ar-SA"/>
      </w:rPr>
    </w:lvl>
    <w:lvl w:ilvl="8">
      <w:numFmt w:val="bullet"/>
      <w:lvlText w:val="•"/>
      <w:lvlJc w:val="left"/>
      <w:pPr>
        <w:ind w:left="7766" w:hanging="540"/>
      </w:pPr>
      <w:rPr>
        <w:rFonts w:hint="default"/>
        <w:lang w:val="pt-PT" w:eastAsia="en-US" w:bidi="ar-SA"/>
      </w:rPr>
    </w:lvl>
  </w:abstractNum>
  <w:abstractNum w:abstractNumId="5" w15:restartNumberingAfterBreak="0">
    <w:nsid w:val="0F707074"/>
    <w:multiLevelType w:val="multilevel"/>
    <w:tmpl w:val="AB9E36EA"/>
    <w:lvl w:ilvl="0">
      <w:start w:val="1"/>
      <w:numFmt w:val="decimal"/>
      <w:lvlText w:val="%1."/>
      <w:lvlJc w:val="left"/>
      <w:pPr>
        <w:ind w:left="1340" w:hanging="360"/>
        <w:jc w:val="right"/>
      </w:pPr>
      <w:rPr>
        <w:rFonts w:hint="default"/>
        <w:b/>
        <w:bCs/>
        <w:w w:val="100"/>
        <w:lang w:val="pt-PT" w:eastAsia="en-US" w:bidi="ar-SA"/>
      </w:rPr>
    </w:lvl>
    <w:lvl w:ilvl="1">
      <w:start w:val="1"/>
      <w:numFmt w:val="decimal"/>
      <w:lvlText w:val="%1.%2."/>
      <w:lvlJc w:val="left"/>
      <w:pPr>
        <w:ind w:left="1412" w:hanging="492"/>
      </w:pPr>
      <w:rPr>
        <w:rFonts w:ascii="Times New Roman" w:eastAsia="Times New Roman" w:hAnsi="Times New Roman" w:cs="Times New Roman" w:hint="default"/>
        <w:color w:val="000009"/>
        <w:w w:val="100"/>
        <w:sz w:val="20"/>
        <w:szCs w:val="20"/>
        <w:lang w:val="pt-PT" w:eastAsia="en-US" w:bidi="ar-SA"/>
      </w:rPr>
    </w:lvl>
    <w:lvl w:ilvl="2">
      <w:start w:val="1"/>
      <w:numFmt w:val="decimal"/>
      <w:lvlText w:val="%1.%2.%3."/>
      <w:lvlJc w:val="left"/>
      <w:pPr>
        <w:ind w:left="2052" w:hanging="742"/>
      </w:pPr>
      <w:rPr>
        <w:rFonts w:hint="default"/>
        <w:spacing w:val="-2"/>
        <w:w w:val="100"/>
        <w:lang w:val="pt-PT" w:eastAsia="en-US" w:bidi="ar-SA"/>
      </w:rPr>
    </w:lvl>
    <w:lvl w:ilvl="3">
      <w:numFmt w:val="bullet"/>
      <w:lvlText w:val="•"/>
      <w:lvlJc w:val="left"/>
      <w:pPr>
        <w:ind w:left="1260" w:hanging="742"/>
      </w:pPr>
      <w:rPr>
        <w:rFonts w:hint="default"/>
        <w:lang w:val="pt-PT" w:eastAsia="en-US" w:bidi="ar-SA"/>
      </w:rPr>
    </w:lvl>
    <w:lvl w:ilvl="4">
      <w:numFmt w:val="bullet"/>
      <w:lvlText w:val="•"/>
      <w:lvlJc w:val="left"/>
      <w:pPr>
        <w:ind w:left="1340" w:hanging="742"/>
      </w:pPr>
      <w:rPr>
        <w:rFonts w:hint="default"/>
        <w:lang w:val="pt-PT" w:eastAsia="en-US" w:bidi="ar-SA"/>
      </w:rPr>
    </w:lvl>
    <w:lvl w:ilvl="5">
      <w:numFmt w:val="bullet"/>
      <w:lvlText w:val="•"/>
      <w:lvlJc w:val="left"/>
      <w:pPr>
        <w:ind w:left="1420" w:hanging="742"/>
      </w:pPr>
      <w:rPr>
        <w:rFonts w:hint="default"/>
        <w:lang w:val="pt-PT" w:eastAsia="en-US" w:bidi="ar-SA"/>
      </w:rPr>
    </w:lvl>
    <w:lvl w:ilvl="6">
      <w:numFmt w:val="bullet"/>
      <w:lvlText w:val="•"/>
      <w:lvlJc w:val="left"/>
      <w:pPr>
        <w:ind w:left="1580" w:hanging="742"/>
      </w:pPr>
      <w:rPr>
        <w:rFonts w:hint="default"/>
        <w:lang w:val="pt-PT" w:eastAsia="en-US" w:bidi="ar-SA"/>
      </w:rPr>
    </w:lvl>
    <w:lvl w:ilvl="7">
      <w:numFmt w:val="bullet"/>
      <w:lvlText w:val="•"/>
      <w:lvlJc w:val="left"/>
      <w:pPr>
        <w:ind w:left="1840" w:hanging="742"/>
      </w:pPr>
      <w:rPr>
        <w:rFonts w:hint="default"/>
        <w:lang w:val="pt-PT" w:eastAsia="en-US" w:bidi="ar-SA"/>
      </w:rPr>
    </w:lvl>
    <w:lvl w:ilvl="8">
      <w:numFmt w:val="bullet"/>
      <w:lvlText w:val="•"/>
      <w:lvlJc w:val="left"/>
      <w:pPr>
        <w:ind w:left="2060" w:hanging="742"/>
      </w:pPr>
      <w:rPr>
        <w:rFonts w:hint="default"/>
        <w:lang w:val="pt-PT" w:eastAsia="en-US" w:bidi="ar-SA"/>
      </w:rPr>
    </w:lvl>
  </w:abstractNum>
  <w:abstractNum w:abstractNumId="6" w15:restartNumberingAfterBreak="0">
    <w:nsid w:val="132817AD"/>
    <w:multiLevelType w:val="multilevel"/>
    <w:tmpl w:val="0CBE3F7C"/>
    <w:lvl w:ilvl="0">
      <w:start w:val="3"/>
      <w:numFmt w:val="decimal"/>
      <w:lvlText w:val="%1."/>
      <w:lvlJc w:val="left"/>
      <w:pPr>
        <w:ind w:left="339" w:hanging="180"/>
        <w:jc w:val="left"/>
      </w:pPr>
      <w:rPr>
        <w:rFonts w:hint="default"/>
        <w:b/>
        <w:bCs/>
        <w:w w:val="100"/>
        <w:lang w:val="pt-PT" w:eastAsia="en-US" w:bidi="ar-SA"/>
      </w:rPr>
    </w:lvl>
    <w:lvl w:ilvl="1">
      <w:start w:val="1"/>
      <w:numFmt w:val="decimal"/>
      <w:lvlText w:val="%1.%2."/>
      <w:lvlJc w:val="left"/>
      <w:pPr>
        <w:ind w:left="114" w:hanging="327"/>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71" w:hanging="327"/>
      </w:pPr>
      <w:rPr>
        <w:rFonts w:hint="default"/>
        <w:lang w:val="pt-PT" w:eastAsia="en-US" w:bidi="ar-SA"/>
      </w:rPr>
    </w:lvl>
    <w:lvl w:ilvl="3">
      <w:numFmt w:val="bullet"/>
      <w:lvlText w:val="•"/>
      <w:lvlJc w:val="left"/>
      <w:pPr>
        <w:ind w:left="2403" w:hanging="327"/>
      </w:pPr>
      <w:rPr>
        <w:rFonts w:hint="default"/>
        <w:lang w:val="pt-PT" w:eastAsia="en-US" w:bidi="ar-SA"/>
      </w:rPr>
    </w:lvl>
    <w:lvl w:ilvl="4">
      <w:numFmt w:val="bullet"/>
      <w:lvlText w:val="•"/>
      <w:lvlJc w:val="left"/>
      <w:pPr>
        <w:ind w:left="3435" w:hanging="327"/>
      </w:pPr>
      <w:rPr>
        <w:rFonts w:hint="default"/>
        <w:lang w:val="pt-PT" w:eastAsia="en-US" w:bidi="ar-SA"/>
      </w:rPr>
    </w:lvl>
    <w:lvl w:ilvl="5">
      <w:numFmt w:val="bullet"/>
      <w:lvlText w:val="•"/>
      <w:lvlJc w:val="left"/>
      <w:pPr>
        <w:ind w:left="4466" w:hanging="327"/>
      </w:pPr>
      <w:rPr>
        <w:rFonts w:hint="default"/>
        <w:lang w:val="pt-PT" w:eastAsia="en-US" w:bidi="ar-SA"/>
      </w:rPr>
    </w:lvl>
    <w:lvl w:ilvl="6">
      <w:numFmt w:val="bullet"/>
      <w:lvlText w:val="•"/>
      <w:lvlJc w:val="left"/>
      <w:pPr>
        <w:ind w:left="5498" w:hanging="327"/>
      </w:pPr>
      <w:rPr>
        <w:rFonts w:hint="default"/>
        <w:lang w:val="pt-PT" w:eastAsia="en-US" w:bidi="ar-SA"/>
      </w:rPr>
    </w:lvl>
    <w:lvl w:ilvl="7">
      <w:numFmt w:val="bullet"/>
      <w:lvlText w:val="•"/>
      <w:lvlJc w:val="left"/>
      <w:pPr>
        <w:ind w:left="6530" w:hanging="327"/>
      </w:pPr>
      <w:rPr>
        <w:rFonts w:hint="default"/>
        <w:lang w:val="pt-PT" w:eastAsia="en-US" w:bidi="ar-SA"/>
      </w:rPr>
    </w:lvl>
    <w:lvl w:ilvl="8">
      <w:numFmt w:val="bullet"/>
      <w:lvlText w:val="•"/>
      <w:lvlJc w:val="left"/>
      <w:pPr>
        <w:ind w:left="7562" w:hanging="327"/>
      </w:pPr>
      <w:rPr>
        <w:rFonts w:hint="default"/>
        <w:lang w:val="pt-PT" w:eastAsia="en-US" w:bidi="ar-SA"/>
      </w:rPr>
    </w:lvl>
  </w:abstractNum>
  <w:abstractNum w:abstractNumId="7" w15:restartNumberingAfterBreak="0">
    <w:nsid w:val="1AD2B25C"/>
    <w:multiLevelType w:val="multilevel"/>
    <w:tmpl w:val="8D52FFCE"/>
    <w:lvl w:ilvl="0">
      <w:start w:val="1"/>
      <w:numFmt w:val="decimal"/>
      <w:lvlText w:val="%1."/>
      <w:lvlJc w:val="left"/>
      <w:pPr>
        <w:ind w:left="720" w:hanging="360"/>
      </w:pPr>
    </w:lvl>
    <w:lvl w:ilvl="1">
      <w:start w:val="1"/>
      <w:numFmt w:val="lowerLetter"/>
      <w:lvlText w:val="%2."/>
      <w:lvlJc w:val="left"/>
      <w:pPr>
        <w:ind w:left="1440" w:hanging="360"/>
      </w:pPr>
    </w:lvl>
    <w:lvl w:ilvl="2">
      <w:start w:val="7"/>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251D9A"/>
    <w:multiLevelType w:val="multilevel"/>
    <w:tmpl w:val="AD563944"/>
    <w:lvl w:ilvl="0">
      <w:start w:val="8"/>
      <w:numFmt w:val="decimal"/>
      <w:lvlText w:val="%1"/>
      <w:lvlJc w:val="left"/>
      <w:pPr>
        <w:ind w:left="114" w:hanging="540"/>
        <w:jc w:val="left"/>
      </w:pPr>
      <w:rPr>
        <w:rFonts w:hint="default"/>
        <w:lang w:val="pt-PT" w:eastAsia="en-US" w:bidi="ar-SA"/>
      </w:rPr>
    </w:lvl>
    <w:lvl w:ilvl="1">
      <w:start w:val="3"/>
      <w:numFmt w:val="decimal"/>
      <w:lvlText w:val="%1.%2"/>
      <w:lvlJc w:val="left"/>
      <w:pPr>
        <w:ind w:left="114" w:hanging="540"/>
        <w:jc w:val="left"/>
      </w:pPr>
      <w:rPr>
        <w:rFonts w:hint="default"/>
        <w:lang w:val="pt-PT" w:eastAsia="en-US" w:bidi="ar-SA"/>
      </w:rPr>
    </w:lvl>
    <w:lvl w:ilvl="2">
      <w:start w:val="21"/>
      <w:numFmt w:val="decimal"/>
      <w:lvlText w:val="%1.%2.%3."/>
      <w:lvlJc w:val="left"/>
      <w:pPr>
        <w:ind w:left="114" w:hanging="540"/>
        <w:jc w:val="left"/>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2971" w:hanging="540"/>
      </w:pPr>
      <w:rPr>
        <w:rFonts w:hint="default"/>
        <w:lang w:val="pt-PT" w:eastAsia="en-US" w:bidi="ar-SA"/>
      </w:rPr>
    </w:lvl>
    <w:lvl w:ilvl="4">
      <w:numFmt w:val="bullet"/>
      <w:lvlText w:val="•"/>
      <w:lvlJc w:val="left"/>
      <w:pPr>
        <w:ind w:left="3922" w:hanging="540"/>
      </w:pPr>
      <w:rPr>
        <w:rFonts w:hint="default"/>
        <w:lang w:val="pt-PT" w:eastAsia="en-US" w:bidi="ar-SA"/>
      </w:rPr>
    </w:lvl>
    <w:lvl w:ilvl="5">
      <w:numFmt w:val="bullet"/>
      <w:lvlText w:val="•"/>
      <w:lvlJc w:val="left"/>
      <w:pPr>
        <w:ind w:left="4872" w:hanging="540"/>
      </w:pPr>
      <w:rPr>
        <w:rFonts w:hint="default"/>
        <w:lang w:val="pt-PT" w:eastAsia="en-US" w:bidi="ar-SA"/>
      </w:rPr>
    </w:lvl>
    <w:lvl w:ilvl="6">
      <w:numFmt w:val="bullet"/>
      <w:lvlText w:val="•"/>
      <w:lvlJc w:val="left"/>
      <w:pPr>
        <w:ind w:left="5823" w:hanging="540"/>
      </w:pPr>
      <w:rPr>
        <w:rFonts w:hint="default"/>
        <w:lang w:val="pt-PT" w:eastAsia="en-US" w:bidi="ar-SA"/>
      </w:rPr>
    </w:lvl>
    <w:lvl w:ilvl="7">
      <w:numFmt w:val="bullet"/>
      <w:lvlText w:val="•"/>
      <w:lvlJc w:val="left"/>
      <w:pPr>
        <w:ind w:left="6773" w:hanging="540"/>
      </w:pPr>
      <w:rPr>
        <w:rFonts w:hint="default"/>
        <w:lang w:val="pt-PT" w:eastAsia="en-US" w:bidi="ar-SA"/>
      </w:rPr>
    </w:lvl>
    <w:lvl w:ilvl="8">
      <w:numFmt w:val="bullet"/>
      <w:lvlText w:val="•"/>
      <w:lvlJc w:val="left"/>
      <w:pPr>
        <w:ind w:left="7724" w:hanging="540"/>
      </w:pPr>
      <w:rPr>
        <w:rFonts w:hint="default"/>
        <w:lang w:val="pt-PT" w:eastAsia="en-US" w:bidi="ar-SA"/>
      </w:rPr>
    </w:lvl>
  </w:abstractNum>
  <w:abstractNum w:abstractNumId="9" w15:restartNumberingAfterBreak="0">
    <w:nsid w:val="1B5120CC"/>
    <w:multiLevelType w:val="hybridMultilevel"/>
    <w:tmpl w:val="718A5196"/>
    <w:lvl w:ilvl="0" w:tplc="5B4AA100">
      <w:start w:val="1"/>
      <w:numFmt w:val="lowerLetter"/>
      <w:lvlText w:val="%1)"/>
      <w:lvlJc w:val="left"/>
      <w:pPr>
        <w:ind w:left="298" w:hanging="185"/>
        <w:jc w:val="left"/>
      </w:pPr>
      <w:rPr>
        <w:rFonts w:ascii="Times New Roman" w:eastAsia="Times New Roman" w:hAnsi="Times New Roman" w:cs="Times New Roman" w:hint="default"/>
        <w:spacing w:val="-1"/>
        <w:w w:val="100"/>
        <w:sz w:val="22"/>
        <w:szCs w:val="22"/>
        <w:lang w:val="pt-PT" w:eastAsia="en-US" w:bidi="ar-SA"/>
      </w:rPr>
    </w:lvl>
    <w:lvl w:ilvl="1" w:tplc="3A7294E8">
      <w:numFmt w:val="bullet"/>
      <w:lvlText w:val="•"/>
      <w:lvlJc w:val="left"/>
      <w:pPr>
        <w:ind w:left="1232" w:hanging="185"/>
      </w:pPr>
      <w:rPr>
        <w:rFonts w:hint="default"/>
        <w:lang w:val="pt-PT" w:eastAsia="en-US" w:bidi="ar-SA"/>
      </w:rPr>
    </w:lvl>
    <w:lvl w:ilvl="2" w:tplc="21F419D8">
      <w:numFmt w:val="bullet"/>
      <w:lvlText w:val="•"/>
      <w:lvlJc w:val="left"/>
      <w:pPr>
        <w:ind w:left="2165" w:hanging="185"/>
      </w:pPr>
      <w:rPr>
        <w:rFonts w:hint="default"/>
        <w:lang w:val="pt-PT" w:eastAsia="en-US" w:bidi="ar-SA"/>
      </w:rPr>
    </w:lvl>
    <w:lvl w:ilvl="3" w:tplc="CF349964">
      <w:numFmt w:val="bullet"/>
      <w:lvlText w:val="•"/>
      <w:lvlJc w:val="left"/>
      <w:pPr>
        <w:ind w:left="3097" w:hanging="185"/>
      </w:pPr>
      <w:rPr>
        <w:rFonts w:hint="default"/>
        <w:lang w:val="pt-PT" w:eastAsia="en-US" w:bidi="ar-SA"/>
      </w:rPr>
    </w:lvl>
    <w:lvl w:ilvl="4" w:tplc="4134D22C">
      <w:numFmt w:val="bullet"/>
      <w:lvlText w:val="•"/>
      <w:lvlJc w:val="left"/>
      <w:pPr>
        <w:ind w:left="4030" w:hanging="185"/>
      </w:pPr>
      <w:rPr>
        <w:rFonts w:hint="default"/>
        <w:lang w:val="pt-PT" w:eastAsia="en-US" w:bidi="ar-SA"/>
      </w:rPr>
    </w:lvl>
    <w:lvl w:ilvl="5" w:tplc="893C63E6">
      <w:numFmt w:val="bullet"/>
      <w:lvlText w:val="•"/>
      <w:lvlJc w:val="left"/>
      <w:pPr>
        <w:ind w:left="4962" w:hanging="185"/>
      </w:pPr>
      <w:rPr>
        <w:rFonts w:hint="default"/>
        <w:lang w:val="pt-PT" w:eastAsia="en-US" w:bidi="ar-SA"/>
      </w:rPr>
    </w:lvl>
    <w:lvl w:ilvl="6" w:tplc="CA4A24B2">
      <w:numFmt w:val="bullet"/>
      <w:lvlText w:val="•"/>
      <w:lvlJc w:val="left"/>
      <w:pPr>
        <w:ind w:left="5895" w:hanging="185"/>
      </w:pPr>
      <w:rPr>
        <w:rFonts w:hint="default"/>
        <w:lang w:val="pt-PT" w:eastAsia="en-US" w:bidi="ar-SA"/>
      </w:rPr>
    </w:lvl>
    <w:lvl w:ilvl="7" w:tplc="1ADA9E72">
      <w:numFmt w:val="bullet"/>
      <w:lvlText w:val="•"/>
      <w:lvlJc w:val="left"/>
      <w:pPr>
        <w:ind w:left="6827" w:hanging="185"/>
      </w:pPr>
      <w:rPr>
        <w:rFonts w:hint="default"/>
        <w:lang w:val="pt-PT" w:eastAsia="en-US" w:bidi="ar-SA"/>
      </w:rPr>
    </w:lvl>
    <w:lvl w:ilvl="8" w:tplc="F878A346">
      <w:numFmt w:val="bullet"/>
      <w:lvlText w:val="•"/>
      <w:lvlJc w:val="left"/>
      <w:pPr>
        <w:ind w:left="7760" w:hanging="185"/>
      </w:pPr>
      <w:rPr>
        <w:rFonts w:hint="default"/>
        <w:lang w:val="pt-PT" w:eastAsia="en-US" w:bidi="ar-SA"/>
      </w:rPr>
    </w:lvl>
  </w:abstractNum>
  <w:abstractNum w:abstractNumId="10" w15:restartNumberingAfterBreak="0">
    <w:nsid w:val="1C162760"/>
    <w:multiLevelType w:val="multilevel"/>
    <w:tmpl w:val="EB82863E"/>
    <w:lvl w:ilvl="0">
      <w:start w:val="7"/>
      <w:numFmt w:val="decimal"/>
      <w:lvlText w:val="%1."/>
      <w:lvlJc w:val="left"/>
      <w:pPr>
        <w:ind w:left="480" w:hanging="480"/>
      </w:pPr>
      <w:rPr>
        <w:rFonts w:hint="default"/>
      </w:rPr>
    </w:lvl>
    <w:lvl w:ilvl="1">
      <w:start w:val="11"/>
      <w:numFmt w:val="decimal"/>
      <w:lvlText w:val="%1.%2."/>
      <w:lvlJc w:val="left"/>
      <w:pPr>
        <w:ind w:left="594" w:hanging="48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11" w15:restartNumberingAfterBreak="0">
    <w:nsid w:val="1D5C100D"/>
    <w:multiLevelType w:val="multilevel"/>
    <w:tmpl w:val="83C6E6B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3198" w:hanging="504"/>
      </w:pPr>
      <w:rPr>
        <w:b w:val="0"/>
        <w:i w:val="0"/>
        <w:strike w:val="0"/>
        <w:color w:val="auto"/>
        <w:sz w:val="24"/>
        <w:szCs w:val="24"/>
      </w:rPr>
    </w:lvl>
    <w:lvl w:ilvl="3">
      <w:start w:val="1"/>
      <w:numFmt w:val="decimal"/>
      <w:pStyle w:val="Nivel4"/>
      <w:lvlText w:val="%1.%2.%3.%4."/>
      <w:lvlJc w:val="left"/>
      <w:pPr>
        <w:ind w:left="2491" w:hanging="648"/>
      </w:pPr>
      <w:rPr>
        <w:rFonts w:ascii="Times New Roman" w:hAnsi="Times New Roman" w:cs="Times New Roman" w:hint="default"/>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845F89"/>
    <w:multiLevelType w:val="multilevel"/>
    <w:tmpl w:val="A1DC283E"/>
    <w:lvl w:ilvl="0">
      <w:start w:val="5"/>
      <w:numFmt w:val="decimal"/>
      <w:lvlText w:val="%1."/>
      <w:lvlJc w:val="left"/>
      <w:pPr>
        <w:ind w:left="114" w:hanging="180"/>
        <w:jc w:val="left"/>
      </w:pPr>
      <w:rPr>
        <w:rFonts w:hint="default"/>
        <w:b/>
        <w:bCs/>
        <w:w w:val="100"/>
        <w:lang w:val="pt-PT" w:eastAsia="en-US" w:bidi="ar-SA"/>
      </w:rPr>
    </w:lvl>
    <w:lvl w:ilvl="1">
      <w:start w:val="1"/>
      <w:numFmt w:val="decimal"/>
      <w:lvlText w:val="%1.%2."/>
      <w:lvlJc w:val="left"/>
      <w:pPr>
        <w:ind w:left="114" w:hanging="371"/>
        <w:jc w:val="righ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714" w:hanging="463"/>
        <w:jc w:val="left"/>
      </w:pPr>
      <w:rPr>
        <w:rFonts w:ascii="Times New Roman" w:eastAsia="Times New Roman" w:hAnsi="Times New Roman" w:cs="Times New Roman" w:hint="default"/>
        <w:w w:val="100"/>
        <w:sz w:val="18"/>
        <w:szCs w:val="18"/>
        <w:lang w:val="pt-PT" w:eastAsia="en-US" w:bidi="ar-SA"/>
      </w:rPr>
    </w:lvl>
    <w:lvl w:ilvl="3">
      <w:start w:val="1"/>
      <w:numFmt w:val="decimal"/>
      <w:lvlText w:val="%1.%2.%3.%4."/>
      <w:lvlJc w:val="left"/>
      <w:pPr>
        <w:ind w:left="714" w:hanging="681"/>
        <w:jc w:val="left"/>
      </w:pPr>
      <w:rPr>
        <w:rFonts w:ascii="Times New Roman" w:eastAsia="Times New Roman" w:hAnsi="Times New Roman" w:cs="Times New Roman" w:hint="default"/>
        <w:w w:val="100"/>
        <w:sz w:val="18"/>
        <w:szCs w:val="18"/>
        <w:lang w:val="pt-PT" w:eastAsia="en-US" w:bidi="ar-SA"/>
      </w:rPr>
    </w:lvl>
    <w:lvl w:ilvl="4">
      <w:numFmt w:val="bullet"/>
      <w:lvlText w:val="•"/>
      <w:lvlJc w:val="left"/>
      <w:pPr>
        <w:ind w:left="3688" w:hanging="681"/>
      </w:pPr>
      <w:rPr>
        <w:rFonts w:hint="default"/>
        <w:lang w:val="pt-PT" w:eastAsia="en-US" w:bidi="ar-SA"/>
      </w:rPr>
    </w:lvl>
    <w:lvl w:ilvl="5">
      <w:numFmt w:val="bullet"/>
      <w:lvlText w:val="•"/>
      <w:lvlJc w:val="left"/>
      <w:pPr>
        <w:ind w:left="4678" w:hanging="681"/>
      </w:pPr>
      <w:rPr>
        <w:rFonts w:hint="default"/>
        <w:lang w:val="pt-PT" w:eastAsia="en-US" w:bidi="ar-SA"/>
      </w:rPr>
    </w:lvl>
    <w:lvl w:ilvl="6">
      <w:numFmt w:val="bullet"/>
      <w:lvlText w:val="•"/>
      <w:lvlJc w:val="left"/>
      <w:pPr>
        <w:ind w:left="5667" w:hanging="681"/>
      </w:pPr>
      <w:rPr>
        <w:rFonts w:hint="default"/>
        <w:lang w:val="pt-PT" w:eastAsia="en-US" w:bidi="ar-SA"/>
      </w:rPr>
    </w:lvl>
    <w:lvl w:ilvl="7">
      <w:numFmt w:val="bullet"/>
      <w:lvlText w:val="•"/>
      <w:lvlJc w:val="left"/>
      <w:pPr>
        <w:ind w:left="6657" w:hanging="681"/>
      </w:pPr>
      <w:rPr>
        <w:rFonts w:hint="default"/>
        <w:lang w:val="pt-PT" w:eastAsia="en-US" w:bidi="ar-SA"/>
      </w:rPr>
    </w:lvl>
    <w:lvl w:ilvl="8">
      <w:numFmt w:val="bullet"/>
      <w:lvlText w:val="•"/>
      <w:lvlJc w:val="left"/>
      <w:pPr>
        <w:ind w:left="7646" w:hanging="681"/>
      </w:pPr>
      <w:rPr>
        <w:rFonts w:hint="default"/>
        <w:lang w:val="pt-PT" w:eastAsia="en-US" w:bidi="ar-SA"/>
      </w:rPr>
    </w:lvl>
  </w:abstractNum>
  <w:abstractNum w:abstractNumId="13" w15:restartNumberingAfterBreak="0">
    <w:nsid w:val="210874E7"/>
    <w:multiLevelType w:val="multilevel"/>
    <w:tmpl w:val="41F0E698"/>
    <w:lvl w:ilvl="0">
      <w:start w:val="1"/>
      <w:numFmt w:val="decimal"/>
      <w:lvlText w:val="%1."/>
      <w:lvlJc w:val="left"/>
      <w:pPr>
        <w:ind w:left="1340" w:hanging="360"/>
        <w:jc w:val="right"/>
      </w:pPr>
      <w:rPr>
        <w:rFonts w:hint="default"/>
        <w:b/>
        <w:bCs/>
        <w:w w:val="100"/>
        <w:lang w:val="pt-PT" w:eastAsia="en-US" w:bidi="ar-SA"/>
      </w:rPr>
    </w:lvl>
    <w:lvl w:ilvl="1">
      <w:start w:val="1"/>
      <w:numFmt w:val="decimal"/>
      <w:lvlText w:val="%1.%2."/>
      <w:lvlJc w:val="left"/>
      <w:pPr>
        <w:ind w:left="1412" w:hanging="492"/>
        <w:jc w:val="left"/>
      </w:pPr>
      <w:rPr>
        <w:rFonts w:ascii="Times New Roman" w:eastAsia="Times New Roman" w:hAnsi="Times New Roman" w:cs="Times New Roman" w:hint="default"/>
        <w:color w:val="000009"/>
        <w:w w:val="100"/>
        <w:sz w:val="20"/>
        <w:szCs w:val="20"/>
        <w:lang w:val="pt-PT" w:eastAsia="en-US" w:bidi="ar-SA"/>
      </w:rPr>
    </w:lvl>
    <w:lvl w:ilvl="2">
      <w:start w:val="1"/>
      <w:numFmt w:val="decimal"/>
      <w:lvlText w:val="%1.%2.%3."/>
      <w:lvlJc w:val="left"/>
      <w:pPr>
        <w:ind w:left="2052" w:hanging="742"/>
        <w:jc w:val="left"/>
      </w:pPr>
      <w:rPr>
        <w:rFonts w:hint="default"/>
        <w:spacing w:val="-2"/>
        <w:w w:val="100"/>
        <w:lang w:val="pt-PT" w:eastAsia="en-US" w:bidi="ar-SA"/>
      </w:rPr>
    </w:lvl>
    <w:lvl w:ilvl="3">
      <w:numFmt w:val="bullet"/>
      <w:lvlText w:val="•"/>
      <w:lvlJc w:val="left"/>
      <w:pPr>
        <w:ind w:left="1260" w:hanging="742"/>
      </w:pPr>
      <w:rPr>
        <w:rFonts w:hint="default"/>
        <w:lang w:val="pt-PT" w:eastAsia="en-US" w:bidi="ar-SA"/>
      </w:rPr>
    </w:lvl>
    <w:lvl w:ilvl="4">
      <w:numFmt w:val="bullet"/>
      <w:lvlText w:val="•"/>
      <w:lvlJc w:val="left"/>
      <w:pPr>
        <w:ind w:left="1340" w:hanging="742"/>
      </w:pPr>
      <w:rPr>
        <w:rFonts w:hint="default"/>
        <w:lang w:val="pt-PT" w:eastAsia="en-US" w:bidi="ar-SA"/>
      </w:rPr>
    </w:lvl>
    <w:lvl w:ilvl="5">
      <w:numFmt w:val="bullet"/>
      <w:lvlText w:val="•"/>
      <w:lvlJc w:val="left"/>
      <w:pPr>
        <w:ind w:left="1420" w:hanging="742"/>
      </w:pPr>
      <w:rPr>
        <w:rFonts w:hint="default"/>
        <w:lang w:val="pt-PT" w:eastAsia="en-US" w:bidi="ar-SA"/>
      </w:rPr>
    </w:lvl>
    <w:lvl w:ilvl="6">
      <w:numFmt w:val="bullet"/>
      <w:lvlText w:val="•"/>
      <w:lvlJc w:val="left"/>
      <w:pPr>
        <w:ind w:left="1580" w:hanging="742"/>
      </w:pPr>
      <w:rPr>
        <w:rFonts w:hint="default"/>
        <w:lang w:val="pt-PT" w:eastAsia="en-US" w:bidi="ar-SA"/>
      </w:rPr>
    </w:lvl>
    <w:lvl w:ilvl="7">
      <w:numFmt w:val="bullet"/>
      <w:lvlText w:val="•"/>
      <w:lvlJc w:val="left"/>
      <w:pPr>
        <w:ind w:left="1840" w:hanging="742"/>
      </w:pPr>
      <w:rPr>
        <w:rFonts w:hint="default"/>
        <w:lang w:val="pt-PT" w:eastAsia="en-US" w:bidi="ar-SA"/>
      </w:rPr>
    </w:lvl>
    <w:lvl w:ilvl="8">
      <w:numFmt w:val="bullet"/>
      <w:lvlText w:val="•"/>
      <w:lvlJc w:val="left"/>
      <w:pPr>
        <w:ind w:left="2060" w:hanging="742"/>
      </w:pPr>
      <w:rPr>
        <w:rFonts w:hint="default"/>
        <w:lang w:val="pt-PT" w:eastAsia="en-US" w:bidi="ar-SA"/>
      </w:rPr>
    </w:lvl>
  </w:abstractNum>
  <w:abstractNum w:abstractNumId="14" w15:restartNumberingAfterBreak="0">
    <w:nsid w:val="23EF374E"/>
    <w:multiLevelType w:val="multilevel"/>
    <w:tmpl w:val="C4406D78"/>
    <w:lvl w:ilvl="0">
      <w:start w:val="5"/>
      <w:numFmt w:val="decimal"/>
      <w:lvlText w:val="%1"/>
      <w:lvlJc w:val="left"/>
      <w:pPr>
        <w:ind w:left="1389" w:hanging="675"/>
        <w:jc w:val="left"/>
      </w:pPr>
      <w:rPr>
        <w:rFonts w:hint="default"/>
        <w:lang w:val="pt-PT" w:eastAsia="en-US" w:bidi="ar-SA"/>
      </w:rPr>
    </w:lvl>
    <w:lvl w:ilvl="1">
      <w:start w:val="1"/>
      <w:numFmt w:val="decimal"/>
      <w:lvlText w:val="%1.%2"/>
      <w:lvlJc w:val="left"/>
      <w:pPr>
        <w:ind w:left="1389" w:hanging="675"/>
        <w:jc w:val="left"/>
      </w:pPr>
      <w:rPr>
        <w:rFonts w:hint="default"/>
        <w:lang w:val="pt-PT" w:eastAsia="en-US" w:bidi="ar-SA"/>
      </w:rPr>
    </w:lvl>
    <w:lvl w:ilvl="2">
      <w:start w:val="3"/>
      <w:numFmt w:val="decimal"/>
      <w:lvlText w:val="%1.%2.%3"/>
      <w:lvlJc w:val="left"/>
      <w:pPr>
        <w:ind w:left="1389" w:hanging="675"/>
        <w:jc w:val="left"/>
      </w:pPr>
      <w:rPr>
        <w:rFonts w:hint="default"/>
        <w:lang w:val="pt-PT" w:eastAsia="en-US" w:bidi="ar-SA"/>
      </w:rPr>
    </w:lvl>
    <w:lvl w:ilvl="3">
      <w:start w:val="16"/>
      <w:numFmt w:val="decimal"/>
      <w:lvlText w:val="%1.%2.%3.%4."/>
      <w:lvlJc w:val="left"/>
      <w:pPr>
        <w:ind w:left="1389" w:hanging="675"/>
        <w:jc w:val="left"/>
      </w:pPr>
      <w:rPr>
        <w:rFonts w:ascii="Times New Roman" w:eastAsia="Times New Roman" w:hAnsi="Times New Roman" w:cs="Times New Roman" w:hint="default"/>
        <w:w w:val="100"/>
        <w:sz w:val="18"/>
        <w:szCs w:val="18"/>
        <w:lang w:val="pt-PT" w:eastAsia="en-US" w:bidi="ar-SA"/>
      </w:rPr>
    </w:lvl>
    <w:lvl w:ilvl="4">
      <w:numFmt w:val="bullet"/>
      <w:lvlText w:val="•"/>
      <w:lvlJc w:val="left"/>
      <w:pPr>
        <w:ind w:left="4678" w:hanging="675"/>
      </w:pPr>
      <w:rPr>
        <w:rFonts w:hint="default"/>
        <w:lang w:val="pt-PT" w:eastAsia="en-US" w:bidi="ar-SA"/>
      </w:rPr>
    </w:lvl>
    <w:lvl w:ilvl="5">
      <w:numFmt w:val="bullet"/>
      <w:lvlText w:val="•"/>
      <w:lvlJc w:val="left"/>
      <w:pPr>
        <w:ind w:left="5502" w:hanging="675"/>
      </w:pPr>
      <w:rPr>
        <w:rFonts w:hint="default"/>
        <w:lang w:val="pt-PT" w:eastAsia="en-US" w:bidi="ar-SA"/>
      </w:rPr>
    </w:lvl>
    <w:lvl w:ilvl="6">
      <w:numFmt w:val="bullet"/>
      <w:lvlText w:val="•"/>
      <w:lvlJc w:val="left"/>
      <w:pPr>
        <w:ind w:left="6327" w:hanging="675"/>
      </w:pPr>
      <w:rPr>
        <w:rFonts w:hint="default"/>
        <w:lang w:val="pt-PT" w:eastAsia="en-US" w:bidi="ar-SA"/>
      </w:rPr>
    </w:lvl>
    <w:lvl w:ilvl="7">
      <w:numFmt w:val="bullet"/>
      <w:lvlText w:val="•"/>
      <w:lvlJc w:val="left"/>
      <w:pPr>
        <w:ind w:left="7151" w:hanging="675"/>
      </w:pPr>
      <w:rPr>
        <w:rFonts w:hint="default"/>
        <w:lang w:val="pt-PT" w:eastAsia="en-US" w:bidi="ar-SA"/>
      </w:rPr>
    </w:lvl>
    <w:lvl w:ilvl="8">
      <w:numFmt w:val="bullet"/>
      <w:lvlText w:val="•"/>
      <w:lvlJc w:val="left"/>
      <w:pPr>
        <w:ind w:left="7976" w:hanging="675"/>
      </w:pPr>
      <w:rPr>
        <w:rFonts w:hint="default"/>
        <w:lang w:val="pt-PT" w:eastAsia="en-US" w:bidi="ar-SA"/>
      </w:rPr>
    </w:lvl>
  </w:abstractNum>
  <w:abstractNum w:abstractNumId="15" w15:restartNumberingAfterBreak="0">
    <w:nsid w:val="24FC12C3"/>
    <w:multiLevelType w:val="multilevel"/>
    <w:tmpl w:val="0E7E7370"/>
    <w:lvl w:ilvl="0">
      <w:start w:val="10"/>
      <w:numFmt w:val="decimal"/>
      <w:lvlText w:val="%1."/>
      <w:lvlJc w:val="left"/>
      <w:pPr>
        <w:ind w:left="384" w:hanging="270"/>
        <w:jc w:val="left"/>
      </w:pPr>
      <w:rPr>
        <w:rFonts w:hint="default"/>
        <w:b/>
        <w:bCs/>
        <w:w w:val="100"/>
        <w:lang w:val="pt-PT" w:eastAsia="en-US" w:bidi="ar-SA"/>
      </w:rPr>
    </w:lvl>
    <w:lvl w:ilvl="1">
      <w:start w:val="1"/>
      <w:numFmt w:val="decimal"/>
      <w:lvlText w:val="%1.%2."/>
      <w:lvlJc w:val="left"/>
      <w:pPr>
        <w:ind w:left="114" w:hanging="415"/>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254" w:hanging="540"/>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305" w:hanging="540"/>
      </w:pPr>
      <w:rPr>
        <w:rFonts w:hint="default"/>
        <w:lang w:val="pt-PT" w:eastAsia="en-US" w:bidi="ar-SA"/>
      </w:rPr>
    </w:lvl>
    <w:lvl w:ilvl="4">
      <w:numFmt w:val="bullet"/>
      <w:lvlText w:val="•"/>
      <w:lvlJc w:val="left"/>
      <w:pPr>
        <w:ind w:left="3351" w:hanging="540"/>
      </w:pPr>
      <w:rPr>
        <w:rFonts w:hint="default"/>
        <w:lang w:val="pt-PT" w:eastAsia="en-US" w:bidi="ar-SA"/>
      </w:rPr>
    </w:lvl>
    <w:lvl w:ilvl="5">
      <w:numFmt w:val="bullet"/>
      <w:lvlText w:val="•"/>
      <w:lvlJc w:val="left"/>
      <w:pPr>
        <w:ind w:left="4397" w:hanging="540"/>
      </w:pPr>
      <w:rPr>
        <w:rFonts w:hint="default"/>
        <w:lang w:val="pt-PT" w:eastAsia="en-US" w:bidi="ar-SA"/>
      </w:rPr>
    </w:lvl>
    <w:lvl w:ilvl="6">
      <w:numFmt w:val="bullet"/>
      <w:lvlText w:val="•"/>
      <w:lvlJc w:val="left"/>
      <w:pPr>
        <w:ind w:left="5442" w:hanging="540"/>
      </w:pPr>
      <w:rPr>
        <w:rFonts w:hint="default"/>
        <w:lang w:val="pt-PT" w:eastAsia="en-US" w:bidi="ar-SA"/>
      </w:rPr>
    </w:lvl>
    <w:lvl w:ilvl="7">
      <w:numFmt w:val="bullet"/>
      <w:lvlText w:val="•"/>
      <w:lvlJc w:val="left"/>
      <w:pPr>
        <w:ind w:left="6488" w:hanging="540"/>
      </w:pPr>
      <w:rPr>
        <w:rFonts w:hint="default"/>
        <w:lang w:val="pt-PT" w:eastAsia="en-US" w:bidi="ar-SA"/>
      </w:rPr>
    </w:lvl>
    <w:lvl w:ilvl="8">
      <w:numFmt w:val="bullet"/>
      <w:lvlText w:val="•"/>
      <w:lvlJc w:val="left"/>
      <w:pPr>
        <w:ind w:left="7534" w:hanging="540"/>
      </w:pPr>
      <w:rPr>
        <w:rFonts w:hint="default"/>
        <w:lang w:val="pt-PT" w:eastAsia="en-US" w:bidi="ar-SA"/>
      </w:rPr>
    </w:lvl>
  </w:abstractNum>
  <w:abstractNum w:abstractNumId="16" w15:restartNumberingAfterBreak="0">
    <w:nsid w:val="285E4CE5"/>
    <w:multiLevelType w:val="multilevel"/>
    <w:tmpl w:val="6C2AF398"/>
    <w:lvl w:ilvl="0">
      <w:start w:val="2"/>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114" w:hanging="344"/>
        <w:jc w:val="left"/>
      </w:pPr>
      <w:rPr>
        <w:rFonts w:ascii="Times New Roman" w:eastAsia="Times New Roman" w:hAnsi="Times New Roman" w:cs="Times New Roman" w:hint="default"/>
        <w:w w:val="100"/>
        <w:sz w:val="18"/>
        <w:szCs w:val="18"/>
        <w:lang w:val="pt-PT" w:eastAsia="en-US" w:bidi="ar-SA"/>
      </w:rPr>
    </w:lvl>
    <w:lvl w:ilvl="2">
      <w:start w:val="2"/>
      <w:numFmt w:val="upperRoman"/>
      <w:lvlText w:val="%3)"/>
      <w:lvlJc w:val="left"/>
      <w:pPr>
        <w:ind w:left="938" w:hanging="225"/>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025" w:hanging="225"/>
      </w:pPr>
      <w:rPr>
        <w:rFonts w:hint="default"/>
        <w:lang w:val="pt-PT" w:eastAsia="en-US" w:bidi="ar-SA"/>
      </w:rPr>
    </w:lvl>
    <w:lvl w:ilvl="4">
      <w:numFmt w:val="bullet"/>
      <w:lvlText w:val="•"/>
      <w:lvlJc w:val="left"/>
      <w:pPr>
        <w:ind w:left="3111" w:hanging="225"/>
      </w:pPr>
      <w:rPr>
        <w:rFonts w:hint="default"/>
        <w:lang w:val="pt-PT" w:eastAsia="en-US" w:bidi="ar-SA"/>
      </w:rPr>
    </w:lvl>
    <w:lvl w:ilvl="5">
      <w:numFmt w:val="bullet"/>
      <w:lvlText w:val="•"/>
      <w:lvlJc w:val="left"/>
      <w:pPr>
        <w:ind w:left="4197" w:hanging="225"/>
      </w:pPr>
      <w:rPr>
        <w:rFonts w:hint="default"/>
        <w:lang w:val="pt-PT" w:eastAsia="en-US" w:bidi="ar-SA"/>
      </w:rPr>
    </w:lvl>
    <w:lvl w:ilvl="6">
      <w:numFmt w:val="bullet"/>
      <w:lvlText w:val="•"/>
      <w:lvlJc w:val="left"/>
      <w:pPr>
        <w:ind w:left="5282" w:hanging="225"/>
      </w:pPr>
      <w:rPr>
        <w:rFonts w:hint="default"/>
        <w:lang w:val="pt-PT" w:eastAsia="en-US" w:bidi="ar-SA"/>
      </w:rPr>
    </w:lvl>
    <w:lvl w:ilvl="7">
      <w:numFmt w:val="bullet"/>
      <w:lvlText w:val="•"/>
      <w:lvlJc w:val="left"/>
      <w:pPr>
        <w:ind w:left="6368" w:hanging="225"/>
      </w:pPr>
      <w:rPr>
        <w:rFonts w:hint="default"/>
        <w:lang w:val="pt-PT" w:eastAsia="en-US" w:bidi="ar-SA"/>
      </w:rPr>
    </w:lvl>
    <w:lvl w:ilvl="8">
      <w:numFmt w:val="bullet"/>
      <w:lvlText w:val="•"/>
      <w:lvlJc w:val="left"/>
      <w:pPr>
        <w:ind w:left="7454" w:hanging="225"/>
      </w:pPr>
      <w:rPr>
        <w:rFonts w:hint="default"/>
        <w:lang w:val="pt-PT" w:eastAsia="en-US" w:bidi="ar-SA"/>
      </w:rPr>
    </w:lvl>
  </w:abstractNum>
  <w:abstractNum w:abstractNumId="17" w15:restartNumberingAfterBreak="0">
    <w:nsid w:val="298930EF"/>
    <w:multiLevelType w:val="multilevel"/>
    <w:tmpl w:val="FE2A34EA"/>
    <w:lvl w:ilvl="0">
      <w:start w:val="9"/>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429" w:hanging="315"/>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442" w:hanging="315"/>
      </w:pPr>
      <w:rPr>
        <w:rFonts w:hint="default"/>
        <w:lang w:val="pt-PT" w:eastAsia="en-US" w:bidi="ar-SA"/>
      </w:rPr>
    </w:lvl>
    <w:lvl w:ilvl="3">
      <w:numFmt w:val="bullet"/>
      <w:lvlText w:val="•"/>
      <w:lvlJc w:val="left"/>
      <w:pPr>
        <w:ind w:left="2465" w:hanging="315"/>
      </w:pPr>
      <w:rPr>
        <w:rFonts w:hint="default"/>
        <w:lang w:val="pt-PT" w:eastAsia="en-US" w:bidi="ar-SA"/>
      </w:rPr>
    </w:lvl>
    <w:lvl w:ilvl="4">
      <w:numFmt w:val="bullet"/>
      <w:lvlText w:val="•"/>
      <w:lvlJc w:val="left"/>
      <w:pPr>
        <w:ind w:left="3488" w:hanging="315"/>
      </w:pPr>
      <w:rPr>
        <w:rFonts w:hint="default"/>
        <w:lang w:val="pt-PT" w:eastAsia="en-US" w:bidi="ar-SA"/>
      </w:rPr>
    </w:lvl>
    <w:lvl w:ilvl="5">
      <w:numFmt w:val="bullet"/>
      <w:lvlText w:val="•"/>
      <w:lvlJc w:val="left"/>
      <w:pPr>
        <w:ind w:left="4511" w:hanging="315"/>
      </w:pPr>
      <w:rPr>
        <w:rFonts w:hint="default"/>
        <w:lang w:val="pt-PT" w:eastAsia="en-US" w:bidi="ar-SA"/>
      </w:rPr>
    </w:lvl>
    <w:lvl w:ilvl="6">
      <w:numFmt w:val="bullet"/>
      <w:lvlText w:val="•"/>
      <w:lvlJc w:val="left"/>
      <w:pPr>
        <w:ind w:left="5534" w:hanging="315"/>
      </w:pPr>
      <w:rPr>
        <w:rFonts w:hint="default"/>
        <w:lang w:val="pt-PT" w:eastAsia="en-US" w:bidi="ar-SA"/>
      </w:rPr>
    </w:lvl>
    <w:lvl w:ilvl="7">
      <w:numFmt w:val="bullet"/>
      <w:lvlText w:val="•"/>
      <w:lvlJc w:val="left"/>
      <w:pPr>
        <w:ind w:left="6557" w:hanging="315"/>
      </w:pPr>
      <w:rPr>
        <w:rFonts w:hint="default"/>
        <w:lang w:val="pt-PT" w:eastAsia="en-US" w:bidi="ar-SA"/>
      </w:rPr>
    </w:lvl>
    <w:lvl w:ilvl="8">
      <w:numFmt w:val="bullet"/>
      <w:lvlText w:val="•"/>
      <w:lvlJc w:val="left"/>
      <w:pPr>
        <w:ind w:left="7579" w:hanging="315"/>
      </w:pPr>
      <w:rPr>
        <w:rFonts w:hint="default"/>
        <w:lang w:val="pt-PT" w:eastAsia="en-US" w:bidi="ar-SA"/>
      </w:rPr>
    </w:lvl>
  </w:abstractNum>
  <w:abstractNum w:abstractNumId="18" w15:restartNumberingAfterBreak="0">
    <w:nsid w:val="2FD11A1D"/>
    <w:multiLevelType w:val="multilevel"/>
    <w:tmpl w:val="1A189380"/>
    <w:lvl w:ilvl="0">
      <w:start w:val="9"/>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429" w:hanging="315"/>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442" w:hanging="315"/>
      </w:pPr>
      <w:rPr>
        <w:rFonts w:hint="default"/>
        <w:lang w:val="pt-PT" w:eastAsia="en-US" w:bidi="ar-SA"/>
      </w:rPr>
    </w:lvl>
    <w:lvl w:ilvl="3">
      <w:numFmt w:val="bullet"/>
      <w:lvlText w:val="•"/>
      <w:lvlJc w:val="left"/>
      <w:pPr>
        <w:ind w:left="2465" w:hanging="315"/>
      </w:pPr>
      <w:rPr>
        <w:rFonts w:hint="default"/>
        <w:lang w:val="pt-PT" w:eastAsia="en-US" w:bidi="ar-SA"/>
      </w:rPr>
    </w:lvl>
    <w:lvl w:ilvl="4">
      <w:numFmt w:val="bullet"/>
      <w:lvlText w:val="•"/>
      <w:lvlJc w:val="left"/>
      <w:pPr>
        <w:ind w:left="3488" w:hanging="315"/>
      </w:pPr>
      <w:rPr>
        <w:rFonts w:hint="default"/>
        <w:lang w:val="pt-PT" w:eastAsia="en-US" w:bidi="ar-SA"/>
      </w:rPr>
    </w:lvl>
    <w:lvl w:ilvl="5">
      <w:numFmt w:val="bullet"/>
      <w:lvlText w:val="•"/>
      <w:lvlJc w:val="left"/>
      <w:pPr>
        <w:ind w:left="4511" w:hanging="315"/>
      </w:pPr>
      <w:rPr>
        <w:rFonts w:hint="default"/>
        <w:lang w:val="pt-PT" w:eastAsia="en-US" w:bidi="ar-SA"/>
      </w:rPr>
    </w:lvl>
    <w:lvl w:ilvl="6">
      <w:numFmt w:val="bullet"/>
      <w:lvlText w:val="•"/>
      <w:lvlJc w:val="left"/>
      <w:pPr>
        <w:ind w:left="5534" w:hanging="315"/>
      </w:pPr>
      <w:rPr>
        <w:rFonts w:hint="default"/>
        <w:lang w:val="pt-PT" w:eastAsia="en-US" w:bidi="ar-SA"/>
      </w:rPr>
    </w:lvl>
    <w:lvl w:ilvl="7">
      <w:numFmt w:val="bullet"/>
      <w:lvlText w:val="•"/>
      <w:lvlJc w:val="left"/>
      <w:pPr>
        <w:ind w:left="6557" w:hanging="315"/>
      </w:pPr>
      <w:rPr>
        <w:rFonts w:hint="default"/>
        <w:lang w:val="pt-PT" w:eastAsia="en-US" w:bidi="ar-SA"/>
      </w:rPr>
    </w:lvl>
    <w:lvl w:ilvl="8">
      <w:numFmt w:val="bullet"/>
      <w:lvlText w:val="•"/>
      <w:lvlJc w:val="left"/>
      <w:pPr>
        <w:ind w:left="7579" w:hanging="315"/>
      </w:pPr>
      <w:rPr>
        <w:rFonts w:hint="default"/>
        <w:lang w:val="pt-PT" w:eastAsia="en-US" w:bidi="ar-SA"/>
      </w:rPr>
    </w:lvl>
  </w:abstractNum>
  <w:abstractNum w:abstractNumId="19" w15:restartNumberingAfterBreak="0">
    <w:nsid w:val="31EBB0B0"/>
    <w:multiLevelType w:val="multilevel"/>
    <w:tmpl w:val="19485398"/>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4EE5BFA"/>
    <w:multiLevelType w:val="multilevel"/>
    <w:tmpl w:val="A91E8F48"/>
    <w:lvl w:ilvl="0">
      <w:start w:val="7"/>
      <w:numFmt w:val="decimal"/>
      <w:lvlText w:val="%1"/>
      <w:lvlJc w:val="left"/>
      <w:pPr>
        <w:ind w:left="420" w:hanging="420"/>
      </w:pPr>
      <w:rPr>
        <w:rFonts w:hint="default"/>
      </w:rPr>
    </w:lvl>
    <w:lvl w:ilvl="1">
      <w:start w:val="11"/>
      <w:numFmt w:val="decimal"/>
      <w:lvlText w:val="%1.%2"/>
      <w:lvlJc w:val="left"/>
      <w:pPr>
        <w:ind w:left="534" w:hanging="42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23" w15:restartNumberingAfterBreak="0">
    <w:nsid w:val="355F3408"/>
    <w:multiLevelType w:val="multilevel"/>
    <w:tmpl w:val="75C8DA8A"/>
    <w:lvl w:ilvl="0">
      <w:start w:val="4"/>
      <w:numFmt w:val="decimal"/>
      <w:lvlText w:val="%1."/>
      <w:lvlJc w:val="left"/>
      <w:pPr>
        <w:ind w:left="294" w:hanging="180"/>
      </w:pPr>
      <w:rPr>
        <w:rFonts w:hint="default"/>
        <w:b/>
        <w:bCs/>
        <w:w w:val="100"/>
        <w:lang w:val="pt-PT" w:eastAsia="en-US" w:bidi="ar-SA"/>
      </w:rPr>
    </w:lvl>
    <w:lvl w:ilvl="1">
      <w:start w:val="1"/>
      <w:numFmt w:val="decimal"/>
      <w:lvlText w:val="%1.%2."/>
      <w:lvlJc w:val="left"/>
      <w:pPr>
        <w:ind w:left="429" w:hanging="315"/>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114" w:hanging="450"/>
      </w:pPr>
      <w:rPr>
        <w:rFonts w:ascii="Times New Roman" w:eastAsia="Times New Roman" w:hAnsi="Times New Roman" w:cs="Times New Roman" w:hint="default"/>
        <w:w w:val="100"/>
        <w:sz w:val="24"/>
        <w:szCs w:val="24"/>
        <w:lang w:val="pt-PT" w:eastAsia="en-US" w:bidi="ar-SA"/>
      </w:rPr>
    </w:lvl>
    <w:lvl w:ilvl="3">
      <w:start w:val="1"/>
      <w:numFmt w:val="decimal"/>
      <w:lvlText w:val="%1.%2.%3.%4."/>
      <w:lvlJc w:val="left"/>
      <w:pPr>
        <w:ind w:left="114" w:hanging="585"/>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2721" w:hanging="585"/>
      </w:pPr>
      <w:rPr>
        <w:rFonts w:hint="default"/>
        <w:lang w:val="pt-PT" w:eastAsia="en-US" w:bidi="ar-SA"/>
      </w:rPr>
    </w:lvl>
    <w:lvl w:ilvl="5">
      <w:numFmt w:val="bullet"/>
      <w:lvlText w:val="•"/>
      <w:lvlJc w:val="left"/>
      <w:pPr>
        <w:ind w:left="3872" w:hanging="585"/>
      </w:pPr>
      <w:rPr>
        <w:rFonts w:hint="default"/>
        <w:lang w:val="pt-PT" w:eastAsia="en-US" w:bidi="ar-SA"/>
      </w:rPr>
    </w:lvl>
    <w:lvl w:ilvl="6">
      <w:numFmt w:val="bullet"/>
      <w:lvlText w:val="•"/>
      <w:lvlJc w:val="left"/>
      <w:pPr>
        <w:ind w:left="5022" w:hanging="585"/>
      </w:pPr>
      <w:rPr>
        <w:rFonts w:hint="default"/>
        <w:lang w:val="pt-PT" w:eastAsia="en-US" w:bidi="ar-SA"/>
      </w:rPr>
    </w:lvl>
    <w:lvl w:ilvl="7">
      <w:numFmt w:val="bullet"/>
      <w:lvlText w:val="•"/>
      <w:lvlJc w:val="left"/>
      <w:pPr>
        <w:ind w:left="6173" w:hanging="585"/>
      </w:pPr>
      <w:rPr>
        <w:rFonts w:hint="default"/>
        <w:lang w:val="pt-PT" w:eastAsia="en-US" w:bidi="ar-SA"/>
      </w:rPr>
    </w:lvl>
    <w:lvl w:ilvl="8">
      <w:numFmt w:val="bullet"/>
      <w:lvlText w:val="•"/>
      <w:lvlJc w:val="left"/>
      <w:pPr>
        <w:ind w:left="7324" w:hanging="585"/>
      </w:pPr>
      <w:rPr>
        <w:rFonts w:hint="default"/>
        <w:lang w:val="pt-PT" w:eastAsia="en-US" w:bidi="ar-SA"/>
      </w:rPr>
    </w:lvl>
  </w:abstractNum>
  <w:abstractNum w:abstractNumId="24" w15:restartNumberingAfterBreak="0">
    <w:nsid w:val="3B643758"/>
    <w:multiLevelType w:val="multilevel"/>
    <w:tmpl w:val="C980D362"/>
    <w:lvl w:ilvl="0">
      <w:start w:val="1"/>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114" w:hanging="339"/>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36" w:hanging="339"/>
      </w:pPr>
      <w:rPr>
        <w:rFonts w:hint="default"/>
        <w:lang w:val="pt-PT" w:eastAsia="en-US" w:bidi="ar-SA"/>
      </w:rPr>
    </w:lvl>
    <w:lvl w:ilvl="3">
      <w:numFmt w:val="bullet"/>
      <w:lvlText w:val="•"/>
      <w:lvlJc w:val="left"/>
      <w:pPr>
        <w:ind w:left="2372" w:hanging="339"/>
      </w:pPr>
      <w:rPr>
        <w:rFonts w:hint="default"/>
        <w:lang w:val="pt-PT" w:eastAsia="en-US" w:bidi="ar-SA"/>
      </w:rPr>
    </w:lvl>
    <w:lvl w:ilvl="4">
      <w:numFmt w:val="bullet"/>
      <w:lvlText w:val="•"/>
      <w:lvlJc w:val="left"/>
      <w:pPr>
        <w:ind w:left="3408" w:hanging="339"/>
      </w:pPr>
      <w:rPr>
        <w:rFonts w:hint="default"/>
        <w:lang w:val="pt-PT" w:eastAsia="en-US" w:bidi="ar-SA"/>
      </w:rPr>
    </w:lvl>
    <w:lvl w:ilvl="5">
      <w:numFmt w:val="bullet"/>
      <w:lvlText w:val="•"/>
      <w:lvlJc w:val="left"/>
      <w:pPr>
        <w:ind w:left="4444" w:hanging="339"/>
      </w:pPr>
      <w:rPr>
        <w:rFonts w:hint="default"/>
        <w:lang w:val="pt-PT" w:eastAsia="en-US" w:bidi="ar-SA"/>
      </w:rPr>
    </w:lvl>
    <w:lvl w:ilvl="6">
      <w:numFmt w:val="bullet"/>
      <w:lvlText w:val="•"/>
      <w:lvlJc w:val="left"/>
      <w:pPr>
        <w:ind w:left="5480" w:hanging="339"/>
      </w:pPr>
      <w:rPr>
        <w:rFonts w:hint="default"/>
        <w:lang w:val="pt-PT" w:eastAsia="en-US" w:bidi="ar-SA"/>
      </w:rPr>
    </w:lvl>
    <w:lvl w:ilvl="7">
      <w:numFmt w:val="bullet"/>
      <w:lvlText w:val="•"/>
      <w:lvlJc w:val="left"/>
      <w:pPr>
        <w:ind w:left="6517" w:hanging="339"/>
      </w:pPr>
      <w:rPr>
        <w:rFonts w:hint="default"/>
        <w:lang w:val="pt-PT" w:eastAsia="en-US" w:bidi="ar-SA"/>
      </w:rPr>
    </w:lvl>
    <w:lvl w:ilvl="8">
      <w:numFmt w:val="bullet"/>
      <w:lvlText w:val="•"/>
      <w:lvlJc w:val="left"/>
      <w:pPr>
        <w:ind w:left="7553" w:hanging="339"/>
      </w:pPr>
      <w:rPr>
        <w:rFonts w:hint="default"/>
        <w:lang w:val="pt-PT" w:eastAsia="en-US" w:bidi="ar-SA"/>
      </w:rPr>
    </w:lvl>
  </w:abstractNum>
  <w:abstractNum w:abstractNumId="25" w15:restartNumberingAfterBreak="0">
    <w:nsid w:val="3F4B60A4"/>
    <w:multiLevelType w:val="multilevel"/>
    <w:tmpl w:val="26889588"/>
    <w:lvl w:ilvl="0">
      <w:start w:val="4"/>
      <w:numFmt w:val="decimal"/>
      <w:lvlText w:val="%1"/>
      <w:lvlJc w:val="left"/>
      <w:pPr>
        <w:ind w:left="360" w:hanging="360"/>
      </w:pPr>
      <w:rPr>
        <w:rFonts w:hint="default"/>
      </w:rPr>
    </w:lvl>
    <w:lvl w:ilvl="1">
      <w:start w:val="1"/>
      <w:numFmt w:val="decimal"/>
      <w:pStyle w:val="Nvel2-Red"/>
      <w:lvlText w:val="%1.%2"/>
      <w:lvlJc w:val="left"/>
      <w:pPr>
        <w:ind w:left="1028" w:hanging="360"/>
      </w:pPr>
      <w:rPr>
        <w:rFonts w:hint="default"/>
      </w:rPr>
    </w:lvl>
    <w:lvl w:ilvl="2">
      <w:start w:val="1"/>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28" w15:restartNumberingAfterBreak="0">
    <w:nsid w:val="471F2C13"/>
    <w:multiLevelType w:val="multilevel"/>
    <w:tmpl w:val="28EC45D8"/>
    <w:lvl w:ilvl="0">
      <w:start w:val="1"/>
      <w:numFmt w:val="decimal"/>
      <w:lvlText w:val="%1."/>
      <w:lvlJc w:val="left"/>
      <w:pPr>
        <w:ind w:left="1028" w:hanging="360"/>
      </w:pPr>
      <w:rPr>
        <w:rFonts w:hint="default"/>
        <w:b/>
        <w:bCs/>
        <w:w w:val="100"/>
        <w:lang w:val="pt-PT" w:eastAsia="en-US" w:bidi="ar-SA"/>
      </w:rPr>
    </w:lvl>
    <w:lvl w:ilvl="1">
      <w:start w:val="1"/>
      <w:numFmt w:val="decimal"/>
      <w:lvlText w:val="%1.%2."/>
      <w:lvlJc w:val="left"/>
      <w:pPr>
        <w:ind w:left="1560" w:hanging="892"/>
      </w:pPr>
      <w:rPr>
        <w:rFonts w:hint="default"/>
        <w:w w:val="100"/>
        <w:lang w:val="pt-PT" w:eastAsia="en-US" w:bidi="ar-SA"/>
      </w:rPr>
    </w:lvl>
    <w:lvl w:ilvl="2">
      <w:start w:val="1"/>
      <w:numFmt w:val="decimal"/>
      <w:lvlText w:val="%1.%2.%3."/>
      <w:lvlJc w:val="left"/>
      <w:pPr>
        <w:ind w:left="2306" w:hanging="892"/>
      </w:pPr>
      <w:rPr>
        <w:rFonts w:ascii="Times New Roman" w:eastAsia="Times New Roman" w:hAnsi="Times New Roman" w:cs="Times New Roman" w:hint="default"/>
        <w:color w:val="000009"/>
        <w:w w:val="100"/>
        <w:sz w:val="24"/>
        <w:szCs w:val="24"/>
        <w:lang w:val="pt-PT" w:eastAsia="en-US" w:bidi="ar-SA"/>
      </w:rPr>
    </w:lvl>
    <w:lvl w:ilvl="3">
      <w:start w:val="1"/>
      <w:numFmt w:val="decimal"/>
      <w:lvlText w:val="%1.%2.%3.%4."/>
      <w:lvlJc w:val="left"/>
      <w:pPr>
        <w:ind w:left="2972" w:hanging="892"/>
      </w:pPr>
      <w:rPr>
        <w:rFonts w:ascii="Times New Roman" w:eastAsia="Times New Roman" w:hAnsi="Times New Roman" w:cs="Times New Roman" w:hint="default"/>
        <w:color w:val="000009"/>
        <w:w w:val="100"/>
        <w:sz w:val="22"/>
        <w:szCs w:val="22"/>
        <w:lang w:val="pt-PT" w:eastAsia="en-US" w:bidi="ar-SA"/>
      </w:rPr>
    </w:lvl>
    <w:lvl w:ilvl="4">
      <w:start w:val="1"/>
      <w:numFmt w:val="decimal"/>
      <w:lvlText w:val="%1.%2.%3.%4.%5."/>
      <w:lvlJc w:val="left"/>
      <w:pPr>
        <w:ind w:left="3868" w:hanging="892"/>
      </w:pPr>
      <w:rPr>
        <w:rFonts w:ascii="Times New Roman" w:eastAsia="Times New Roman" w:hAnsi="Times New Roman" w:cs="Times New Roman" w:hint="default"/>
        <w:color w:val="000009"/>
        <w:w w:val="100"/>
        <w:sz w:val="24"/>
        <w:szCs w:val="24"/>
        <w:lang w:val="pt-PT" w:eastAsia="en-US" w:bidi="ar-SA"/>
      </w:rPr>
    </w:lvl>
    <w:lvl w:ilvl="5">
      <w:numFmt w:val="bullet"/>
      <w:lvlText w:val="•"/>
      <w:lvlJc w:val="left"/>
      <w:pPr>
        <w:ind w:left="1140" w:hanging="892"/>
      </w:pPr>
      <w:rPr>
        <w:rFonts w:hint="default"/>
        <w:lang w:val="pt-PT" w:eastAsia="en-US" w:bidi="ar-SA"/>
      </w:rPr>
    </w:lvl>
    <w:lvl w:ilvl="6">
      <w:numFmt w:val="bullet"/>
      <w:lvlText w:val="•"/>
      <w:lvlJc w:val="left"/>
      <w:pPr>
        <w:ind w:left="1540" w:hanging="892"/>
      </w:pPr>
      <w:rPr>
        <w:rFonts w:hint="default"/>
        <w:lang w:val="pt-PT" w:eastAsia="en-US" w:bidi="ar-SA"/>
      </w:rPr>
    </w:lvl>
    <w:lvl w:ilvl="7">
      <w:numFmt w:val="bullet"/>
      <w:lvlText w:val="•"/>
      <w:lvlJc w:val="left"/>
      <w:pPr>
        <w:ind w:left="1560" w:hanging="892"/>
      </w:pPr>
      <w:rPr>
        <w:rFonts w:hint="default"/>
        <w:lang w:val="pt-PT" w:eastAsia="en-US" w:bidi="ar-SA"/>
      </w:rPr>
    </w:lvl>
    <w:lvl w:ilvl="8">
      <w:numFmt w:val="bullet"/>
      <w:lvlText w:val="•"/>
      <w:lvlJc w:val="left"/>
      <w:pPr>
        <w:ind w:left="1680" w:hanging="892"/>
      </w:pPr>
      <w:rPr>
        <w:rFonts w:hint="default"/>
        <w:lang w:val="pt-PT" w:eastAsia="en-US" w:bidi="ar-SA"/>
      </w:rPr>
    </w:lvl>
  </w:abstractNum>
  <w:abstractNum w:abstractNumId="29" w15:restartNumberingAfterBreak="0">
    <w:nsid w:val="490875CC"/>
    <w:multiLevelType w:val="multilevel"/>
    <w:tmpl w:val="3538FD42"/>
    <w:lvl w:ilvl="0">
      <w:start w:val="5"/>
      <w:numFmt w:val="decimal"/>
      <w:lvlText w:val="%1"/>
      <w:lvlJc w:val="left"/>
      <w:pPr>
        <w:ind w:left="714" w:hanging="369"/>
      </w:pPr>
      <w:rPr>
        <w:rFonts w:hint="default"/>
        <w:lang w:val="pt-PT" w:eastAsia="en-US" w:bidi="ar-SA"/>
      </w:rPr>
    </w:lvl>
    <w:lvl w:ilvl="1">
      <w:start w:val="7"/>
      <w:numFmt w:val="decimal"/>
      <w:lvlText w:val="%1.%2."/>
      <w:lvlJc w:val="left"/>
      <w:pPr>
        <w:ind w:left="714" w:hanging="369"/>
        <w:jc w:val="right"/>
      </w:pPr>
      <w:rPr>
        <w:rFonts w:ascii="Times New Roman" w:eastAsia="Times New Roman" w:hAnsi="Times New Roman" w:cs="Times New Roman" w:hint="default"/>
        <w:spacing w:val="0"/>
        <w:w w:val="100"/>
        <w:sz w:val="24"/>
        <w:szCs w:val="24"/>
        <w:lang w:val="pt-PT" w:eastAsia="en-US" w:bidi="ar-SA"/>
      </w:rPr>
    </w:lvl>
    <w:lvl w:ilvl="2">
      <w:numFmt w:val="bullet"/>
      <w:lvlText w:val="•"/>
      <w:lvlJc w:val="left"/>
      <w:pPr>
        <w:ind w:left="2501" w:hanging="369"/>
      </w:pPr>
      <w:rPr>
        <w:rFonts w:hint="default"/>
        <w:lang w:val="pt-PT" w:eastAsia="en-US" w:bidi="ar-SA"/>
      </w:rPr>
    </w:lvl>
    <w:lvl w:ilvl="3">
      <w:numFmt w:val="bullet"/>
      <w:lvlText w:val="•"/>
      <w:lvlJc w:val="left"/>
      <w:pPr>
        <w:ind w:left="3391" w:hanging="369"/>
      </w:pPr>
      <w:rPr>
        <w:rFonts w:hint="default"/>
        <w:lang w:val="pt-PT" w:eastAsia="en-US" w:bidi="ar-SA"/>
      </w:rPr>
    </w:lvl>
    <w:lvl w:ilvl="4">
      <w:numFmt w:val="bullet"/>
      <w:lvlText w:val="•"/>
      <w:lvlJc w:val="left"/>
      <w:pPr>
        <w:ind w:left="4282" w:hanging="369"/>
      </w:pPr>
      <w:rPr>
        <w:rFonts w:hint="default"/>
        <w:lang w:val="pt-PT" w:eastAsia="en-US" w:bidi="ar-SA"/>
      </w:rPr>
    </w:lvl>
    <w:lvl w:ilvl="5">
      <w:numFmt w:val="bullet"/>
      <w:lvlText w:val="•"/>
      <w:lvlJc w:val="left"/>
      <w:pPr>
        <w:ind w:left="5172" w:hanging="369"/>
      </w:pPr>
      <w:rPr>
        <w:rFonts w:hint="default"/>
        <w:lang w:val="pt-PT" w:eastAsia="en-US" w:bidi="ar-SA"/>
      </w:rPr>
    </w:lvl>
    <w:lvl w:ilvl="6">
      <w:numFmt w:val="bullet"/>
      <w:lvlText w:val="•"/>
      <w:lvlJc w:val="left"/>
      <w:pPr>
        <w:ind w:left="6063" w:hanging="369"/>
      </w:pPr>
      <w:rPr>
        <w:rFonts w:hint="default"/>
        <w:lang w:val="pt-PT" w:eastAsia="en-US" w:bidi="ar-SA"/>
      </w:rPr>
    </w:lvl>
    <w:lvl w:ilvl="7">
      <w:numFmt w:val="bullet"/>
      <w:lvlText w:val="•"/>
      <w:lvlJc w:val="left"/>
      <w:pPr>
        <w:ind w:left="6953" w:hanging="369"/>
      </w:pPr>
      <w:rPr>
        <w:rFonts w:hint="default"/>
        <w:lang w:val="pt-PT" w:eastAsia="en-US" w:bidi="ar-SA"/>
      </w:rPr>
    </w:lvl>
    <w:lvl w:ilvl="8">
      <w:numFmt w:val="bullet"/>
      <w:lvlText w:val="•"/>
      <w:lvlJc w:val="left"/>
      <w:pPr>
        <w:ind w:left="7844" w:hanging="369"/>
      </w:pPr>
      <w:rPr>
        <w:rFonts w:hint="default"/>
        <w:lang w:val="pt-PT" w:eastAsia="en-US" w:bidi="ar-SA"/>
      </w:rPr>
    </w:lvl>
  </w:abstractNum>
  <w:abstractNum w:abstractNumId="30" w15:restartNumberingAfterBreak="0">
    <w:nsid w:val="496C695E"/>
    <w:multiLevelType w:val="multilevel"/>
    <w:tmpl w:val="1722EBE2"/>
    <w:lvl w:ilvl="0">
      <w:start w:val="6"/>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114" w:hanging="322"/>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36" w:hanging="322"/>
      </w:pPr>
      <w:rPr>
        <w:rFonts w:hint="default"/>
        <w:lang w:val="pt-PT" w:eastAsia="en-US" w:bidi="ar-SA"/>
      </w:rPr>
    </w:lvl>
    <w:lvl w:ilvl="3">
      <w:numFmt w:val="bullet"/>
      <w:lvlText w:val="•"/>
      <w:lvlJc w:val="left"/>
      <w:pPr>
        <w:ind w:left="2372" w:hanging="322"/>
      </w:pPr>
      <w:rPr>
        <w:rFonts w:hint="default"/>
        <w:lang w:val="pt-PT" w:eastAsia="en-US" w:bidi="ar-SA"/>
      </w:rPr>
    </w:lvl>
    <w:lvl w:ilvl="4">
      <w:numFmt w:val="bullet"/>
      <w:lvlText w:val="•"/>
      <w:lvlJc w:val="left"/>
      <w:pPr>
        <w:ind w:left="3408" w:hanging="322"/>
      </w:pPr>
      <w:rPr>
        <w:rFonts w:hint="default"/>
        <w:lang w:val="pt-PT" w:eastAsia="en-US" w:bidi="ar-SA"/>
      </w:rPr>
    </w:lvl>
    <w:lvl w:ilvl="5">
      <w:numFmt w:val="bullet"/>
      <w:lvlText w:val="•"/>
      <w:lvlJc w:val="left"/>
      <w:pPr>
        <w:ind w:left="4444" w:hanging="322"/>
      </w:pPr>
      <w:rPr>
        <w:rFonts w:hint="default"/>
        <w:lang w:val="pt-PT" w:eastAsia="en-US" w:bidi="ar-SA"/>
      </w:rPr>
    </w:lvl>
    <w:lvl w:ilvl="6">
      <w:numFmt w:val="bullet"/>
      <w:lvlText w:val="•"/>
      <w:lvlJc w:val="left"/>
      <w:pPr>
        <w:ind w:left="5480" w:hanging="322"/>
      </w:pPr>
      <w:rPr>
        <w:rFonts w:hint="default"/>
        <w:lang w:val="pt-PT" w:eastAsia="en-US" w:bidi="ar-SA"/>
      </w:rPr>
    </w:lvl>
    <w:lvl w:ilvl="7">
      <w:numFmt w:val="bullet"/>
      <w:lvlText w:val="•"/>
      <w:lvlJc w:val="left"/>
      <w:pPr>
        <w:ind w:left="6517" w:hanging="322"/>
      </w:pPr>
      <w:rPr>
        <w:rFonts w:hint="default"/>
        <w:lang w:val="pt-PT" w:eastAsia="en-US" w:bidi="ar-SA"/>
      </w:rPr>
    </w:lvl>
    <w:lvl w:ilvl="8">
      <w:numFmt w:val="bullet"/>
      <w:lvlText w:val="•"/>
      <w:lvlJc w:val="left"/>
      <w:pPr>
        <w:ind w:left="7553" w:hanging="322"/>
      </w:pPr>
      <w:rPr>
        <w:rFonts w:hint="default"/>
        <w:lang w:val="pt-PT" w:eastAsia="en-US" w:bidi="ar-SA"/>
      </w:rPr>
    </w:lvl>
  </w:abstractNum>
  <w:abstractNum w:abstractNumId="31"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F9258BA"/>
    <w:multiLevelType w:val="multilevel"/>
    <w:tmpl w:val="3F4EF8E2"/>
    <w:lvl w:ilvl="0">
      <w:start w:val="1"/>
      <w:numFmt w:val="decimal"/>
      <w:pStyle w:val="Nivel01"/>
      <w:lvlText w:val="%1."/>
      <w:lvlJc w:val="left"/>
      <w:pPr>
        <w:ind w:left="294" w:hanging="180"/>
        <w:jc w:val="left"/>
      </w:pPr>
      <w:rPr>
        <w:rFonts w:ascii="Times New Roman" w:eastAsiaTheme="majorEastAsia" w:hAnsi="Times New Roman" w:cs="Times New Roman" w:hint="default"/>
        <w:b/>
        <w:bCs/>
        <w:w w:val="100"/>
        <w:sz w:val="24"/>
        <w:szCs w:val="24"/>
        <w:lang w:val="pt-PT" w:eastAsia="en-US" w:bidi="ar-SA"/>
      </w:rPr>
    </w:lvl>
    <w:lvl w:ilvl="1">
      <w:start w:val="1"/>
      <w:numFmt w:val="decimal"/>
      <w:pStyle w:val="Nivel2"/>
      <w:lvlText w:val="%1.%2."/>
      <w:lvlJc w:val="left"/>
      <w:pPr>
        <w:ind w:left="429" w:hanging="315"/>
        <w:jc w:val="left"/>
      </w:pPr>
      <w:rPr>
        <w:rFonts w:ascii="Times New Roman" w:eastAsia="Times New Roman" w:hAnsi="Times New Roman" w:cs="Times New Roman" w:hint="default"/>
        <w:b w:val="0"/>
        <w:bCs w:val="0"/>
        <w:i w:val="0"/>
        <w:iCs w:val="0"/>
        <w:w w:val="100"/>
        <w:sz w:val="24"/>
        <w:szCs w:val="24"/>
        <w:lang w:val="pt-PT" w:eastAsia="en-US" w:bidi="ar-SA"/>
      </w:rPr>
    </w:lvl>
    <w:lvl w:ilvl="2">
      <w:start w:val="1"/>
      <w:numFmt w:val="decimal"/>
      <w:lvlText w:val="%1.%2.%3."/>
      <w:lvlJc w:val="left"/>
      <w:pPr>
        <w:ind w:left="1727" w:hanging="450"/>
        <w:jc w:val="left"/>
      </w:pPr>
      <w:rPr>
        <w:rFonts w:ascii="Times New Roman" w:eastAsia="Times New Roman" w:hAnsi="Times New Roman" w:cs="Times New Roman" w:hint="default"/>
        <w:w w:val="100"/>
        <w:sz w:val="24"/>
        <w:szCs w:val="24"/>
        <w:lang w:val="pt-PT" w:eastAsia="en-US" w:bidi="ar-SA"/>
      </w:rPr>
    </w:lvl>
    <w:lvl w:ilvl="3">
      <w:start w:val="1"/>
      <w:numFmt w:val="decimal"/>
      <w:lvlText w:val="%1.%2.%3.%4."/>
      <w:lvlJc w:val="left"/>
      <w:pPr>
        <w:ind w:left="1899" w:hanging="585"/>
        <w:jc w:val="left"/>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3003" w:hanging="585"/>
      </w:pPr>
      <w:rPr>
        <w:rFonts w:hint="default"/>
        <w:lang w:val="pt-PT" w:eastAsia="en-US" w:bidi="ar-SA"/>
      </w:rPr>
    </w:lvl>
    <w:lvl w:ilvl="5">
      <w:numFmt w:val="bullet"/>
      <w:lvlText w:val="•"/>
      <w:lvlJc w:val="left"/>
      <w:pPr>
        <w:ind w:left="4107" w:hanging="585"/>
      </w:pPr>
      <w:rPr>
        <w:rFonts w:hint="default"/>
        <w:lang w:val="pt-PT" w:eastAsia="en-US" w:bidi="ar-SA"/>
      </w:rPr>
    </w:lvl>
    <w:lvl w:ilvl="6">
      <w:numFmt w:val="bullet"/>
      <w:lvlText w:val="•"/>
      <w:lvlJc w:val="left"/>
      <w:pPr>
        <w:ind w:left="5210" w:hanging="585"/>
      </w:pPr>
      <w:rPr>
        <w:rFonts w:hint="default"/>
        <w:lang w:val="pt-PT" w:eastAsia="en-US" w:bidi="ar-SA"/>
      </w:rPr>
    </w:lvl>
    <w:lvl w:ilvl="7">
      <w:numFmt w:val="bullet"/>
      <w:lvlText w:val="•"/>
      <w:lvlJc w:val="left"/>
      <w:pPr>
        <w:ind w:left="6314" w:hanging="585"/>
      </w:pPr>
      <w:rPr>
        <w:rFonts w:hint="default"/>
        <w:lang w:val="pt-PT" w:eastAsia="en-US" w:bidi="ar-SA"/>
      </w:rPr>
    </w:lvl>
    <w:lvl w:ilvl="8">
      <w:numFmt w:val="bullet"/>
      <w:lvlText w:val="•"/>
      <w:lvlJc w:val="left"/>
      <w:pPr>
        <w:ind w:left="7418" w:hanging="585"/>
      </w:pPr>
      <w:rPr>
        <w:rFonts w:hint="default"/>
        <w:lang w:val="pt-PT" w:eastAsia="en-US" w:bidi="ar-SA"/>
      </w:rPr>
    </w:lvl>
  </w:abstractNum>
  <w:abstractNum w:abstractNumId="34" w15:restartNumberingAfterBreak="0">
    <w:nsid w:val="530407F0"/>
    <w:multiLevelType w:val="multilevel"/>
    <w:tmpl w:val="475AD436"/>
    <w:lvl w:ilvl="0">
      <w:start w:val="5"/>
      <w:numFmt w:val="decimal"/>
      <w:lvlText w:val="%1"/>
      <w:lvlJc w:val="left"/>
      <w:pPr>
        <w:ind w:left="1029" w:hanging="315"/>
        <w:jc w:val="left"/>
      </w:pPr>
      <w:rPr>
        <w:rFonts w:hint="default"/>
        <w:lang w:val="pt-PT" w:eastAsia="en-US" w:bidi="ar-SA"/>
      </w:rPr>
    </w:lvl>
    <w:lvl w:ilvl="1">
      <w:start w:val="3"/>
      <w:numFmt w:val="decimal"/>
      <w:lvlText w:val="%1.%2."/>
      <w:lvlJc w:val="left"/>
      <w:pPr>
        <w:ind w:left="1029" w:hanging="315"/>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741" w:hanging="315"/>
      </w:pPr>
      <w:rPr>
        <w:rFonts w:hint="default"/>
        <w:lang w:val="pt-PT" w:eastAsia="en-US" w:bidi="ar-SA"/>
      </w:rPr>
    </w:lvl>
    <w:lvl w:ilvl="3">
      <w:numFmt w:val="bullet"/>
      <w:lvlText w:val="•"/>
      <w:lvlJc w:val="left"/>
      <w:pPr>
        <w:ind w:left="3601" w:hanging="315"/>
      </w:pPr>
      <w:rPr>
        <w:rFonts w:hint="default"/>
        <w:lang w:val="pt-PT" w:eastAsia="en-US" w:bidi="ar-SA"/>
      </w:rPr>
    </w:lvl>
    <w:lvl w:ilvl="4">
      <w:numFmt w:val="bullet"/>
      <w:lvlText w:val="•"/>
      <w:lvlJc w:val="left"/>
      <w:pPr>
        <w:ind w:left="4462" w:hanging="315"/>
      </w:pPr>
      <w:rPr>
        <w:rFonts w:hint="default"/>
        <w:lang w:val="pt-PT" w:eastAsia="en-US" w:bidi="ar-SA"/>
      </w:rPr>
    </w:lvl>
    <w:lvl w:ilvl="5">
      <w:numFmt w:val="bullet"/>
      <w:lvlText w:val="•"/>
      <w:lvlJc w:val="left"/>
      <w:pPr>
        <w:ind w:left="5322" w:hanging="315"/>
      </w:pPr>
      <w:rPr>
        <w:rFonts w:hint="default"/>
        <w:lang w:val="pt-PT" w:eastAsia="en-US" w:bidi="ar-SA"/>
      </w:rPr>
    </w:lvl>
    <w:lvl w:ilvl="6">
      <w:numFmt w:val="bullet"/>
      <w:lvlText w:val="•"/>
      <w:lvlJc w:val="left"/>
      <w:pPr>
        <w:ind w:left="6183" w:hanging="315"/>
      </w:pPr>
      <w:rPr>
        <w:rFonts w:hint="default"/>
        <w:lang w:val="pt-PT" w:eastAsia="en-US" w:bidi="ar-SA"/>
      </w:rPr>
    </w:lvl>
    <w:lvl w:ilvl="7">
      <w:numFmt w:val="bullet"/>
      <w:lvlText w:val="•"/>
      <w:lvlJc w:val="left"/>
      <w:pPr>
        <w:ind w:left="7043" w:hanging="315"/>
      </w:pPr>
      <w:rPr>
        <w:rFonts w:hint="default"/>
        <w:lang w:val="pt-PT" w:eastAsia="en-US" w:bidi="ar-SA"/>
      </w:rPr>
    </w:lvl>
    <w:lvl w:ilvl="8">
      <w:numFmt w:val="bullet"/>
      <w:lvlText w:val="•"/>
      <w:lvlJc w:val="left"/>
      <w:pPr>
        <w:ind w:left="7904" w:hanging="315"/>
      </w:pPr>
      <w:rPr>
        <w:rFonts w:hint="default"/>
        <w:lang w:val="pt-PT" w:eastAsia="en-US" w:bidi="ar-SA"/>
      </w:rPr>
    </w:lvl>
  </w:abstractNum>
  <w:abstractNum w:abstractNumId="35" w15:restartNumberingAfterBreak="0">
    <w:nsid w:val="62274BB0"/>
    <w:multiLevelType w:val="multilevel"/>
    <w:tmpl w:val="802C999C"/>
    <w:lvl w:ilvl="0">
      <w:start w:val="8"/>
      <w:numFmt w:val="decimal"/>
      <w:lvlText w:val="%1."/>
      <w:lvlJc w:val="left"/>
      <w:pPr>
        <w:ind w:left="114" w:hanging="180"/>
        <w:jc w:val="left"/>
      </w:pPr>
      <w:rPr>
        <w:rFonts w:hint="default"/>
        <w:b/>
        <w:bCs/>
        <w:w w:val="100"/>
        <w:lang w:val="pt-PT" w:eastAsia="en-US" w:bidi="ar-SA"/>
      </w:rPr>
    </w:lvl>
    <w:lvl w:ilvl="1">
      <w:start w:val="1"/>
      <w:numFmt w:val="decimal"/>
      <w:lvlText w:val="%1.%2."/>
      <w:lvlJc w:val="left"/>
      <w:pPr>
        <w:ind w:left="114" w:hanging="315"/>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519" w:hanging="405"/>
        <w:jc w:val="left"/>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2543" w:hanging="405"/>
      </w:pPr>
      <w:rPr>
        <w:rFonts w:hint="default"/>
        <w:lang w:val="pt-PT" w:eastAsia="en-US" w:bidi="ar-SA"/>
      </w:rPr>
    </w:lvl>
    <w:lvl w:ilvl="4">
      <w:numFmt w:val="bullet"/>
      <w:lvlText w:val="•"/>
      <w:lvlJc w:val="left"/>
      <w:pPr>
        <w:ind w:left="3555" w:hanging="405"/>
      </w:pPr>
      <w:rPr>
        <w:rFonts w:hint="default"/>
        <w:lang w:val="pt-PT" w:eastAsia="en-US" w:bidi="ar-SA"/>
      </w:rPr>
    </w:lvl>
    <w:lvl w:ilvl="5">
      <w:numFmt w:val="bullet"/>
      <w:lvlText w:val="•"/>
      <w:lvlJc w:val="left"/>
      <w:pPr>
        <w:ind w:left="4566" w:hanging="405"/>
      </w:pPr>
      <w:rPr>
        <w:rFonts w:hint="default"/>
        <w:lang w:val="pt-PT" w:eastAsia="en-US" w:bidi="ar-SA"/>
      </w:rPr>
    </w:lvl>
    <w:lvl w:ilvl="6">
      <w:numFmt w:val="bullet"/>
      <w:lvlText w:val="•"/>
      <w:lvlJc w:val="left"/>
      <w:pPr>
        <w:ind w:left="5578" w:hanging="405"/>
      </w:pPr>
      <w:rPr>
        <w:rFonts w:hint="default"/>
        <w:lang w:val="pt-PT" w:eastAsia="en-US" w:bidi="ar-SA"/>
      </w:rPr>
    </w:lvl>
    <w:lvl w:ilvl="7">
      <w:numFmt w:val="bullet"/>
      <w:lvlText w:val="•"/>
      <w:lvlJc w:val="left"/>
      <w:pPr>
        <w:ind w:left="6590" w:hanging="405"/>
      </w:pPr>
      <w:rPr>
        <w:rFonts w:hint="default"/>
        <w:lang w:val="pt-PT" w:eastAsia="en-US" w:bidi="ar-SA"/>
      </w:rPr>
    </w:lvl>
    <w:lvl w:ilvl="8">
      <w:numFmt w:val="bullet"/>
      <w:lvlText w:val="•"/>
      <w:lvlJc w:val="left"/>
      <w:pPr>
        <w:ind w:left="7602" w:hanging="405"/>
      </w:pPr>
      <w:rPr>
        <w:rFonts w:hint="default"/>
        <w:lang w:val="pt-PT" w:eastAsia="en-US" w:bidi="ar-SA"/>
      </w:rPr>
    </w:lvl>
  </w:abstractNum>
  <w:abstractNum w:abstractNumId="36" w15:restartNumberingAfterBreak="0">
    <w:nsid w:val="622A20BC"/>
    <w:multiLevelType w:val="multilevel"/>
    <w:tmpl w:val="F124730A"/>
    <w:lvl w:ilvl="0">
      <w:start w:val="14"/>
      <w:numFmt w:val="decimal"/>
      <w:lvlText w:val="%1"/>
      <w:lvlJc w:val="left"/>
      <w:pPr>
        <w:ind w:left="720" w:hanging="720"/>
      </w:pPr>
      <w:rPr>
        <w:rFonts w:hint="default"/>
      </w:rPr>
    </w:lvl>
    <w:lvl w:ilvl="1">
      <w:start w:val="3"/>
      <w:numFmt w:val="decimal"/>
      <w:lvlText w:val="%1.%2"/>
      <w:lvlJc w:val="left"/>
      <w:pPr>
        <w:ind w:left="507" w:hanging="720"/>
      </w:pPr>
      <w:rPr>
        <w:rFonts w:hint="default"/>
      </w:rPr>
    </w:lvl>
    <w:lvl w:ilvl="2">
      <w:start w:val="21"/>
      <w:numFmt w:val="decimal"/>
      <w:lvlText w:val="%1.%2.%3"/>
      <w:lvlJc w:val="left"/>
      <w:pPr>
        <w:ind w:left="294" w:hanging="720"/>
      </w:pPr>
      <w:rPr>
        <w:rFonts w:hint="default"/>
      </w:rPr>
    </w:lvl>
    <w:lvl w:ilvl="3">
      <w:start w:val="1"/>
      <w:numFmt w:val="decimal"/>
      <w:lvlText w:val="%1.%2.%3.%4"/>
      <w:lvlJc w:val="left"/>
      <w:pPr>
        <w:ind w:left="81" w:hanging="720"/>
      </w:pPr>
      <w:rPr>
        <w:rFonts w:hint="default"/>
      </w:rPr>
    </w:lvl>
    <w:lvl w:ilvl="4">
      <w:start w:val="1"/>
      <w:numFmt w:val="decimal"/>
      <w:lvlText w:val="%1.%2.%3.%4.%5"/>
      <w:lvlJc w:val="left"/>
      <w:pPr>
        <w:ind w:left="228" w:hanging="1080"/>
      </w:pPr>
      <w:rPr>
        <w:rFonts w:hint="default"/>
      </w:rPr>
    </w:lvl>
    <w:lvl w:ilvl="5">
      <w:start w:val="1"/>
      <w:numFmt w:val="decimal"/>
      <w:lvlText w:val="%1.%2.%3.%4.%5.%6"/>
      <w:lvlJc w:val="left"/>
      <w:pPr>
        <w:ind w:left="15" w:hanging="1080"/>
      </w:pPr>
      <w:rPr>
        <w:rFonts w:hint="default"/>
      </w:rPr>
    </w:lvl>
    <w:lvl w:ilvl="6">
      <w:start w:val="1"/>
      <w:numFmt w:val="decimal"/>
      <w:lvlText w:val="%1.%2.%3.%4.%5.%6.%7"/>
      <w:lvlJc w:val="left"/>
      <w:pPr>
        <w:ind w:left="162" w:hanging="1440"/>
      </w:pPr>
      <w:rPr>
        <w:rFonts w:hint="default"/>
      </w:rPr>
    </w:lvl>
    <w:lvl w:ilvl="7">
      <w:start w:val="1"/>
      <w:numFmt w:val="decimal"/>
      <w:lvlText w:val="%1.%2.%3.%4.%5.%6.%7.%8"/>
      <w:lvlJc w:val="left"/>
      <w:pPr>
        <w:ind w:left="-51" w:hanging="1440"/>
      </w:pPr>
      <w:rPr>
        <w:rFonts w:hint="default"/>
      </w:rPr>
    </w:lvl>
    <w:lvl w:ilvl="8">
      <w:start w:val="1"/>
      <w:numFmt w:val="decimal"/>
      <w:lvlText w:val="%1.%2.%3.%4.%5.%6.%7.%8.%9"/>
      <w:lvlJc w:val="left"/>
      <w:pPr>
        <w:ind w:left="96"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1CE1B71"/>
    <w:multiLevelType w:val="multilevel"/>
    <w:tmpl w:val="B43E3A2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24"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131D6A"/>
    <w:multiLevelType w:val="multilevel"/>
    <w:tmpl w:val="BA8C20C0"/>
    <w:lvl w:ilvl="0">
      <w:start w:val="8"/>
      <w:numFmt w:val="decimal"/>
      <w:lvlText w:val="%1"/>
      <w:lvlJc w:val="left"/>
      <w:pPr>
        <w:ind w:left="114" w:hanging="540"/>
        <w:jc w:val="left"/>
      </w:pPr>
      <w:rPr>
        <w:rFonts w:hint="default"/>
        <w:lang w:val="pt-PT" w:eastAsia="en-US" w:bidi="ar-SA"/>
      </w:rPr>
    </w:lvl>
    <w:lvl w:ilvl="1">
      <w:start w:val="3"/>
      <w:numFmt w:val="decimal"/>
      <w:lvlText w:val="%1.%2"/>
      <w:lvlJc w:val="left"/>
      <w:pPr>
        <w:ind w:left="114" w:hanging="540"/>
        <w:jc w:val="left"/>
      </w:pPr>
      <w:rPr>
        <w:rFonts w:hint="default"/>
        <w:lang w:val="pt-PT" w:eastAsia="en-US" w:bidi="ar-SA"/>
      </w:rPr>
    </w:lvl>
    <w:lvl w:ilvl="2">
      <w:start w:val="24"/>
      <w:numFmt w:val="decimal"/>
      <w:lvlText w:val="%1.%2.%3."/>
      <w:lvlJc w:val="left"/>
      <w:pPr>
        <w:ind w:left="114" w:hanging="540"/>
        <w:jc w:val="right"/>
      </w:pPr>
      <w:rPr>
        <w:rFonts w:hint="default"/>
        <w:b w:val="0"/>
        <w:bCs w:val="0"/>
        <w:w w:val="100"/>
        <w:lang w:val="pt-PT" w:eastAsia="en-US" w:bidi="ar-SA"/>
      </w:rPr>
    </w:lvl>
    <w:lvl w:ilvl="3">
      <w:start w:val="1"/>
      <w:numFmt w:val="decimal"/>
      <w:lvlText w:val="%1.%2.%3.%4."/>
      <w:lvlJc w:val="left"/>
      <w:pPr>
        <w:ind w:left="714" w:hanging="675"/>
        <w:jc w:val="left"/>
      </w:pPr>
      <w:rPr>
        <w:rFonts w:hint="default"/>
        <w:w w:val="100"/>
        <w:lang w:val="pt-PT" w:eastAsia="en-US" w:bidi="ar-SA"/>
      </w:rPr>
    </w:lvl>
    <w:lvl w:ilvl="4">
      <w:numFmt w:val="bullet"/>
      <w:lvlText w:val="•"/>
      <w:lvlJc w:val="left"/>
      <w:pPr>
        <w:ind w:left="3688" w:hanging="675"/>
      </w:pPr>
      <w:rPr>
        <w:rFonts w:hint="default"/>
        <w:lang w:val="pt-PT" w:eastAsia="en-US" w:bidi="ar-SA"/>
      </w:rPr>
    </w:lvl>
    <w:lvl w:ilvl="5">
      <w:numFmt w:val="bullet"/>
      <w:lvlText w:val="•"/>
      <w:lvlJc w:val="left"/>
      <w:pPr>
        <w:ind w:left="4678" w:hanging="675"/>
      </w:pPr>
      <w:rPr>
        <w:rFonts w:hint="default"/>
        <w:lang w:val="pt-PT" w:eastAsia="en-US" w:bidi="ar-SA"/>
      </w:rPr>
    </w:lvl>
    <w:lvl w:ilvl="6">
      <w:numFmt w:val="bullet"/>
      <w:lvlText w:val="•"/>
      <w:lvlJc w:val="left"/>
      <w:pPr>
        <w:ind w:left="5667" w:hanging="675"/>
      </w:pPr>
      <w:rPr>
        <w:rFonts w:hint="default"/>
        <w:lang w:val="pt-PT" w:eastAsia="en-US" w:bidi="ar-SA"/>
      </w:rPr>
    </w:lvl>
    <w:lvl w:ilvl="7">
      <w:numFmt w:val="bullet"/>
      <w:lvlText w:val="•"/>
      <w:lvlJc w:val="left"/>
      <w:pPr>
        <w:ind w:left="6657" w:hanging="675"/>
      </w:pPr>
      <w:rPr>
        <w:rFonts w:hint="default"/>
        <w:lang w:val="pt-PT" w:eastAsia="en-US" w:bidi="ar-SA"/>
      </w:rPr>
    </w:lvl>
    <w:lvl w:ilvl="8">
      <w:numFmt w:val="bullet"/>
      <w:lvlText w:val="•"/>
      <w:lvlJc w:val="left"/>
      <w:pPr>
        <w:ind w:left="7646" w:hanging="675"/>
      </w:pPr>
      <w:rPr>
        <w:rFonts w:hint="default"/>
        <w:lang w:val="pt-PT" w:eastAsia="en-US" w:bidi="ar-SA"/>
      </w:r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89A6F91"/>
    <w:multiLevelType w:val="hybridMultilevel"/>
    <w:tmpl w:val="A8460FC4"/>
    <w:lvl w:ilvl="0" w:tplc="1A209C6A">
      <w:start w:val="1"/>
      <w:numFmt w:val="upperRoman"/>
      <w:lvlText w:val="%1)"/>
      <w:lvlJc w:val="left"/>
      <w:pPr>
        <w:ind w:left="878" w:hanging="165"/>
        <w:jc w:val="left"/>
      </w:pPr>
      <w:rPr>
        <w:rFonts w:ascii="Times New Roman" w:eastAsia="Times New Roman" w:hAnsi="Times New Roman" w:cs="Times New Roman" w:hint="default"/>
        <w:w w:val="100"/>
        <w:sz w:val="18"/>
        <w:szCs w:val="18"/>
        <w:lang w:val="pt-PT" w:eastAsia="en-US" w:bidi="ar-SA"/>
      </w:rPr>
    </w:lvl>
    <w:lvl w:ilvl="1" w:tplc="2A6CFADC">
      <w:numFmt w:val="bullet"/>
      <w:lvlText w:val="•"/>
      <w:lvlJc w:val="left"/>
      <w:pPr>
        <w:ind w:left="1754" w:hanging="165"/>
      </w:pPr>
      <w:rPr>
        <w:rFonts w:hint="default"/>
        <w:lang w:val="pt-PT" w:eastAsia="en-US" w:bidi="ar-SA"/>
      </w:rPr>
    </w:lvl>
    <w:lvl w:ilvl="2" w:tplc="94B0B276">
      <w:numFmt w:val="bullet"/>
      <w:lvlText w:val="•"/>
      <w:lvlJc w:val="left"/>
      <w:pPr>
        <w:ind w:left="2629" w:hanging="165"/>
      </w:pPr>
      <w:rPr>
        <w:rFonts w:hint="default"/>
        <w:lang w:val="pt-PT" w:eastAsia="en-US" w:bidi="ar-SA"/>
      </w:rPr>
    </w:lvl>
    <w:lvl w:ilvl="3" w:tplc="CB24C8F8">
      <w:numFmt w:val="bullet"/>
      <w:lvlText w:val="•"/>
      <w:lvlJc w:val="left"/>
      <w:pPr>
        <w:ind w:left="3503" w:hanging="165"/>
      </w:pPr>
      <w:rPr>
        <w:rFonts w:hint="default"/>
        <w:lang w:val="pt-PT" w:eastAsia="en-US" w:bidi="ar-SA"/>
      </w:rPr>
    </w:lvl>
    <w:lvl w:ilvl="4" w:tplc="5EDA59AE">
      <w:numFmt w:val="bullet"/>
      <w:lvlText w:val="•"/>
      <w:lvlJc w:val="left"/>
      <w:pPr>
        <w:ind w:left="4378" w:hanging="165"/>
      </w:pPr>
      <w:rPr>
        <w:rFonts w:hint="default"/>
        <w:lang w:val="pt-PT" w:eastAsia="en-US" w:bidi="ar-SA"/>
      </w:rPr>
    </w:lvl>
    <w:lvl w:ilvl="5" w:tplc="BC94EE1A">
      <w:numFmt w:val="bullet"/>
      <w:lvlText w:val="•"/>
      <w:lvlJc w:val="left"/>
      <w:pPr>
        <w:ind w:left="5252" w:hanging="165"/>
      </w:pPr>
      <w:rPr>
        <w:rFonts w:hint="default"/>
        <w:lang w:val="pt-PT" w:eastAsia="en-US" w:bidi="ar-SA"/>
      </w:rPr>
    </w:lvl>
    <w:lvl w:ilvl="6" w:tplc="1E168884">
      <w:numFmt w:val="bullet"/>
      <w:lvlText w:val="•"/>
      <w:lvlJc w:val="left"/>
      <w:pPr>
        <w:ind w:left="6127" w:hanging="165"/>
      </w:pPr>
      <w:rPr>
        <w:rFonts w:hint="default"/>
        <w:lang w:val="pt-PT" w:eastAsia="en-US" w:bidi="ar-SA"/>
      </w:rPr>
    </w:lvl>
    <w:lvl w:ilvl="7" w:tplc="A5A08520">
      <w:numFmt w:val="bullet"/>
      <w:lvlText w:val="•"/>
      <w:lvlJc w:val="left"/>
      <w:pPr>
        <w:ind w:left="7001" w:hanging="165"/>
      </w:pPr>
      <w:rPr>
        <w:rFonts w:hint="default"/>
        <w:lang w:val="pt-PT" w:eastAsia="en-US" w:bidi="ar-SA"/>
      </w:rPr>
    </w:lvl>
    <w:lvl w:ilvl="8" w:tplc="7E32CD54">
      <w:numFmt w:val="bullet"/>
      <w:lvlText w:val="•"/>
      <w:lvlJc w:val="left"/>
      <w:pPr>
        <w:ind w:left="7876" w:hanging="165"/>
      </w:pPr>
      <w:rPr>
        <w:rFonts w:hint="default"/>
        <w:lang w:val="pt-PT" w:eastAsia="en-US" w:bidi="ar-SA"/>
      </w:r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F1F2269"/>
    <w:multiLevelType w:val="multilevel"/>
    <w:tmpl w:val="2774E300"/>
    <w:lvl w:ilvl="0">
      <w:start w:val="8"/>
      <w:numFmt w:val="decimal"/>
      <w:lvlText w:val="%1"/>
      <w:lvlJc w:val="left"/>
      <w:pPr>
        <w:ind w:left="714" w:hanging="630"/>
        <w:jc w:val="left"/>
      </w:pPr>
      <w:rPr>
        <w:rFonts w:hint="default"/>
        <w:lang w:val="pt-PT" w:eastAsia="en-US" w:bidi="ar-SA"/>
      </w:rPr>
    </w:lvl>
    <w:lvl w:ilvl="1">
      <w:start w:val="3"/>
      <w:numFmt w:val="decimal"/>
      <w:lvlText w:val="%1.%2"/>
      <w:lvlJc w:val="left"/>
      <w:pPr>
        <w:ind w:left="714" w:hanging="630"/>
        <w:jc w:val="left"/>
      </w:pPr>
      <w:rPr>
        <w:rFonts w:hint="default"/>
        <w:lang w:val="pt-PT" w:eastAsia="en-US" w:bidi="ar-SA"/>
      </w:rPr>
    </w:lvl>
    <w:lvl w:ilvl="2">
      <w:start w:val="26"/>
      <w:numFmt w:val="decimal"/>
      <w:lvlText w:val="%1.%2.%3"/>
      <w:lvlJc w:val="left"/>
      <w:pPr>
        <w:ind w:left="714" w:hanging="630"/>
        <w:jc w:val="left"/>
      </w:pPr>
      <w:rPr>
        <w:rFonts w:hint="default"/>
        <w:lang w:val="pt-PT" w:eastAsia="en-US" w:bidi="ar-SA"/>
      </w:rPr>
    </w:lvl>
    <w:lvl w:ilvl="3">
      <w:start w:val="1"/>
      <w:numFmt w:val="decimal"/>
      <w:lvlText w:val="%1.%2.%3.%4"/>
      <w:lvlJc w:val="left"/>
      <w:pPr>
        <w:ind w:left="714" w:hanging="630"/>
        <w:jc w:val="left"/>
      </w:pPr>
      <w:rPr>
        <w:rFonts w:ascii="Times New Roman" w:eastAsia="Times New Roman" w:hAnsi="Times New Roman" w:cs="Times New Roman" w:hint="default"/>
        <w:b w:val="0"/>
        <w:bCs w:val="0"/>
        <w:w w:val="100"/>
        <w:sz w:val="18"/>
        <w:szCs w:val="18"/>
        <w:lang w:val="pt-PT" w:eastAsia="en-US" w:bidi="ar-SA"/>
      </w:rPr>
    </w:lvl>
    <w:lvl w:ilvl="4">
      <w:start w:val="1"/>
      <w:numFmt w:val="decimal"/>
      <w:lvlText w:val="%1.%2.%3.%4.%5"/>
      <w:lvlJc w:val="left"/>
      <w:pPr>
        <w:ind w:left="714" w:hanging="765"/>
        <w:jc w:val="left"/>
      </w:pPr>
      <w:rPr>
        <w:rFonts w:ascii="Times New Roman" w:eastAsia="Times New Roman" w:hAnsi="Times New Roman" w:cs="Times New Roman" w:hint="default"/>
        <w:w w:val="100"/>
        <w:sz w:val="18"/>
        <w:szCs w:val="18"/>
        <w:lang w:val="pt-PT" w:eastAsia="en-US" w:bidi="ar-SA"/>
      </w:rPr>
    </w:lvl>
    <w:lvl w:ilvl="5">
      <w:numFmt w:val="bullet"/>
      <w:lvlText w:val="•"/>
      <w:lvlJc w:val="left"/>
      <w:pPr>
        <w:ind w:left="5172" w:hanging="765"/>
      </w:pPr>
      <w:rPr>
        <w:rFonts w:hint="default"/>
        <w:lang w:val="pt-PT" w:eastAsia="en-US" w:bidi="ar-SA"/>
      </w:rPr>
    </w:lvl>
    <w:lvl w:ilvl="6">
      <w:numFmt w:val="bullet"/>
      <w:lvlText w:val="•"/>
      <w:lvlJc w:val="left"/>
      <w:pPr>
        <w:ind w:left="6063" w:hanging="765"/>
      </w:pPr>
      <w:rPr>
        <w:rFonts w:hint="default"/>
        <w:lang w:val="pt-PT" w:eastAsia="en-US" w:bidi="ar-SA"/>
      </w:rPr>
    </w:lvl>
    <w:lvl w:ilvl="7">
      <w:numFmt w:val="bullet"/>
      <w:lvlText w:val="•"/>
      <w:lvlJc w:val="left"/>
      <w:pPr>
        <w:ind w:left="6953" w:hanging="765"/>
      </w:pPr>
      <w:rPr>
        <w:rFonts w:hint="default"/>
        <w:lang w:val="pt-PT" w:eastAsia="en-US" w:bidi="ar-SA"/>
      </w:rPr>
    </w:lvl>
    <w:lvl w:ilvl="8">
      <w:numFmt w:val="bullet"/>
      <w:lvlText w:val="•"/>
      <w:lvlJc w:val="left"/>
      <w:pPr>
        <w:ind w:left="7844" w:hanging="765"/>
      </w:pPr>
      <w:rPr>
        <w:rFonts w:hint="default"/>
        <w:lang w:val="pt-PT" w:eastAsia="en-US" w:bidi="ar-SA"/>
      </w:rPr>
    </w:lvl>
  </w:abstractNum>
  <w:abstractNum w:abstractNumId="45"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33777942">
    <w:abstractNumId w:val="41"/>
  </w:num>
  <w:num w:numId="2" w16cid:durableId="488256007">
    <w:abstractNumId w:val="11"/>
  </w:num>
  <w:num w:numId="3" w16cid:durableId="1978144796">
    <w:abstractNumId w:val="0"/>
  </w:num>
  <w:num w:numId="4" w16cid:durableId="2067683650">
    <w:abstractNumId w:val="40"/>
  </w:num>
  <w:num w:numId="5" w16cid:durableId="1805387180">
    <w:abstractNumId w:val="43"/>
  </w:num>
  <w:num w:numId="6" w16cid:durableId="786392593">
    <w:abstractNumId w:val="26"/>
  </w:num>
  <w:num w:numId="7" w16cid:durableId="2044204220">
    <w:abstractNumId w:val="20"/>
  </w:num>
  <w:num w:numId="8" w16cid:durableId="330448896">
    <w:abstractNumId w:val="32"/>
  </w:num>
  <w:num w:numId="9" w16cid:durableId="2064134180">
    <w:abstractNumId w:val="37"/>
  </w:num>
  <w:num w:numId="10" w16cid:durableId="373697159">
    <w:abstractNumId w:val="27"/>
  </w:num>
  <w:num w:numId="11" w16cid:durableId="707876972">
    <w:abstractNumId w:val="45"/>
  </w:num>
  <w:num w:numId="12" w16cid:durableId="1174684691">
    <w:abstractNumId w:val="7"/>
  </w:num>
  <w:num w:numId="13" w16cid:durableId="1225484632">
    <w:abstractNumId w:val="31"/>
  </w:num>
  <w:num w:numId="14" w16cid:durableId="853811259">
    <w:abstractNumId w:val="19"/>
  </w:num>
  <w:num w:numId="15" w16cid:durableId="630984337">
    <w:abstractNumId w:val="38"/>
  </w:num>
  <w:num w:numId="16" w16cid:durableId="167259377">
    <w:abstractNumId w:val="5"/>
  </w:num>
  <w:num w:numId="17" w16cid:durableId="3290668">
    <w:abstractNumId w:val="28"/>
  </w:num>
  <w:num w:numId="18" w16cid:durableId="233051491">
    <w:abstractNumId w:val="25"/>
  </w:num>
  <w:num w:numId="19" w16cid:durableId="1939021554">
    <w:abstractNumId w:val="23"/>
  </w:num>
  <w:num w:numId="20" w16cid:durableId="1477990125">
    <w:abstractNumId w:val="29"/>
  </w:num>
  <w:num w:numId="21" w16cid:durableId="526262070">
    <w:abstractNumId w:val="1"/>
  </w:num>
  <w:num w:numId="22" w16cid:durableId="856188197">
    <w:abstractNumId w:val="33"/>
  </w:num>
  <w:num w:numId="23" w16cid:durableId="249776040">
    <w:abstractNumId w:val="9"/>
  </w:num>
  <w:num w:numId="24" w16cid:durableId="595140347">
    <w:abstractNumId w:val="10"/>
  </w:num>
  <w:num w:numId="25" w16cid:durableId="603852794">
    <w:abstractNumId w:val="22"/>
  </w:num>
  <w:num w:numId="26" w16cid:durableId="1931036588">
    <w:abstractNumId w:val="33"/>
    <w:lvlOverride w:ilvl="0">
      <w:startOverride w:val="7"/>
    </w:lvlOverride>
    <w:lvlOverride w:ilvl="1">
      <w:startOverride w:val="11"/>
    </w:lvlOverride>
  </w:num>
  <w:num w:numId="27" w16cid:durableId="972368849">
    <w:abstractNumId w:val="42"/>
  </w:num>
  <w:num w:numId="28" w16cid:durableId="1111049147">
    <w:abstractNumId w:val="15"/>
  </w:num>
  <w:num w:numId="29" w16cid:durableId="913508053">
    <w:abstractNumId w:val="18"/>
  </w:num>
  <w:num w:numId="30" w16cid:durableId="1802920037">
    <w:abstractNumId w:val="44"/>
  </w:num>
  <w:num w:numId="31" w16cid:durableId="31542679">
    <w:abstractNumId w:val="39"/>
  </w:num>
  <w:num w:numId="32" w16cid:durableId="1838419894">
    <w:abstractNumId w:val="8"/>
  </w:num>
  <w:num w:numId="33" w16cid:durableId="502479279">
    <w:abstractNumId w:val="3"/>
  </w:num>
  <w:num w:numId="34" w16cid:durableId="911042896">
    <w:abstractNumId w:val="35"/>
  </w:num>
  <w:num w:numId="35" w16cid:durableId="2133209067">
    <w:abstractNumId w:val="4"/>
  </w:num>
  <w:num w:numId="36" w16cid:durableId="504829434">
    <w:abstractNumId w:val="30"/>
  </w:num>
  <w:num w:numId="37" w16cid:durableId="1781563037">
    <w:abstractNumId w:val="34"/>
  </w:num>
  <w:num w:numId="38" w16cid:durableId="781147452">
    <w:abstractNumId w:val="14"/>
  </w:num>
  <w:num w:numId="39" w16cid:durableId="1877154837">
    <w:abstractNumId w:val="2"/>
  </w:num>
  <w:num w:numId="40" w16cid:durableId="403449884">
    <w:abstractNumId w:val="12"/>
  </w:num>
  <w:num w:numId="41" w16cid:durableId="632713511">
    <w:abstractNumId w:val="6"/>
  </w:num>
  <w:num w:numId="42" w16cid:durableId="1356610880">
    <w:abstractNumId w:val="16"/>
  </w:num>
  <w:num w:numId="43" w16cid:durableId="1305501413">
    <w:abstractNumId w:val="24"/>
  </w:num>
  <w:num w:numId="44" w16cid:durableId="1538930400">
    <w:abstractNumId w:val="36"/>
  </w:num>
  <w:num w:numId="45" w16cid:durableId="36587148">
    <w:abstractNumId w:val="33"/>
    <w:lvlOverride w:ilvl="0">
      <w:startOverride w:val="14"/>
    </w:lvlOverride>
    <w:lvlOverride w:ilvl="1">
      <w:startOverride w:val="3"/>
    </w:lvlOverride>
    <w:lvlOverride w:ilvl="2">
      <w:startOverride w:val="22"/>
    </w:lvlOverride>
  </w:num>
  <w:num w:numId="46" w16cid:durableId="1486160754">
    <w:abstractNumId w:val="33"/>
    <w:lvlOverride w:ilvl="0">
      <w:startOverride w:val="14"/>
    </w:lvlOverride>
    <w:lvlOverride w:ilvl="1">
      <w:startOverride w:val="2"/>
    </w:lvlOverride>
    <w:lvlOverride w:ilvl="2">
      <w:startOverride w:val="24"/>
    </w:lvlOverride>
  </w:num>
  <w:num w:numId="47" w16cid:durableId="72168503">
    <w:abstractNumId w:val="17"/>
  </w:num>
  <w:num w:numId="48" w16cid:durableId="303775828">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2C4"/>
    <w:rsid w:val="000019C6"/>
    <w:rsid w:val="0000236D"/>
    <w:rsid w:val="000027B5"/>
    <w:rsid w:val="00003033"/>
    <w:rsid w:val="00003298"/>
    <w:rsid w:val="00003B6A"/>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040"/>
    <w:rsid w:val="000132E6"/>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C33"/>
    <w:rsid w:val="0002118D"/>
    <w:rsid w:val="000212C9"/>
    <w:rsid w:val="0002170B"/>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0B2A"/>
    <w:rsid w:val="000318BA"/>
    <w:rsid w:val="00031DBE"/>
    <w:rsid w:val="00031E06"/>
    <w:rsid w:val="000321F5"/>
    <w:rsid w:val="000322A8"/>
    <w:rsid w:val="00032EA8"/>
    <w:rsid w:val="000335F5"/>
    <w:rsid w:val="00033DA9"/>
    <w:rsid w:val="00033E86"/>
    <w:rsid w:val="000340B8"/>
    <w:rsid w:val="00034A29"/>
    <w:rsid w:val="00034FD6"/>
    <w:rsid w:val="000350C0"/>
    <w:rsid w:val="00035D80"/>
    <w:rsid w:val="00036536"/>
    <w:rsid w:val="00036982"/>
    <w:rsid w:val="00036D9C"/>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26B"/>
    <w:rsid w:val="00042328"/>
    <w:rsid w:val="00042708"/>
    <w:rsid w:val="00042714"/>
    <w:rsid w:val="00042CFD"/>
    <w:rsid w:val="00042DB9"/>
    <w:rsid w:val="000438B3"/>
    <w:rsid w:val="00044685"/>
    <w:rsid w:val="0004478F"/>
    <w:rsid w:val="00044C8C"/>
    <w:rsid w:val="00044CF4"/>
    <w:rsid w:val="000452C7"/>
    <w:rsid w:val="0004586D"/>
    <w:rsid w:val="0004587A"/>
    <w:rsid w:val="00045EE0"/>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5034"/>
    <w:rsid w:val="00055889"/>
    <w:rsid w:val="00055C19"/>
    <w:rsid w:val="00055F99"/>
    <w:rsid w:val="000561D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D81"/>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57"/>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618"/>
    <w:rsid w:val="000B283A"/>
    <w:rsid w:val="000B3B09"/>
    <w:rsid w:val="000B488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010"/>
    <w:rsid w:val="000C7B49"/>
    <w:rsid w:val="000C7FA6"/>
    <w:rsid w:val="000C7FFC"/>
    <w:rsid w:val="000D017E"/>
    <w:rsid w:val="000D0324"/>
    <w:rsid w:val="000D239E"/>
    <w:rsid w:val="000D294B"/>
    <w:rsid w:val="000D2A6B"/>
    <w:rsid w:val="000D2AC3"/>
    <w:rsid w:val="000D3590"/>
    <w:rsid w:val="000D4159"/>
    <w:rsid w:val="000D4D3E"/>
    <w:rsid w:val="000D5774"/>
    <w:rsid w:val="000D5CAD"/>
    <w:rsid w:val="000D5EA0"/>
    <w:rsid w:val="000D5EBE"/>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09C8"/>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F89"/>
    <w:rsid w:val="00124FB7"/>
    <w:rsid w:val="0012561C"/>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2A28"/>
    <w:rsid w:val="00133148"/>
    <w:rsid w:val="00133A1F"/>
    <w:rsid w:val="0013405D"/>
    <w:rsid w:val="001342C0"/>
    <w:rsid w:val="00134694"/>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A38"/>
    <w:rsid w:val="0014670B"/>
    <w:rsid w:val="001468D3"/>
    <w:rsid w:val="00146BDF"/>
    <w:rsid w:val="00150295"/>
    <w:rsid w:val="001516EA"/>
    <w:rsid w:val="0015172D"/>
    <w:rsid w:val="00152D4F"/>
    <w:rsid w:val="00153268"/>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1C69"/>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E30"/>
    <w:rsid w:val="00185F3B"/>
    <w:rsid w:val="0018613B"/>
    <w:rsid w:val="001874F4"/>
    <w:rsid w:val="00187867"/>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2C"/>
    <w:rsid w:val="001A1138"/>
    <w:rsid w:val="001A13FA"/>
    <w:rsid w:val="001A1732"/>
    <w:rsid w:val="001A20E8"/>
    <w:rsid w:val="001A2CE9"/>
    <w:rsid w:val="001A3153"/>
    <w:rsid w:val="001A3A05"/>
    <w:rsid w:val="001A3ADF"/>
    <w:rsid w:val="001A3E18"/>
    <w:rsid w:val="001A40A3"/>
    <w:rsid w:val="001A43DE"/>
    <w:rsid w:val="001A459B"/>
    <w:rsid w:val="001A4748"/>
    <w:rsid w:val="001A570F"/>
    <w:rsid w:val="001A603A"/>
    <w:rsid w:val="001A6F4B"/>
    <w:rsid w:val="001A7EEF"/>
    <w:rsid w:val="001A7F1F"/>
    <w:rsid w:val="001B005B"/>
    <w:rsid w:val="001B1079"/>
    <w:rsid w:val="001B1976"/>
    <w:rsid w:val="001B2538"/>
    <w:rsid w:val="001B2A3F"/>
    <w:rsid w:val="001B2FAE"/>
    <w:rsid w:val="001B31BD"/>
    <w:rsid w:val="001B3448"/>
    <w:rsid w:val="001B3617"/>
    <w:rsid w:val="001B3DA3"/>
    <w:rsid w:val="001B4796"/>
    <w:rsid w:val="001B4A0C"/>
    <w:rsid w:val="001B53DE"/>
    <w:rsid w:val="001B5A50"/>
    <w:rsid w:val="001B6423"/>
    <w:rsid w:val="001B7184"/>
    <w:rsid w:val="001B7FE6"/>
    <w:rsid w:val="001C11C5"/>
    <w:rsid w:val="001C1648"/>
    <w:rsid w:val="001C2C97"/>
    <w:rsid w:val="001C2E71"/>
    <w:rsid w:val="001C2FA4"/>
    <w:rsid w:val="001C352B"/>
    <w:rsid w:val="001C3F32"/>
    <w:rsid w:val="001C41C8"/>
    <w:rsid w:val="001C47A3"/>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EF3"/>
    <w:rsid w:val="001D557C"/>
    <w:rsid w:val="001D6474"/>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1F3"/>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179"/>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4C95"/>
    <w:rsid w:val="00216492"/>
    <w:rsid w:val="002165CA"/>
    <w:rsid w:val="0021698A"/>
    <w:rsid w:val="00216AA5"/>
    <w:rsid w:val="00220307"/>
    <w:rsid w:val="00220365"/>
    <w:rsid w:val="00220D79"/>
    <w:rsid w:val="00220FFE"/>
    <w:rsid w:val="00221BA5"/>
    <w:rsid w:val="002226F5"/>
    <w:rsid w:val="00222980"/>
    <w:rsid w:val="0022333F"/>
    <w:rsid w:val="00223621"/>
    <w:rsid w:val="00223D02"/>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5B03"/>
    <w:rsid w:val="00236150"/>
    <w:rsid w:val="00236166"/>
    <w:rsid w:val="00236A67"/>
    <w:rsid w:val="00236EF6"/>
    <w:rsid w:val="00240B17"/>
    <w:rsid w:val="00240E5B"/>
    <w:rsid w:val="00240F04"/>
    <w:rsid w:val="00241680"/>
    <w:rsid w:val="00241D50"/>
    <w:rsid w:val="00241D78"/>
    <w:rsid w:val="002430F2"/>
    <w:rsid w:val="00243A07"/>
    <w:rsid w:val="0024516A"/>
    <w:rsid w:val="00245337"/>
    <w:rsid w:val="002457A5"/>
    <w:rsid w:val="00245C2C"/>
    <w:rsid w:val="002463C0"/>
    <w:rsid w:val="002463E2"/>
    <w:rsid w:val="002463FA"/>
    <w:rsid w:val="00246DAE"/>
    <w:rsid w:val="00247A2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C6"/>
    <w:rsid w:val="00267125"/>
    <w:rsid w:val="00267178"/>
    <w:rsid w:val="0026767C"/>
    <w:rsid w:val="00267993"/>
    <w:rsid w:val="00267B22"/>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1CA"/>
    <w:rsid w:val="0029332D"/>
    <w:rsid w:val="0029345B"/>
    <w:rsid w:val="00293786"/>
    <w:rsid w:val="002937D4"/>
    <w:rsid w:val="00293AE8"/>
    <w:rsid w:val="00293D30"/>
    <w:rsid w:val="00293FFC"/>
    <w:rsid w:val="00294348"/>
    <w:rsid w:val="00294C1A"/>
    <w:rsid w:val="00294F3F"/>
    <w:rsid w:val="002950EF"/>
    <w:rsid w:val="00295EB3"/>
    <w:rsid w:val="002961D6"/>
    <w:rsid w:val="002966DE"/>
    <w:rsid w:val="00296F0D"/>
    <w:rsid w:val="002973C9"/>
    <w:rsid w:val="00297E77"/>
    <w:rsid w:val="002A046D"/>
    <w:rsid w:val="002A0D02"/>
    <w:rsid w:val="002A1164"/>
    <w:rsid w:val="002A127F"/>
    <w:rsid w:val="002A17C6"/>
    <w:rsid w:val="002A18C1"/>
    <w:rsid w:val="002A19C7"/>
    <w:rsid w:val="002A1CD0"/>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C56"/>
    <w:rsid w:val="002B50AB"/>
    <w:rsid w:val="002B5E72"/>
    <w:rsid w:val="002B60CC"/>
    <w:rsid w:val="002B7727"/>
    <w:rsid w:val="002B7EB0"/>
    <w:rsid w:val="002C006A"/>
    <w:rsid w:val="002C1258"/>
    <w:rsid w:val="002C17A8"/>
    <w:rsid w:val="002C1B28"/>
    <w:rsid w:val="002C1EF7"/>
    <w:rsid w:val="002C206D"/>
    <w:rsid w:val="002C2C44"/>
    <w:rsid w:val="002C42F6"/>
    <w:rsid w:val="002C4E86"/>
    <w:rsid w:val="002C4F64"/>
    <w:rsid w:val="002C5308"/>
    <w:rsid w:val="002C54C1"/>
    <w:rsid w:val="002C5567"/>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AF2"/>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A81"/>
    <w:rsid w:val="002F308B"/>
    <w:rsid w:val="002F3699"/>
    <w:rsid w:val="002F3A33"/>
    <w:rsid w:val="002F3B04"/>
    <w:rsid w:val="002F41A3"/>
    <w:rsid w:val="002F4811"/>
    <w:rsid w:val="002F48A7"/>
    <w:rsid w:val="002F6672"/>
    <w:rsid w:val="002F6A58"/>
    <w:rsid w:val="002F70BE"/>
    <w:rsid w:val="002F717F"/>
    <w:rsid w:val="002F7EB1"/>
    <w:rsid w:val="00301CAE"/>
    <w:rsid w:val="00302138"/>
    <w:rsid w:val="00302A6E"/>
    <w:rsid w:val="00303864"/>
    <w:rsid w:val="00303DF2"/>
    <w:rsid w:val="003047A9"/>
    <w:rsid w:val="00304AEA"/>
    <w:rsid w:val="00304B56"/>
    <w:rsid w:val="003051D8"/>
    <w:rsid w:val="00305F81"/>
    <w:rsid w:val="00307DBE"/>
    <w:rsid w:val="003105D9"/>
    <w:rsid w:val="003109E1"/>
    <w:rsid w:val="00310B4A"/>
    <w:rsid w:val="00311D0A"/>
    <w:rsid w:val="00311DC0"/>
    <w:rsid w:val="00313147"/>
    <w:rsid w:val="00313399"/>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FD8"/>
    <w:rsid w:val="00326348"/>
    <w:rsid w:val="003265B9"/>
    <w:rsid w:val="003265FC"/>
    <w:rsid w:val="00326C2A"/>
    <w:rsid w:val="00327232"/>
    <w:rsid w:val="00327DD2"/>
    <w:rsid w:val="00330864"/>
    <w:rsid w:val="0033103B"/>
    <w:rsid w:val="003310F0"/>
    <w:rsid w:val="00331182"/>
    <w:rsid w:val="00332AB2"/>
    <w:rsid w:val="00332C60"/>
    <w:rsid w:val="00333B87"/>
    <w:rsid w:val="00333D81"/>
    <w:rsid w:val="003342CA"/>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71A"/>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646"/>
    <w:rsid w:val="0034783E"/>
    <w:rsid w:val="00350615"/>
    <w:rsid w:val="00350BED"/>
    <w:rsid w:val="00350E1F"/>
    <w:rsid w:val="00352438"/>
    <w:rsid w:val="00352541"/>
    <w:rsid w:val="00354B78"/>
    <w:rsid w:val="00354BBC"/>
    <w:rsid w:val="00355EDF"/>
    <w:rsid w:val="00356117"/>
    <w:rsid w:val="0035658A"/>
    <w:rsid w:val="00357ADD"/>
    <w:rsid w:val="00357DC7"/>
    <w:rsid w:val="00360444"/>
    <w:rsid w:val="00360501"/>
    <w:rsid w:val="0036051A"/>
    <w:rsid w:val="003605F6"/>
    <w:rsid w:val="00361551"/>
    <w:rsid w:val="00362361"/>
    <w:rsid w:val="00362847"/>
    <w:rsid w:val="003629E4"/>
    <w:rsid w:val="003639AA"/>
    <w:rsid w:val="00363E13"/>
    <w:rsid w:val="00364141"/>
    <w:rsid w:val="003648BA"/>
    <w:rsid w:val="00364911"/>
    <w:rsid w:val="00364F4B"/>
    <w:rsid w:val="003651BF"/>
    <w:rsid w:val="00365C7D"/>
    <w:rsid w:val="00365F02"/>
    <w:rsid w:val="003664F7"/>
    <w:rsid w:val="00366705"/>
    <w:rsid w:val="0036700A"/>
    <w:rsid w:val="003671ED"/>
    <w:rsid w:val="00367D72"/>
    <w:rsid w:val="00367EF6"/>
    <w:rsid w:val="00370188"/>
    <w:rsid w:val="00370241"/>
    <w:rsid w:val="00370FE8"/>
    <w:rsid w:val="0037125D"/>
    <w:rsid w:val="003716C9"/>
    <w:rsid w:val="00371E7E"/>
    <w:rsid w:val="00371EF6"/>
    <w:rsid w:val="00372512"/>
    <w:rsid w:val="003731FA"/>
    <w:rsid w:val="00373F2A"/>
    <w:rsid w:val="00374B6B"/>
    <w:rsid w:val="00374D92"/>
    <w:rsid w:val="003751AD"/>
    <w:rsid w:val="00376236"/>
    <w:rsid w:val="00376A71"/>
    <w:rsid w:val="00377222"/>
    <w:rsid w:val="00377565"/>
    <w:rsid w:val="003778BE"/>
    <w:rsid w:val="003779A2"/>
    <w:rsid w:val="003800AF"/>
    <w:rsid w:val="00380761"/>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4B8"/>
    <w:rsid w:val="003A71A0"/>
    <w:rsid w:val="003A728F"/>
    <w:rsid w:val="003A73C1"/>
    <w:rsid w:val="003A7599"/>
    <w:rsid w:val="003A79B2"/>
    <w:rsid w:val="003A7B29"/>
    <w:rsid w:val="003B01FD"/>
    <w:rsid w:val="003B09A5"/>
    <w:rsid w:val="003B0A07"/>
    <w:rsid w:val="003B0D27"/>
    <w:rsid w:val="003B2188"/>
    <w:rsid w:val="003B219B"/>
    <w:rsid w:val="003B23FA"/>
    <w:rsid w:val="003B2B65"/>
    <w:rsid w:val="003B2BA7"/>
    <w:rsid w:val="003B32C1"/>
    <w:rsid w:val="003B3A4B"/>
    <w:rsid w:val="003B3F08"/>
    <w:rsid w:val="003B479C"/>
    <w:rsid w:val="003B47AE"/>
    <w:rsid w:val="003B48C0"/>
    <w:rsid w:val="003B5096"/>
    <w:rsid w:val="003B55DE"/>
    <w:rsid w:val="003B5C47"/>
    <w:rsid w:val="003B5DF2"/>
    <w:rsid w:val="003B67C5"/>
    <w:rsid w:val="003B6D97"/>
    <w:rsid w:val="003B7226"/>
    <w:rsid w:val="003B74E1"/>
    <w:rsid w:val="003B791E"/>
    <w:rsid w:val="003B7EA4"/>
    <w:rsid w:val="003C0AA6"/>
    <w:rsid w:val="003C1379"/>
    <w:rsid w:val="003C181E"/>
    <w:rsid w:val="003C2524"/>
    <w:rsid w:val="003C2A40"/>
    <w:rsid w:val="003C2DE7"/>
    <w:rsid w:val="003C43E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C7829"/>
    <w:rsid w:val="003D0212"/>
    <w:rsid w:val="003D0233"/>
    <w:rsid w:val="003D023E"/>
    <w:rsid w:val="003D084B"/>
    <w:rsid w:val="003D1078"/>
    <w:rsid w:val="003D127B"/>
    <w:rsid w:val="003D129F"/>
    <w:rsid w:val="003D1620"/>
    <w:rsid w:val="003D1688"/>
    <w:rsid w:val="003D17B8"/>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931"/>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E3"/>
    <w:rsid w:val="003F1437"/>
    <w:rsid w:val="003F185C"/>
    <w:rsid w:val="003F1DD8"/>
    <w:rsid w:val="003F2446"/>
    <w:rsid w:val="003F2479"/>
    <w:rsid w:val="003F2D4E"/>
    <w:rsid w:val="003F305B"/>
    <w:rsid w:val="003F3197"/>
    <w:rsid w:val="003F367F"/>
    <w:rsid w:val="003F36A3"/>
    <w:rsid w:val="003F3A4A"/>
    <w:rsid w:val="003F4F17"/>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143"/>
    <w:rsid w:val="004053E1"/>
    <w:rsid w:val="004055C9"/>
    <w:rsid w:val="00405763"/>
    <w:rsid w:val="00406952"/>
    <w:rsid w:val="00407603"/>
    <w:rsid w:val="004076F7"/>
    <w:rsid w:val="00407F1C"/>
    <w:rsid w:val="004119BA"/>
    <w:rsid w:val="004122ED"/>
    <w:rsid w:val="00412C7A"/>
    <w:rsid w:val="00412CC1"/>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4D8"/>
    <w:rsid w:val="00425856"/>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6791"/>
    <w:rsid w:val="004370AA"/>
    <w:rsid w:val="00440D8A"/>
    <w:rsid w:val="00441A6B"/>
    <w:rsid w:val="00441EA1"/>
    <w:rsid w:val="0044294C"/>
    <w:rsid w:val="00443B3B"/>
    <w:rsid w:val="00443D53"/>
    <w:rsid w:val="00443E2F"/>
    <w:rsid w:val="00445418"/>
    <w:rsid w:val="0044564C"/>
    <w:rsid w:val="00445798"/>
    <w:rsid w:val="00445B47"/>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92B"/>
    <w:rsid w:val="00453C82"/>
    <w:rsid w:val="00453EC6"/>
    <w:rsid w:val="004546BE"/>
    <w:rsid w:val="004549EA"/>
    <w:rsid w:val="00454CC0"/>
    <w:rsid w:val="00454E4F"/>
    <w:rsid w:val="0045512F"/>
    <w:rsid w:val="0045540E"/>
    <w:rsid w:val="00455494"/>
    <w:rsid w:val="00455AB5"/>
    <w:rsid w:val="00455CBE"/>
    <w:rsid w:val="00455EB7"/>
    <w:rsid w:val="00455FD5"/>
    <w:rsid w:val="00457B6F"/>
    <w:rsid w:val="00457CC6"/>
    <w:rsid w:val="004602E1"/>
    <w:rsid w:val="0046036D"/>
    <w:rsid w:val="004609C2"/>
    <w:rsid w:val="00460E8A"/>
    <w:rsid w:val="004612DB"/>
    <w:rsid w:val="004617D7"/>
    <w:rsid w:val="0046184B"/>
    <w:rsid w:val="00462126"/>
    <w:rsid w:val="0046230A"/>
    <w:rsid w:val="00462707"/>
    <w:rsid w:val="004627FF"/>
    <w:rsid w:val="004629B8"/>
    <w:rsid w:val="00462C14"/>
    <w:rsid w:val="00462C95"/>
    <w:rsid w:val="00462E4C"/>
    <w:rsid w:val="004630A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36"/>
    <w:rsid w:val="00466F3B"/>
    <w:rsid w:val="0046744C"/>
    <w:rsid w:val="00467518"/>
    <w:rsid w:val="0047089C"/>
    <w:rsid w:val="00471425"/>
    <w:rsid w:val="00471443"/>
    <w:rsid w:val="0047195C"/>
    <w:rsid w:val="00472103"/>
    <w:rsid w:val="00472114"/>
    <w:rsid w:val="004728ED"/>
    <w:rsid w:val="004737D0"/>
    <w:rsid w:val="00474F4B"/>
    <w:rsid w:val="004750E0"/>
    <w:rsid w:val="00475ACE"/>
    <w:rsid w:val="00475C7D"/>
    <w:rsid w:val="00476C51"/>
    <w:rsid w:val="00476CBE"/>
    <w:rsid w:val="004773FC"/>
    <w:rsid w:val="00477623"/>
    <w:rsid w:val="00480328"/>
    <w:rsid w:val="004804EA"/>
    <w:rsid w:val="0048110E"/>
    <w:rsid w:val="004816F3"/>
    <w:rsid w:val="00481AC5"/>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09"/>
    <w:rsid w:val="0049669A"/>
    <w:rsid w:val="00496877"/>
    <w:rsid w:val="00496B3C"/>
    <w:rsid w:val="004974D8"/>
    <w:rsid w:val="004977C7"/>
    <w:rsid w:val="0049796F"/>
    <w:rsid w:val="004A03F8"/>
    <w:rsid w:val="004A13C4"/>
    <w:rsid w:val="004A1BC0"/>
    <w:rsid w:val="004A1F98"/>
    <w:rsid w:val="004A32CC"/>
    <w:rsid w:val="004A3794"/>
    <w:rsid w:val="004A4B9C"/>
    <w:rsid w:val="004A4C06"/>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D7D"/>
    <w:rsid w:val="004B2677"/>
    <w:rsid w:val="004B3088"/>
    <w:rsid w:val="004B32A8"/>
    <w:rsid w:val="004B32F7"/>
    <w:rsid w:val="004B37BA"/>
    <w:rsid w:val="004B3A83"/>
    <w:rsid w:val="004B460A"/>
    <w:rsid w:val="004B4F03"/>
    <w:rsid w:val="004B68C4"/>
    <w:rsid w:val="004B6B1E"/>
    <w:rsid w:val="004B7A74"/>
    <w:rsid w:val="004C0212"/>
    <w:rsid w:val="004C05F9"/>
    <w:rsid w:val="004C0B32"/>
    <w:rsid w:val="004C1573"/>
    <w:rsid w:val="004C18FD"/>
    <w:rsid w:val="004C23FC"/>
    <w:rsid w:val="004C2751"/>
    <w:rsid w:val="004C2864"/>
    <w:rsid w:val="004C2BFF"/>
    <w:rsid w:val="004C30A7"/>
    <w:rsid w:val="004C34FE"/>
    <w:rsid w:val="004C3A4B"/>
    <w:rsid w:val="004C41A0"/>
    <w:rsid w:val="004C4681"/>
    <w:rsid w:val="004C49F0"/>
    <w:rsid w:val="004C4F8F"/>
    <w:rsid w:val="004C52CE"/>
    <w:rsid w:val="004C6779"/>
    <w:rsid w:val="004C77A7"/>
    <w:rsid w:val="004C77A8"/>
    <w:rsid w:val="004D067A"/>
    <w:rsid w:val="004D0D16"/>
    <w:rsid w:val="004D1305"/>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F37"/>
    <w:rsid w:val="004E3BF3"/>
    <w:rsid w:val="004E4437"/>
    <w:rsid w:val="004E4A16"/>
    <w:rsid w:val="004E52AA"/>
    <w:rsid w:val="004E54DA"/>
    <w:rsid w:val="004E5811"/>
    <w:rsid w:val="004E6FA6"/>
    <w:rsid w:val="004E7EBC"/>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4CAD"/>
    <w:rsid w:val="004F563A"/>
    <w:rsid w:val="004F56C3"/>
    <w:rsid w:val="004F5A39"/>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6FA"/>
    <w:rsid w:val="00516728"/>
    <w:rsid w:val="0051674B"/>
    <w:rsid w:val="00516B66"/>
    <w:rsid w:val="00516B96"/>
    <w:rsid w:val="00516EEE"/>
    <w:rsid w:val="00516F69"/>
    <w:rsid w:val="00516FFE"/>
    <w:rsid w:val="005170BA"/>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05A"/>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2D4"/>
    <w:rsid w:val="00537A7D"/>
    <w:rsid w:val="00537BE7"/>
    <w:rsid w:val="0054016D"/>
    <w:rsid w:val="005402E7"/>
    <w:rsid w:val="0054077F"/>
    <w:rsid w:val="00540A4E"/>
    <w:rsid w:val="00541DB9"/>
    <w:rsid w:val="00542A36"/>
    <w:rsid w:val="005434D7"/>
    <w:rsid w:val="0054384E"/>
    <w:rsid w:val="00543A9F"/>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8BB"/>
    <w:rsid w:val="00562B21"/>
    <w:rsid w:val="00562E08"/>
    <w:rsid w:val="00562F82"/>
    <w:rsid w:val="00563591"/>
    <w:rsid w:val="0056373B"/>
    <w:rsid w:val="0056383C"/>
    <w:rsid w:val="00564913"/>
    <w:rsid w:val="00564978"/>
    <w:rsid w:val="005652D1"/>
    <w:rsid w:val="00565AD2"/>
    <w:rsid w:val="005663FC"/>
    <w:rsid w:val="00566D73"/>
    <w:rsid w:val="00567475"/>
    <w:rsid w:val="00567C15"/>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72CC"/>
    <w:rsid w:val="005873FC"/>
    <w:rsid w:val="0058741F"/>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428"/>
    <w:rsid w:val="005A1DF1"/>
    <w:rsid w:val="005A29E3"/>
    <w:rsid w:val="005A3B20"/>
    <w:rsid w:val="005A3F8A"/>
    <w:rsid w:val="005A42A9"/>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CB"/>
    <w:rsid w:val="005B12EE"/>
    <w:rsid w:val="005B1C59"/>
    <w:rsid w:val="005B20BB"/>
    <w:rsid w:val="005B3094"/>
    <w:rsid w:val="005B359A"/>
    <w:rsid w:val="005B41F1"/>
    <w:rsid w:val="005B48F0"/>
    <w:rsid w:val="005B4A13"/>
    <w:rsid w:val="005B4D36"/>
    <w:rsid w:val="005B511B"/>
    <w:rsid w:val="005B5788"/>
    <w:rsid w:val="005B58F0"/>
    <w:rsid w:val="005B5D6A"/>
    <w:rsid w:val="005B60D5"/>
    <w:rsid w:val="005B654A"/>
    <w:rsid w:val="005B6D5A"/>
    <w:rsid w:val="005B785F"/>
    <w:rsid w:val="005B7C12"/>
    <w:rsid w:val="005C0A2B"/>
    <w:rsid w:val="005C0FCF"/>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BEC"/>
    <w:rsid w:val="005C7D37"/>
    <w:rsid w:val="005C7DCE"/>
    <w:rsid w:val="005C7FA9"/>
    <w:rsid w:val="005D0A0C"/>
    <w:rsid w:val="005D0DD1"/>
    <w:rsid w:val="005D0FB4"/>
    <w:rsid w:val="005D14BE"/>
    <w:rsid w:val="005D1FC2"/>
    <w:rsid w:val="005D2ACC"/>
    <w:rsid w:val="005D2B55"/>
    <w:rsid w:val="005D3030"/>
    <w:rsid w:val="005D4928"/>
    <w:rsid w:val="005D5B63"/>
    <w:rsid w:val="005D6078"/>
    <w:rsid w:val="005D6447"/>
    <w:rsid w:val="005D65A0"/>
    <w:rsid w:val="005D71B0"/>
    <w:rsid w:val="005E08E2"/>
    <w:rsid w:val="005E129B"/>
    <w:rsid w:val="005E1321"/>
    <w:rsid w:val="005E15FA"/>
    <w:rsid w:val="005E162E"/>
    <w:rsid w:val="005E1666"/>
    <w:rsid w:val="005E1B67"/>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0BB"/>
    <w:rsid w:val="00605362"/>
    <w:rsid w:val="0060537D"/>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8F8"/>
    <w:rsid w:val="00614AA6"/>
    <w:rsid w:val="00614B9F"/>
    <w:rsid w:val="00615222"/>
    <w:rsid w:val="006152C9"/>
    <w:rsid w:val="00615A36"/>
    <w:rsid w:val="00616134"/>
    <w:rsid w:val="00616815"/>
    <w:rsid w:val="00616835"/>
    <w:rsid w:val="006171A9"/>
    <w:rsid w:val="00617518"/>
    <w:rsid w:val="006177BE"/>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BF7"/>
    <w:rsid w:val="00624F55"/>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E98"/>
    <w:rsid w:val="00635279"/>
    <w:rsid w:val="006352B4"/>
    <w:rsid w:val="00635B69"/>
    <w:rsid w:val="00636593"/>
    <w:rsid w:val="00640298"/>
    <w:rsid w:val="0064078D"/>
    <w:rsid w:val="00640A36"/>
    <w:rsid w:val="00640D81"/>
    <w:rsid w:val="00640F39"/>
    <w:rsid w:val="00640F57"/>
    <w:rsid w:val="006414FF"/>
    <w:rsid w:val="00641BFD"/>
    <w:rsid w:val="00642224"/>
    <w:rsid w:val="0064233A"/>
    <w:rsid w:val="00642958"/>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47D91"/>
    <w:rsid w:val="0065019F"/>
    <w:rsid w:val="006501D0"/>
    <w:rsid w:val="00650242"/>
    <w:rsid w:val="006509A7"/>
    <w:rsid w:val="00651A2B"/>
    <w:rsid w:val="006520F3"/>
    <w:rsid w:val="006522C2"/>
    <w:rsid w:val="00652486"/>
    <w:rsid w:val="006525BA"/>
    <w:rsid w:val="00652C9E"/>
    <w:rsid w:val="006536A3"/>
    <w:rsid w:val="00653C85"/>
    <w:rsid w:val="006549BF"/>
    <w:rsid w:val="00654A62"/>
    <w:rsid w:val="00654F2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CAC"/>
    <w:rsid w:val="00690D71"/>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5C1"/>
    <w:rsid w:val="006A1E80"/>
    <w:rsid w:val="006A2935"/>
    <w:rsid w:val="006A3CAE"/>
    <w:rsid w:val="006A4E44"/>
    <w:rsid w:val="006A51E4"/>
    <w:rsid w:val="006A522B"/>
    <w:rsid w:val="006A5F42"/>
    <w:rsid w:val="006A5FEA"/>
    <w:rsid w:val="006A6103"/>
    <w:rsid w:val="006A65AD"/>
    <w:rsid w:val="006A6690"/>
    <w:rsid w:val="006A6813"/>
    <w:rsid w:val="006A68C5"/>
    <w:rsid w:val="006A6B84"/>
    <w:rsid w:val="006A71EB"/>
    <w:rsid w:val="006B08C6"/>
    <w:rsid w:val="006B0AB0"/>
    <w:rsid w:val="006B10ED"/>
    <w:rsid w:val="006B1236"/>
    <w:rsid w:val="006B1342"/>
    <w:rsid w:val="006B156A"/>
    <w:rsid w:val="006B186A"/>
    <w:rsid w:val="006B18A4"/>
    <w:rsid w:val="006B194C"/>
    <w:rsid w:val="006B1A86"/>
    <w:rsid w:val="006B26E3"/>
    <w:rsid w:val="006B3257"/>
    <w:rsid w:val="006B3A27"/>
    <w:rsid w:val="006B4CA3"/>
    <w:rsid w:val="006B51B2"/>
    <w:rsid w:val="006B5B2C"/>
    <w:rsid w:val="006B62A5"/>
    <w:rsid w:val="006B74D9"/>
    <w:rsid w:val="006B7B15"/>
    <w:rsid w:val="006B7F85"/>
    <w:rsid w:val="006B7FB0"/>
    <w:rsid w:val="006C0913"/>
    <w:rsid w:val="006C0D78"/>
    <w:rsid w:val="006C17A0"/>
    <w:rsid w:val="006C17D4"/>
    <w:rsid w:val="006C18B2"/>
    <w:rsid w:val="006C2C16"/>
    <w:rsid w:val="006C2CC5"/>
    <w:rsid w:val="006C2EB0"/>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5BB"/>
    <w:rsid w:val="006D5FA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630"/>
    <w:rsid w:val="006E786D"/>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1D2"/>
    <w:rsid w:val="0070051E"/>
    <w:rsid w:val="00700C17"/>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256"/>
    <w:rsid w:val="00723B4F"/>
    <w:rsid w:val="00724218"/>
    <w:rsid w:val="007242A3"/>
    <w:rsid w:val="00726924"/>
    <w:rsid w:val="0072708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49C"/>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595"/>
    <w:rsid w:val="00761AF2"/>
    <w:rsid w:val="00761E49"/>
    <w:rsid w:val="007626A8"/>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F9A"/>
    <w:rsid w:val="00776216"/>
    <w:rsid w:val="007763D6"/>
    <w:rsid w:val="00776572"/>
    <w:rsid w:val="0077738D"/>
    <w:rsid w:val="007774C2"/>
    <w:rsid w:val="00777ADF"/>
    <w:rsid w:val="00777F32"/>
    <w:rsid w:val="00781AD8"/>
    <w:rsid w:val="00783A7E"/>
    <w:rsid w:val="00784764"/>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6620"/>
    <w:rsid w:val="0079697B"/>
    <w:rsid w:val="00797415"/>
    <w:rsid w:val="0079754C"/>
    <w:rsid w:val="007A02D2"/>
    <w:rsid w:val="007A0657"/>
    <w:rsid w:val="007A0679"/>
    <w:rsid w:val="007A1395"/>
    <w:rsid w:val="007A22E9"/>
    <w:rsid w:val="007A24A2"/>
    <w:rsid w:val="007A24EB"/>
    <w:rsid w:val="007A25CC"/>
    <w:rsid w:val="007A282D"/>
    <w:rsid w:val="007A331E"/>
    <w:rsid w:val="007A3B34"/>
    <w:rsid w:val="007A3BD0"/>
    <w:rsid w:val="007A4313"/>
    <w:rsid w:val="007A455D"/>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5385"/>
    <w:rsid w:val="007B547C"/>
    <w:rsid w:val="007B63C3"/>
    <w:rsid w:val="007B63FB"/>
    <w:rsid w:val="007B668E"/>
    <w:rsid w:val="007B69CB"/>
    <w:rsid w:val="007B70C3"/>
    <w:rsid w:val="007B7A0C"/>
    <w:rsid w:val="007B7C23"/>
    <w:rsid w:val="007B7E47"/>
    <w:rsid w:val="007B7FFE"/>
    <w:rsid w:val="007C0255"/>
    <w:rsid w:val="007C052A"/>
    <w:rsid w:val="007C09C8"/>
    <w:rsid w:val="007C0C22"/>
    <w:rsid w:val="007C13ED"/>
    <w:rsid w:val="007C1651"/>
    <w:rsid w:val="007C19EA"/>
    <w:rsid w:val="007C1A8C"/>
    <w:rsid w:val="007C22AA"/>
    <w:rsid w:val="007C22CA"/>
    <w:rsid w:val="007C2346"/>
    <w:rsid w:val="007C2707"/>
    <w:rsid w:val="007C28A3"/>
    <w:rsid w:val="007C2DD4"/>
    <w:rsid w:val="007C33CF"/>
    <w:rsid w:val="007C3543"/>
    <w:rsid w:val="007C36CB"/>
    <w:rsid w:val="007C5D5F"/>
    <w:rsid w:val="007C608B"/>
    <w:rsid w:val="007C62E7"/>
    <w:rsid w:val="007C6623"/>
    <w:rsid w:val="007C671E"/>
    <w:rsid w:val="007C6AA3"/>
    <w:rsid w:val="007C7457"/>
    <w:rsid w:val="007D0D04"/>
    <w:rsid w:val="007D1573"/>
    <w:rsid w:val="007D1A12"/>
    <w:rsid w:val="007D1CB4"/>
    <w:rsid w:val="007D1F1A"/>
    <w:rsid w:val="007D3011"/>
    <w:rsid w:val="007D3195"/>
    <w:rsid w:val="007D3572"/>
    <w:rsid w:val="007D3FCB"/>
    <w:rsid w:val="007D4064"/>
    <w:rsid w:val="007D4EFC"/>
    <w:rsid w:val="007D501A"/>
    <w:rsid w:val="007D5105"/>
    <w:rsid w:val="007D53CD"/>
    <w:rsid w:val="007D6377"/>
    <w:rsid w:val="007D6528"/>
    <w:rsid w:val="007D699F"/>
    <w:rsid w:val="007D6AF4"/>
    <w:rsid w:val="007D7EFC"/>
    <w:rsid w:val="007E02CE"/>
    <w:rsid w:val="007E0983"/>
    <w:rsid w:val="007E103C"/>
    <w:rsid w:val="007E1221"/>
    <w:rsid w:val="007E15E5"/>
    <w:rsid w:val="007E24B8"/>
    <w:rsid w:val="007E253C"/>
    <w:rsid w:val="007E2A27"/>
    <w:rsid w:val="007E300C"/>
    <w:rsid w:val="007E3133"/>
    <w:rsid w:val="007E3192"/>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17"/>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6C72"/>
    <w:rsid w:val="007F7096"/>
    <w:rsid w:val="007F77AD"/>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888"/>
    <w:rsid w:val="0082495D"/>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7EE"/>
    <w:rsid w:val="00857D58"/>
    <w:rsid w:val="00857FC4"/>
    <w:rsid w:val="008601A9"/>
    <w:rsid w:val="00860C62"/>
    <w:rsid w:val="0086157D"/>
    <w:rsid w:val="00861895"/>
    <w:rsid w:val="00861CF5"/>
    <w:rsid w:val="008622AA"/>
    <w:rsid w:val="00862ACD"/>
    <w:rsid w:val="00862BA0"/>
    <w:rsid w:val="00863708"/>
    <w:rsid w:val="008638A1"/>
    <w:rsid w:val="00863971"/>
    <w:rsid w:val="00863B89"/>
    <w:rsid w:val="00863DEB"/>
    <w:rsid w:val="008647FE"/>
    <w:rsid w:val="0086494C"/>
    <w:rsid w:val="00864D34"/>
    <w:rsid w:val="00864D69"/>
    <w:rsid w:val="0086517F"/>
    <w:rsid w:val="008651F9"/>
    <w:rsid w:val="00865B0D"/>
    <w:rsid w:val="00865C1C"/>
    <w:rsid w:val="0086645B"/>
    <w:rsid w:val="0086664D"/>
    <w:rsid w:val="00866B52"/>
    <w:rsid w:val="00867351"/>
    <w:rsid w:val="00867652"/>
    <w:rsid w:val="00867756"/>
    <w:rsid w:val="008677FB"/>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E48"/>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128"/>
    <w:rsid w:val="008829D2"/>
    <w:rsid w:val="00882F19"/>
    <w:rsid w:val="008833F1"/>
    <w:rsid w:val="008834EE"/>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7E"/>
    <w:rsid w:val="008937D7"/>
    <w:rsid w:val="00893BB7"/>
    <w:rsid w:val="008941DB"/>
    <w:rsid w:val="008944F8"/>
    <w:rsid w:val="00894546"/>
    <w:rsid w:val="008954D8"/>
    <w:rsid w:val="00895940"/>
    <w:rsid w:val="00895C7B"/>
    <w:rsid w:val="00895E31"/>
    <w:rsid w:val="00895E55"/>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9A"/>
    <w:rsid w:val="008A7474"/>
    <w:rsid w:val="008A7FB7"/>
    <w:rsid w:val="008B060F"/>
    <w:rsid w:val="008B0B42"/>
    <w:rsid w:val="008B0D56"/>
    <w:rsid w:val="008B0D89"/>
    <w:rsid w:val="008B131B"/>
    <w:rsid w:val="008B1A4F"/>
    <w:rsid w:val="008B1A8B"/>
    <w:rsid w:val="008B2929"/>
    <w:rsid w:val="008B29B5"/>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5D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0E0C"/>
    <w:rsid w:val="008D1532"/>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775F"/>
    <w:rsid w:val="008F023F"/>
    <w:rsid w:val="008F1A30"/>
    <w:rsid w:val="008F1C6E"/>
    <w:rsid w:val="008F1FC1"/>
    <w:rsid w:val="008F2238"/>
    <w:rsid w:val="008F2691"/>
    <w:rsid w:val="008F2DF6"/>
    <w:rsid w:val="008F2E3D"/>
    <w:rsid w:val="008F35DC"/>
    <w:rsid w:val="008F478E"/>
    <w:rsid w:val="008F4D52"/>
    <w:rsid w:val="008F4E41"/>
    <w:rsid w:val="008F516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367"/>
    <w:rsid w:val="00910297"/>
    <w:rsid w:val="0091038F"/>
    <w:rsid w:val="00910AE9"/>
    <w:rsid w:val="009113C8"/>
    <w:rsid w:val="009129EF"/>
    <w:rsid w:val="0091310B"/>
    <w:rsid w:val="00913531"/>
    <w:rsid w:val="0091384B"/>
    <w:rsid w:val="00913F33"/>
    <w:rsid w:val="00914204"/>
    <w:rsid w:val="00914306"/>
    <w:rsid w:val="00914392"/>
    <w:rsid w:val="009143B2"/>
    <w:rsid w:val="009149F6"/>
    <w:rsid w:val="00914D69"/>
    <w:rsid w:val="00915C7E"/>
    <w:rsid w:val="009166AF"/>
    <w:rsid w:val="009168B3"/>
    <w:rsid w:val="009171F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B78"/>
    <w:rsid w:val="00942962"/>
    <w:rsid w:val="00943006"/>
    <w:rsid w:val="00944A06"/>
    <w:rsid w:val="00944E0C"/>
    <w:rsid w:val="009457FF"/>
    <w:rsid w:val="00945881"/>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9A7"/>
    <w:rsid w:val="00962AFE"/>
    <w:rsid w:val="009631BA"/>
    <w:rsid w:val="009631C3"/>
    <w:rsid w:val="00963456"/>
    <w:rsid w:val="009634B3"/>
    <w:rsid w:val="0096378F"/>
    <w:rsid w:val="00963E0B"/>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7B01"/>
    <w:rsid w:val="0099079E"/>
    <w:rsid w:val="0099188F"/>
    <w:rsid w:val="0099189A"/>
    <w:rsid w:val="00991F5D"/>
    <w:rsid w:val="00992806"/>
    <w:rsid w:val="0099281E"/>
    <w:rsid w:val="00992870"/>
    <w:rsid w:val="00992F89"/>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7DC"/>
    <w:rsid w:val="009B0FA1"/>
    <w:rsid w:val="009B1226"/>
    <w:rsid w:val="009B13B9"/>
    <w:rsid w:val="009B1AD4"/>
    <w:rsid w:val="009B1B69"/>
    <w:rsid w:val="009B1D67"/>
    <w:rsid w:val="009B3317"/>
    <w:rsid w:val="009B3881"/>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2F50"/>
    <w:rsid w:val="009D3626"/>
    <w:rsid w:val="009D3B66"/>
    <w:rsid w:val="009D443F"/>
    <w:rsid w:val="009D54B9"/>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8C4"/>
    <w:rsid w:val="009E7C14"/>
    <w:rsid w:val="009F0803"/>
    <w:rsid w:val="009F094B"/>
    <w:rsid w:val="009F0A01"/>
    <w:rsid w:val="009F119F"/>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710A"/>
    <w:rsid w:val="00A00C12"/>
    <w:rsid w:val="00A016F4"/>
    <w:rsid w:val="00A01AE0"/>
    <w:rsid w:val="00A01D7B"/>
    <w:rsid w:val="00A0211B"/>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1DA"/>
    <w:rsid w:val="00A1330E"/>
    <w:rsid w:val="00A138DE"/>
    <w:rsid w:val="00A13C2E"/>
    <w:rsid w:val="00A140F7"/>
    <w:rsid w:val="00A1448C"/>
    <w:rsid w:val="00A14C15"/>
    <w:rsid w:val="00A14DFB"/>
    <w:rsid w:val="00A14F1F"/>
    <w:rsid w:val="00A15328"/>
    <w:rsid w:val="00A15419"/>
    <w:rsid w:val="00A156C6"/>
    <w:rsid w:val="00A15D7C"/>
    <w:rsid w:val="00A16150"/>
    <w:rsid w:val="00A16688"/>
    <w:rsid w:val="00A1791D"/>
    <w:rsid w:val="00A17CF5"/>
    <w:rsid w:val="00A203CB"/>
    <w:rsid w:val="00A204BC"/>
    <w:rsid w:val="00A210D2"/>
    <w:rsid w:val="00A215A8"/>
    <w:rsid w:val="00A225CD"/>
    <w:rsid w:val="00A22790"/>
    <w:rsid w:val="00A22822"/>
    <w:rsid w:val="00A22CC2"/>
    <w:rsid w:val="00A2334F"/>
    <w:rsid w:val="00A2351C"/>
    <w:rsid w:val="00A23838"/>
    <w:rsid w:val="00A23944"/>
    <w:rsid w:val="00A2400F"/>
    <w:rsid w:val="00A25337"/>
    <w:rsid w:val="00A25542"/>
    <w:rsid w:val="00A25E59"/>
    <w:rsid w:val="00A25FA0"/>
    <w:rsid w:val="00A2678B"/>
    <w:rsid w:val="00A30B98"/>
    <w:rsid w:val="00A30F4A"/>
    <w:rsid w:val="00A31884"/>
    <w:rsid w:val="00A31A3C"/>
    <w:rsid w:val="00A320C1"/>
    <w:rsid w:val="00A32157"/>
    <w:rsid w:val="00A321B6"/>
    <w:rsid w:val="00A32E8A"/>
    <w:rsid w:val="00A32F17"/>
    <w:rsid w:val="00A3368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378"/>
    <w:rsid w:val="00A374EB"/>
    <w:rsid w:val="00A3768F"/>
    <w:rsid w:val="00A37A76"/>
    <w:rsid w:val="00A37C30"/>
    <w:rsid w:val="00A40131"/>
    <w:rsid w:val="00A402A1"/>
    <w:rsid w:val="00A41335"/>
    <w:rsid w:val="00A419D0"/>
    <w:rsid w:val="00A41D8A"/>
    <w:rsid w:val="00A41EE6"/>
    <w:rsid w:val="00A4274E"/>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67"/>
    <w:rsid w:val="00A522C3"/>
    <w:rsid w:val="00A528B0"/>
    <w:rsid w:val="00A52DCE"/>
    <w:rsid w:val="00A53477"/>
    <w:rsid w:val="00A54390"/>
    <w:rsid w:val="00A54E22"/>
    <w:rsid w:val="00A55140"/>
    <w:rsid w:val="00A562CA"/>
    <w:rsid w:val="00A56787"/>
    <w:rsid w:val="00A5694E"/>
    <w:rsid w:val="00A56C8C"/>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DC9"/>
    <w:rsid w:val="00A65280"/>
    <w:rsid w:val="00A653B9"/>
    <w:rsid w:val="00A65624"/>
    <w:rsid w:val="00A658A4"/>
    <w:rsid w:val="00A6710A"/>
    <w:rsid w:val="00A67354"/>
    <w:rsid w:val="00A675BB"/>
    <w:rsid w:val="00A70D91"/>
    <w:rsid w:val="00A70DF7"/>
    <w:rsid w:val="00A711F0"/>
    <w:rsid w:val="00A71593"/>
    <w:rsid w:val="00A71EFB"/>
    <w:rsid w:val="00A72644"/>
    <w:rsid w:val="00A72A1E"/>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08"/>
    <w:rsid w:val="00A83508"/>
    <w:rsid w:val="00A856EB"/>
    <w:rsid w:val="00A86236"/>
    <w:rsid w:val="00A875E3"/>
    <w:rsid w:val="00A87694"/>
    <w:rsid w:val="00A9022E"/>
    <w:rsid w:val="00A902D4"/>
    <w:rsid w:val="00A9079C"/>
    <w:rsid w:val="00A90C0D"/>
    <w:rsid w:val="00A90FFB"/>
    <w:rsid w:val="00A91257"/>
    <w:rsid w:val="00A91F12"/>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05"/>
    <w:rsid w:val="00A95955"/>
    <w:rsid w:val="00A9632E"/>
    <w:rsid w:val="00A9641B"/>
    <w:rsid w:val="00A9643B"/>
    <w:rsid w:val="00A967CF"/>
    <w:rsid w:val="00A96E21"/>
    <w:rsid w:val="00A96E34"/>
    <w:rsid w:val="00A979B1"/>
    <w:rsid w:val="00AA0AD4"/>
    <w:rsid w:val="00AA1165"/>
    <w:rsid w:val="00AA1480"/>
    <w:rsid w:val="00AA1E32"/>
    <w:rsid w:val="00AA2161"/>
    <w:rsid w:val="00AA2601"/>
    <w:rsid w:val="00AA2A10"/>
    <w:rsid w:val="00AA2CB2"/>
    <w:rsid w:val="00AA2F6D"/>
    <w:rsid w:val="00AA3467"/>
    <w:rsid w:val="00AA3682"/>
    <w:rsid w:val="00AA397F"/>
    <w:rsid w:val="00AA3F31"/>
    <w:rsid w:val="00AA437A"/>
    <w:rsid w:val="00AA4625"/>
    <w:rsid w:val="00AA5517"/>
    <w:rsid w:val="00AA5D61"/>
    <w:rsid w:val="00AA695E"/>
    <w:rsid w:val="00AA6BB6"/>
    <w:rsid w:val="00AA6C30"/>
    <w:rsid w:val="00AA7BCE"/>
    <w:rsid w:val="00AA7D57"/>
    <w:rsid w:val="00AB0036"/>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52AC"/>
    <w:rsid w:val="00AC604D"/>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0651"/>
    <w:rsid w:val="00AE1224"/>
    <w:rsid w:val="00AE12C5"/>
    <w:rsid w:val="00AE18A3"/>
    <w:rsid w:val="00AE1DBB"/>
    <w:rsid w:val="00AE3505"/>
    <w:rsid w:val="00AE3756"/>
    <w:rsid w:val="00AE3A4B"/>
    <w:rsid w:val="00AE3A63"/>
    <w:rsid w:val="00AE4572"/>
    <w:rsid w:val="00AE4755"/>
    <w:rsid w:val="00AE48F0"/>
    <w:rsid w:val="00AE53FF"/>
    <w:rsid w:val="00AE5416"/>
    <w:rsid w:val="00AE5435"/>
    <w:rsid w:val="00AE5C7D"/>
    <w:rsid w:val="00AE645C"/>
    <w:rsid w:val="00AE749F"/>
    <w:rsid w:val="00AE7DED"/>
    <w:rsid w:val="00AE7E75"/>
    <w:rsid w:val="00AF10FA"/>
    <w:rsid w:val="00AF2255"/>
    <w:rsid w:val="00AF2918"/>
    <w:rsid w:val="00AF3ABE"/>
    <w:rsid w:val="00AF49C5"/>
    <w:rsid w:val="00AF52E0"/>
    <w:rsid w:val="00AF5615"/>
    <w:rsid w:val="00AF57C6"/>
    <w:rsid w:val="00AF6079"/>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D2B"/>
    <w:rsid w:val="00B04F0C"/>
    <w:rsid w:val="00B0515F"/>
    <w:rsid w:val="00B05CBC"/>
    <w:rsid w:val="00B0632A"/>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B18"/>
    <w:rsid w:val="00B32E8B"/>
    <w:rsid w:val="00B33252"/>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07"/>
    <w:rsid w:val="00B40375"/>
    <w:rsid w:val="00B40825"/>
    <w:rsid w:val="00B412BD"/>
    <w:rsid w:val="00B419E4"/>
    <w:rsid w:val="00B41C6A"/>
    <w:rsid w:val="00B42043"/>
    <w:rsid w:val="00B432A0"/>
    <w:rsid w:val="00B4341B"/>
    <w:rsid w:val="00B44753"/>
    <w:rsid w:val="00B45088"/>
    <w:rsid w:val="00B45473"/>
    <w:rsid w:val="00B457B8"/>
    <w:rsid w:val="00B45F25"/>
    <w:rsid w:val="00B462A7"/>
    <w:rsid w:val="00B4738B"/>
    <w:rsid w:val="00B475D2"/>
    <w:rsid w:val="00B476AF"/>
    <w:rsid w:val="00B4772D"/>
    <w:rsid w:val="00B47CC4"/>
    <w:rsid w:val="00B5124B"/>
    <w:rsid w:val="00B517F7"/>
    <w:rsid w:val="00B518E5"/>
    <w:rsid w:val="00B51AE9"/>
    <w:rsid w:val="00B51B79"/>
    <w:rsid w:val="00B51EBF"/>
    <w:rsid w:val="00B52AFC"/>
    <w:rsid w:val="00B52B41"/>
    <w:rsid w:val="00B52C97"/>
    <w:rsid w:val="00B52EFE"/>
    <w:rsid w:val="00B535A3"/>
    <w:rsid w:val="00B54E35"/>
    <w:rsid w:val="00B55FC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E4F"/>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0D01"/>
    <w:rsid w:val="00B910E0"/>
    <w:rsid w:val="00B91319"/>
    <w:rsid w:val="00B91E6E"/>
    <w:rsid w:val="00B924AA"/>
    <w:rsid w:val="00B925A9"/>
    <w:rsid w:val="00B929CF"/>
    <w:rsid w:val="00B92C59"/>
    <w:rsid w:val="00B92D3D"/>
    <w:rsid w:val="00B93112"/>
    <w:rsid w:val="00B931AD"/>
    <w:rsid w:val="00B93BA2"/>
    <w:rsid w:val="00B93D60"/>
    <w:rsid w:val="00B943EA"/>
    <w:rsid w:val="00B950B1"/>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14E"/>
    <w:rsid w:val="00BA4295"/>
    <w:rsid w:val="00BA456F"/>
    <w:rsid w:val="00BA4933"/>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824"/>
    <w:rsid w:val="00BB3940"/>
    <w:rsid w:val="00BB4389"/>
    <w:rsid w:val="00BB5587"/>
    <w:rsid w:val="00BB55E0"/>
    <w:rsid w:val="00BB5F6F"/>
    <w:rsid w:val="00BB611F"/>
    <w:rsid w:val="00BB61BE"/>
    <w:rsid w:val="00BB64A9"/>
    <w:rsid w:val="00BB6B61"/>
    <w:rsid w:val="00BB7191"/>
    <w:rsid w:val="00BB7659"/>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829"/>
    <w:rsid w:val="00BC6BE0"/>
    <w:rsid w:val="00BC6CD8"/>
    <w:rsid w:val="00BC6EAE"/>
    <w:rsid w:val="00BC73E9"/>
    <w:rsid w:val="00BC76B1"/>
    <w:rsid w:val="00BD04FC"/>
    <w:rsid w:val="00BD0F73"/>
    <w:rsid w:val="00BD1366"/>
    <w:rsid w:val="00BD1656"/>
    <w:rsid w:val="00BD1827"/>
    <w:rsid w:val="00BD18CC"/>
    <w:rsid w:val="00BD1AC1"/>
    <w:rsid w:val="00BD1D46"/>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903"/>
    <w:rsid w:val="00BE2E8B"/>
    <w:rsid w:val="00BE318A"/>
    <w:rsid w:val="00BE35DA"/>
    <w:rsid w:val="00BE44F2"/>
    <w:rsid w:val="00BF0A46"/>
    <w:rsid w:val="00BF0DE0"/>
    <w:rsid w:val="00BF0E8E"/>
    <w:rsid w:val="00BF17C6"/>
    <w:rsid w:val="00BF1A7F"/>
    <w:rsid w:val="00BF2085"/>
    <w:rsid w:val="00BF21E0"/>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8DF"/>
    <w:rsid w:val="00C10CC7"/>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7715"/>
    <w:rsid w:val="00C17B48"/>
    <w:rsid w:val="00C17C9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51A6"/>
    <w:rsid w:val="00C35A4C"/>
    <w:rsid w:val="00C35E0D"/>
    <w:rsid w:val="00C36FEF"/>
    <w:rsid w:val="00C37066"/>
    <w:rsid w:val="00C371FA"/>
    <w:rsid w:val="00C3764B"/>
    <w:rsid w:val="00C377A2"/>
    <w:rsid w:val="00C4049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1A32"/>
    <w:rsid w:val="00C51C28"/>
    <w:rsid w:val="00C51E34"/>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4F18"/>
    <w:rsid w:val="00C65399"/>
    <w:rsid w:val="00C65917"/>
    <w:rsid w:val="00C671D2"/>
    <w:rsid w:val="00C67F26"/>
    <w:rsid w:val="00C70043"/>
    <w:rsid w:val="00C71330"/>
    <w:rsid w:val="00C713F2"/>
    <w:rsid w:val="00C71B29"/>
    <w:rsid w:val="00C71B5B"/>
    <w:rsid w:val="00C71EE7"/>
    <w:rsid w:val="00C7208D"/>
    <w:rsid w:val="00C721DE"/>
    <w:rsid w:val="00C72749"/>
    <w:rsid w:val="00C72ABC"/>
    <w:rsid w:val="00C72B5A"/>
    <w:rsid w:val="00C736E6"/>
    <w:rsid w:val="00C73861"/>
    <w:rsid w:val="00C7432C"/>
    <w:rsid w:val="00C74D99"/>
    <w:rsid w:val="00C75173"/>
    <w:rsid w:val="00C754E8"/>
    <w:rsid w:val="00C75791"/>
    <w:rsid w:val="00C75B78"/>
    <w:rsid w:val="00C75F30"/>
    <w:rsid w:val="00C76304"/>
    <w:rsid w:val="00C76427"/>
    <w:rsid w:val="00C769B0"/>
    <w:rsid w:val="00C771CD"/>
    <w:rsid w:val="00C7762E"/>
    <w:rsid w:val="00C77AEC"/>
    <w:rsid w:val="00C77F90"/>
    <w:rsid w:val="00C80554"/>
    <w:rsid w:val="00C807A2"/>
    <w:rsid w:val="00C808AC"/>
    <w:rsid w:val="00C8197A"/>
    <w:rsid w:val="00C84084"/>
    <w:rsid w:val="00C8462C"/>
    <w:rsid w:val="00C8471E"/>
    <w:rsid w:val="00C84955"/>
    <w:rsid w:val="00C84A39"/>
    <w:rsid w:val="00C851AD"/>
    <w:rsid w:val="00C85FED"/>
    <w:rsid w:val="00C86467"/>
    <w:rsid w:val="00C86840"/>
    <w:rsid w:val="00C87199"/>
    <w:rsid w:val="00C9035B"/>
    <w:rsid w:val="00C90A32"/>
    <w:rsid w:val="00C912D8"/>
    <w:rsid w:val="00C912FD"/>
    <w:rsid w:val="00C91A3F"/>
    <w:rsid w:val="00C92316"/>
    <w:rsid w:val="00C92547"/>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3F4"/>
    <w:rsid w:val="00CA24FB"/>
    <w:rsid w:val="00CA27D6"/>
    <w:rsid w:val="00CA2D5B"/>
    <w:rsid w:val="00CA3B64"/>
    <w:rsid w:val="00CA3DFB"/>
    <w:rsid w:val="00CA4CCE"/>
    <w:rsid w:val="00CA6108"/>
    <w:rsid w:val="00CA64D5"/>
    <w:rsid w:val="00CA66DA"/>
    <w:rsid w:val="00CA6AAF"/>
    <w:rsid w:val="00CA777A"/>
    <w:rsid w:val="00CA7A20"/>
    <w:rsid w:val="00CB1877"/>
    <w:rsid w:val="00CB1AAC"/>
    <w:rsid w:val="00CB21E2"/>
    <w:rsid w:val="00CB2EBB"/>
    <w:rsid w:val="00CB3192"/>
    <w:rsid w:val="00CB3201"/>
    <w:rsid w:val="00CB3415"/>
    <w:rsid w:val="00CB3785"/>
    <w:rsid w:val="00CB3A41"/>
    <w:rsid w:val="00CB4329"/>
    <w:rsid w:val="00CB4677"/>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2D6"/>
    <w:rsid w:val="00CC356D"/>
    <w:rsid w:val="00CC3FEB"/>
    <w:rsid w:val="00CC469A"/>
    <w:rsid w:val="00CC52D2"/>
    <w:rsid w:val="00CC5719"/>
    <w:rsid w:val="00CC6F87"/>
    <w:rsid w:val="00CC7262"/>
    <w:rsid w:val="00CC7A24"/>
    <w:rsid w:val="00CC7C46"/>
    <w:rsid w:val="00CC7D21"/>
    <w:rsid w:val="00CC7DFE"/>
    <w:rsid w:val="00CD0040"/>
    <w:rsid w:val="00CD0AC7"/>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4FA7"/>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74E"/>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265"/>
    <w:rsid w:val="00D23974"/>
    <w:rsid w:val="00D24E2E"/>
    <w:rsid w:val="00D2519A"/>
    <w:rsid w:val="00D25462"/>
    <w:rsid w:val="00D25507"/>
    <w:rsid w:val="00D2632E"/>
    <w:rsid w:val="00D26479"/>
    <w:rsid w:val="00D26DCE"/>
    <w:rsid w:val="00D27035"/>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519"/>
    <w:rsid w:val="00D37A37"/>
    <w:rsid w:val="00D4101D"/>
    <w:rsid w:val="00D4128C"/>
    <w:rsid w:val="00D42AFB"/>
    <w:rsid w:val="00D43511"/>
    <w:rsid w:val="00D4404B"/>
    <w:rsid w:val="00D4411B"/>
    <w:rsid w:val="00D44ABA"/>
    <w:rsid w:val="00D44EC6"/>
    <w:rsid w:val="00D45567"/>
    <w:rsid w:val="00D456F4"/>
    <w:rsid w:val="00D45EB6"/>
    <w:rsid w:val="00D4638E"/>
    <w:rsid w:val="00D46D18"/>
    <w:rsid w:val="00D4724C"/>
    <w:rsid w:val="00D47598"/>
    <w:rsid w:val="00D47E56"/>
    <w:rsid w:val="00D50161"/>
    <w:rsid w:val="00D501D3"/>
    <w:rsid w:val="00D50378"/>
    <w:rsid w:val="00D507DF"/>
    <w:rsid w:val="00D5130A"/>
    <w:rsid w:val="00D51533"/>
    <w:rsid w:val="00D51769"/>
    <w:rsid w:val="00D51F85"/>
    <w:rsid w:val="00D522D8"/>
    <w:rsid w:val="00D53573"/>
    <w:rsid w:val="00D53A98"/>
    <w:rsid w:val="00D53EAE"/>
    <w:rsid w:val="00D53F6E"/>
    <w:rsid w:val="00D54055"/>
    <w:rsid w:val="00D54174"/>
    <w:rsid w:val="00D548CF"/>
    <w:rsid w:val="00D5491C"/>
    <w:rsid w:val="00D54CCF"/>
    <w:rsid w:val="00D554E8"/>
    <w:rsid w:val="00D55C04"/>
    <w:rsid w:val="00D55E12"/>
    <w:rsid w:val="00D5657D"/>
    <w:rsid w:val="00D5704D"/>
    <w:rsid w:val="00D5748E"/>
    <w:rsid w:val="00D577B5"/>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3DD"/>
    <w:rsid w:val="00D704D1"/>
    <w:rsid w:val="00D70636"/>
    <w:rsid w:val="00D71230"/>
    <w:rsid w:val="00D735D0"/>
    <w:rsid w:val="00D738D2"/>
    <w:rsid w:val="00D74118"/>
    <w:rsid w:val="00D74693"/>
    <w:rsid w:val="00D74696"/>
    <w:rsid w:val="00D75688"/>
    <w:rsid w:val="00D7589B"/>
    <w:rsid w:val="00D760A2"/>
    <w:rsid w:val="00D77315"/>
    <w:rsid w:val="00D77465"/>
    <w:rsid w:val="00D80021"/>
    <w:rsid w:val="00D807E5"/>
    <w:rsid w:val="00D80803"/>
    <w:rsid w:val="00D833BE"/>
    <w:rsid w:val="00D843FC"/>
    <w:rsid w:val="00D84AD1"/>
    <w:rsid w:val="00D84C22"/>
    <w:rsid w:val="00D84DC8"/>
    <w:rsid w:val="00D8562F"/>
    <w:rsid w:val="00D858D9"/>
    <w:rsid w:val="00D85B15"/>
    <w:rsid w:val="00D8724C"/>
    <w:rsid w:val="00D8796D"/>
    <w:rsid w:val="00D87E37"/>
    <w:rsid w:val="00D90280"/>
    <w:rsid w:val="00D90A85"/>
    <w:rsid w:val="00D928C7"/>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A05BF"/>
    <w:rsid w:val="00DA0C2C"/>
    <w:rsid w:val="00DA193F"/>
    <w:rsid w:val="00DA1B0B"/>
    <w:rsid w:val="00DA2124"/>
    <w:rsid w:val="00DA2589"/>
    <w:rsid w:val="00DA27D0"/>
    <w:rsid w:val="00DA29C7"/>
    <w:rsid w:val="00DA2AF8"/>
    <w:rsid w:val="00DA2C76"/>
    <w:rsid w:val="00DA386A"/>
    <w:rsid w:val="00DA466E"/>
    <w:rsid w:val="00DA47A8"/>
    <w:rsid w:val="00DA524D"/>
    <w:rsid w:val="00DA56DB"/>
    <w:rsid w:val="00DA7D61"/>
    <w:rsid w:val="00DB0BB5"/>
    <w:rsid w:val="00DB1360"/>
    <w:rsid w:val="00DB14DD"/>
    <w:rsid w:val="00DB1890"/>
    <w:rsid w:val="00DB1D21"/>
    <w:rsid w:val="00DB1F2C"/>
    <w:rsid w:val="00DB203C"/>
    <w:rsid w:val="00DB2849"/>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546"/>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3F0E"/>
    <w:rsid w:val="00DE5AFD"/>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520"/>
    <w:rsid w:val="00E21896"/>
    <w:rsid w:val="00E219A1"/>
    <w:rsid w:val="00E2202A"/>
    <w:rsid w:val="00E22D1B"/>
    <w:rsid w:val="00E2324A"/>
    <w:rsid w:val="00E235F5"/>
    <w:rsid w:val="00E2374A"/>
    <w:rsid w:val="00E23783"/>
    <w:rsid w:val="00E23A53"/>
    <w:rsid w:val="00E2401E"/>
    <w:rsid w:val="00E25348"/>
    <w:rsid w:val="00E256E5"/>
    <w:rsid w:val="00E257AC"/>
    <w:rsid w:val="00E26411"/>
    <w:rsid w:val="00E264BC"/>
    <w:rsid w:val="00E26AC1"/>
    <w:rsid w:val="00E2720A"/>
    <w:rsid w:val="00E27962"/>
    <w:rsid w:val="00E27AE8"/>
    <w:rsid w:val="00E3008F"/>
    <w:rsid w:val="00E301BE"/>
    <w:rsid w:val="00E307B6"/>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D8C"/>
    <w:rsid w:val="00E50255"/>
    <w:rsid w:val="00E50772"/>
    <w:rsid w:val="00E50D89"/>
    <w:rsid w:val="00E51C5A"/>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67C50"/>
    <w:rsid w:val="00E7011C"/>
    <w:rsid w:val="00E708BC"/>
    <w:rsid w:val="00E70C34"/>
    <w:rsid w:val="00E70C44"/>
    <w:rsid w:val="00E7138D"/>
    <w:rsid w:val="00E7220D"/>
    <w:rsid w:val="00E7273B"/>
    <w:rsid w:val="00E72B6E"/>
    <w:rsid w:val="00E72BD9"/>
    <w:rsid w:val="00E7322D"/>
    <w:rsid w:val="00E742F4"/>
    <w:rsid w:val="00E74B6D"/>
    <w:rsid w:val="00E74BE2"/>
    <w:rsid w:val="00E75976"/>
    <w:rsid w:val="00E75E5C"/>
    <w:rsid w:val="00E760FF"/>
    <w:rsid w:val="00E76384"/>
    <w:rsid w:val="00E775E3"/>
    <w:rsid w:val="00E77A45"/>
    <w:rsid w:val="00E80693"/>
    <w:rsid w:val="00E80E6D"/>
    <w:rsid w:val="00E812F5"/>
    <w:rsid w:val="00E8154B"/>
    <w:rsid w:val="00E82619"/>
    <w:rsid w:val="00E82968"/>
    <w:rsid w:val="00E8357D"/>
    <w:rsid w:val="00E8373C"/>
    <w:rsid w:val="00E83967"/>
    <w:rsid w:val="00E839AD"/>
    <w:rsid w:val="00E83F3C"/>
    <w:rsid w:val="00E83FCE"/>
    <w:rsid w:val="00E84570"/>
    <w:rsid w:val="00E846CA"/>
    <w:rsid w:val="00E8487A"/>
    <w:rsid w:val="00E85726"/>
    <w:rsid w:val="00E85E2B"/>
    <w:rsid w:val="00E8634C"/>
    <w:rsid w:val="00E8649C"/>
    <w:rsid w:val="00E872A7"/>
    <w:rsid w:val="00E878CC"/>
    <w:rsid w:val="00E87A7D"/>
    <w:rsid w:val="00E87EAD"/>
    <w:rsid w:val="00E901AB"/>
    <w:rsid w:val="00E90AF8"/>
    <w:rsid w:val="00E923FD"/>
    <w:rsid w:val="00E924F7"/>
    <w:rsid w:val="00E9292A"/>
    <w:rsid w:val="00E9353E"/>
    <w:rsid w:val="00E93AF5"/>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778"/>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2CF"/>
    <w:rsid w:val="00EB33B0"/>
    <w:rsid w:val="00EB3B36"/>
    <w:rsid w:val="00EB42A7"/>
    <w:rsid w:val="00EB54B9"/>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585"/>
    <w:rsid w:val="00ED2B2B"/>
    <w:rsid w:val="00ED2EBD"/>
    <w:rsid w:val="00ED2F00"/>
    <w:rsid w:val="00ED3078"/>
    <w:rsid w:val="00ED3187"/>
    <w:rsid w:val="00ED35A7"/>
    <w:rsid w:val="00ED3B24"/>
    <w:rsid w:val="00ED3BB6"/>
    <w:rsid w:val="00ED415E"/>
    <w:rsid w:val="00ED450E"/>
    <w:rsid w:val="00ED473B"/>
    <w:rsid w:val="00ED4969"/>
    <w:rsid w:val="00ED56D3"/>
    <w:rsid w:val="00ED6506"/>
    <w:rsid w:val="00ED6AD4"/>
    <w:rsid w:val="00ED7770"/>
    <w:rsid w:val="00ED78E4"/>
    <w:rsid w:val="00EE1043"/>
    <w:rsid w:val="00EE1A88"/>
    <w:rsid w:val="00EE1CA1"/>
    <w:rsid w:val="00EE220A"/>
    <w:rsid w:val="00EE2448"/>
    <w:rsid w:val="00EE249B"/>
    <w:rsid w:val="00EE2853"/>
    <w:rsid w:val="00EE3012"/>
    <w:rsid w:val="00EE34EE"/>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18C"/>
    <w:rsid w:val="00EF66FC"/>
    <w:rsid w:val="00EF6B68"/>
    <w:rsid w:val="00EF6B9A"/>
    <w:rsid w:val="00EF72D1"/>
    <w:rsid w:val="00EF793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08E"/>
    <w:rsid w:val="00F15AF3"/>
    <w:rsid w:val="00F15C07"/>
    <w:rsid w:val="00F15CE6"/>
    <w:rsid w:val="00F16213"/>
    <w:rsid w:val="00F16559"/>
    <w:rsid w:val="00F16672"/>
    <w:rsid w:val="00F16E77"/>
    <w:rsid w:val="00F16FDF"/>
    <w:rsid w:val="00F17672"/>
    <w:rsid w:val="00F179D0"/>
    <w:rsid w:val="00F17DA4"/>
    <w:rsid w:val="00F17DCE"/>
    <w:rsid w:val="00F21BE9"/>
    <w:rsid w:val="00F22492"/>
    <w:rsid w:val="00F22750"/>
    <w:rsid w:val="00F22B0A"/>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D94"/>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148"/>
    <w:rsid w:val="00F45418"/>
    <w:rsid w:val="00F45BCE"/>
    <w:rsid w:val="00F45EF7"/>
    <w:rsid w:val="00F4645D"/>
    <w:rsid w:val="00F46558"/>
    <w:rsid w:val="00F46639"/>
    <w:rsid w:val="00F46676"/>
    <w:rsid w:val="00F47377"/>
    <w:rsid w:val="00F4749C"/>
    <w:rsid w:val="00F47626"/>
    <w:rsid w:val="00F476A9"/>
    <w:rsid w:val="00F47BF7"/>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078"/>
    <w:rsid w:val="00F76413"/>
    <w:rsid w:val="00F76F00"/>
    <w:rsid w:val="00F7731B"/>
    <w:rsid w:val="00F77814"/>
    <w:rsid w:val="00F7791B"/>
    <w:rsid w:val="00F803B0"/>
    <w:rsid w:val="00F80409"/>
    <w:rsid w:val="00F8058D"/>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DEE"/>
    <w:rsid w:val="00F86E68"/>
    <w:rsid w:val="00F86EF5"/>
    <w:rsid w:val="00F87500"/>
    <w:rsid w:val="00F875C4"/>
    <w:rsid w:val="00F876E5"/>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8B6"/>
    <w:rsid w:val="00F95B03"/>
    <w:rsid w:val="00F96026"/>
    <w:rsid w:val="00F96230"/>
    <w:rsid w:val="00F96B57"/>
    <w:rsid w:val="00F97CE1"/>
    <w:rsid w:val="00FA0966"/>
    <w:rsid w:val="00FA0EA9"/>
    <w:rsid w:val="00FA1419"/>
    <w:rsid w:val="00FA1755"/>
    <w:rsid w:val="00FA18F2"/>
    <w:rsid w:val="00FA1B80"/>
    <w:rsid w:val="00FA208B"/>
    <w:rsid w:val="00FA267A"/>
    <w:rsid w:val="00FA280A"/>
    <w:rsid w:val="00FA368A"/>
    <w:rsid w:val="00FA3832"/>
    <w:rsid w:val="00FA3A5A"/>
    <w:rsid w:val="00FA3EBF"/>
    <w:rsid w:val="00FA4C90"/>
    <w:rsid w:val="00FA4EEC"/>
    <w:rsid w:val="00FA5127"/>
    <w:rsid w:val="00FA56CC"/>
    <w:rsid w:val="00FA6905"/>
    <w:rsid w:val="00FA6B87"/>
    <w:rsid w:val="00FA6EDB"/>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B7877"/>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869"/>
    <w:rsid w:val="00FD6D94"/>
    <w:rsid w:val="00FD6FFE"/>
    <w:rsid w:val="00FD7077"/>
    <w:rsid w:val="00FD7766"/>
    <w:rsid w:val="00FE029F"/>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FE3"/>
    <w:rsid w:val="010AF378"/>
    <w:rsid w:val="01A2EA67"/>
    <w:rsid w:val="01A852CF"/>
    <w:rsid w:val="029FC432"/>
    <w:rsid w:val="02A5B310"/>
    <w:rsid w:val="02B01225"/>
    <w:rsid w:val="0353CA70"/>
    <w:rsid w:val="036F9FAF"/>
    <w:rsid w:val="03BDEA6A"/>
    <w:rsid w:val="03FE9936"/>
    <w:rsid w:val="0416D040"/>
    <w:rsid w:val="044BBC81"/>
    <w:rsid w:val="047FD16F"/>
    <w:rsid w:val="049CF5D6"/>
    <w:rsid w:val="0535893E"/>
    <w:rsid w:val="055AB46E"/>
    <w:rsid w:val="05619CBE"/>
    <w:rsid w:val="05B482E3"/>
    <w:rsid w:val="05F2E259"/>
    <w:rsid w:val="05FA559E"/>
    <w:rsid w:val="060EA3DB"/>
    <w:rsid w:val="063653B2"/>
    <w:rsid w:val="06542ECF"/>
    <w:rsid w:val="07AA743C"/>
    <w:rsid w:val="0825C528"/>
    <w:rsid w:val="08EDF0ED"/>
    <w:rsid w:val="093EC3E4"/>
    <w:rsid w:val="09D0EE63"/>
    <w:rsid w:val="0A717B72"/>
    <w:rsid w:val="0A751039"/>
    <w:rsid w:val="0AB4EB49"/>
    <w:rsid w:val="0AB800EC"/>
    <w:rsid w:val="0ACED967"/>
    <w:rsid w:val="0ADA9445"/>
    <w:rsid w:val="0B38CC2B"/>
    <w:rsid w:val="0B4D1081"/>
    <w:rsid w:val="0C183216"/>
    <w:rsid w:val="0C6AA9C8"/>
    <w:rsid w:val="0C72485D"/>
    <w:rsid w:val="0C9D8989"/>
    <w:rsid w:val="0C9E538D"/>
    <w:rsid w:val="0CB445D7"/>
    <w:rsid w:val="0CD35A85"/>
    <w:rsid w:val="0CD8499C"/>
    <w:rsid w:val="0CFEDE0C"/>
    <w:rsid w:val="0D0F5659"/>
    <w:rsid w:val="0D89CE29"/>
    <w:rsid w:val="0DA1B3F3"/>
    <w:rsid w:val="0DA91C34"/>
    <w:rsid w:val="0DB0AC54"/>
    <w:rsid w:val="0DD73B11"/>
    <w:rsid w:val="0EBDEC2C"/>
    <w:rsid w:val="0F79B9D7"/>
    <w:rsid w:val="0FEAE379"/>
    <w:rsid w:val="10677E0A"/>
    <w:rsid w:val="106F7A23"/>
    <w:rsid w:val="10C99ADE"/>
    <w:rsid w:val="10E0D201"/>
    <w:rsid w:val="11041DAD"/>
    <w:rsid w:val="114D992C"/>
    <w:rsid w:val="12A0225B"/>
    <w:rsid w:val="1322843B"/>
    <w:rsid w:val="1324A020"/>
    <w:rsid w:val="136C725D"/>
    <w:rsid w:val="13B6F8F2"/>
    <w:rsid w:val="13B8CC26"/>
    <w:rsid w:val="140036AB"/>
    <w:rsid w:val="142D2FF7"/>
    <w:rsid w:val="14CFBEC1"/>
    <w:rsid w:val="14DBE507"/>
    <w:rsid w:val="159C070C"/>
    <w:rsid w:val="15FB6522"/>
    <w:rsid w:val="16199FAC"/>
    <w:rsid w:val="1651DE65"/>
    <w:rsid w:val="165C66F7"/>
    <w:rsid w:val="1664290D"/>
    <w:rsid w:val="16649FEF"/>
    <w:rsid w:val="16C22A4B"/>
    <w:rsid w:val="16EEE92B"/>
    <w:rsid w:val="1739A437"/>
    <w:rsid w:val="17D27EFF"/>
    <w:rsid w:val="17E9D3E5"/>
    <w:rsid w:val="184FC3E4"/>
    <w:rsid w:val="1869EED9"/>
    <w:rsid w:val="187314D3"/>
    <w:rsid w:val="18760192"/>
    <w:rsid w:val="18D57498"/>
    <w:rsid w:val="1909D01F"/>
    <w:rsid w:val="193305E4"/>
    <w:rsid w:val="1A0CC7BE"/>
    <w:rsid w:val="1AA0B9CD"/>
    <w:rsid w:val="1AB5ADE8"/>
    <w:rsid w:val="1AECDB15"/>
    <w:rsid w:val="1B705D6E"/>
    <w:rsid w:val="1BAAB5AE"/>
    <w:rsid w:val="1BC71973"/>
    <w:rsid w:val="1C15C98D"/>
    <w:rsid w:val="1C3EC466"/>
    <w:rsid w:val="1C6CDACC"/>
    <w:rsid w:val="1C8CA1DF"/>
    <w:rsid w:val="1CBB9AD9"/>
    <w:rsid w:val="1D00ED72"/>
    <w:rsid w:val="1D3764D8"/>
    <w:rsid w:val="1D38DAFD"/>
    <w:rsid w:val="1D672306"/>
    <w:rsid w:val="1D733E1E"/>
    <w:rsid w:val="1DB3B2EF"/>
    <w:rsid w:val="1E056A3D"/>
    <w:rsid w:val="1EFC0979"/>
    <w:rsid w:val="1F0A109A"/>
    <w:rsid w:val="200B9AE8"/>
    <w:rsid w:val="2039A0A2"/>
    <w:rsid w:val="2092E5C6"/>
    <w:rsid w:val="211B3AF8"/>
    <w:rsid w:val="21C50374"/>
    <w:rsid w:val="21D19061"/>
    <w:rsid w:val="21D57103"/>
    <w:rsid w:val="21E662A0"/>
    <w:rsid w:val="21FE4702"/>
    <w:rsid w:val="225CA34E"/>
    <w:rsid w:val="22960C9C"/>
    <w:rsid w:val="231CA35F"/>
    <w:rsid w:val="23272055"/>
    <w:rsid w:val="232ADC5D"/>
    <w:rsid w:val="242F06C7"/>
    <w:rsid w:val="2449FB63"/>
    <w:rsid w:val="24DF3391"/>
    <w:rsid w:val="2657C157"/>
    <w:rsid w:val="26627D1F"/>
    <w:rsid w:val="26789B7A"/>
    <w:rsid w:val="2708CFFB"/>
    <w:rsid w:val="2732FF7C"/>
    <w:rsid w:val="2755BECF"/>
    <w:rsid w:val="27587C34"/>
    <w:rsid w:val="27C4FB44"/>
    <w:rsid w:val="27D707DD"/>
    <w:rsid w:val="2914F560"/>
    <w:rsid w:val="299B7E54"/>
    <w:rsid w:val="29B4AD23"/>
    <w:rsid w:val="29CBA357"/>
    <w:rsid w:val="29F468E2"/>
    <w:rsid w:val="2A115A7D"/>
    <w:rsid w:val="2A41F21A"/>
    <w:rsid w:val="2B18CC0A"/>
    <w:rsid w:val="2B4309CA"/>
    <w:rsid w:val="2B4D64D2"/>
    <w:rsid w:val="2B6773B8"/>
    <w:rsid w:val="2B7872A7"/>
    <w:rsid w:val="2B85D490"/>
    <w:rsid w:val="2BDD15B9"/>
    <w:rsid w:val="2C29B135"/>
    <w:rsid w:val="2C2DFBC0"/>
    <w:rsid w:val="2C537297"/>
    <w:rsid w:val="2C807019"/>
    <w:rsid w:val="2D034419"/>
    <w:rsid w:val="2DA6B512"/>
    <w:rsid w:val="2E29257B"/>
    <w:rsid w:val="2E299CAF"/>
    <w:rsid w:val="2E4E9998"/>
    <w:rsid w:val="2E5ED850"/>
    <w:rsid w:val="2E715A7F"/>
    <w:rsid w:val="2E99A41B"/>
    <w:rsid w:val="2F33A853"/>
    <w:rsid w:val="2F4AAB21"/>
    <w:rsid w:val="3003D639"/>
    <w:rsid w:val="3022A7F5"/>
    <w:rsid w:val="30941691"/>
    <w:rsid w:val="30CF78B4"/>
    <w:rsid w:val="30E67B82"/>
    <w:rsid w:val="31E68BB6"/>
    <w:rsid w:val="32746DA7"/>
    <w:rsid w:val="339923AD"/>
    <w:rsid w:val="33F5A3CF"/>
    <w:rsid w:val="340363E7"/>
    <w:rsid w:val="341552DC"/>
    <w:rsid w:val="34724DD0"/>
    <w:rsid w:val="34A1E81C"/>
    <w:rsid w:val="34B5EAFA"/>
    <w:rsid w:val="359C6913"/>
    <w:rsid w:val="3644257C"/>
    <w:rsid w:val="3666A4E5"/>
    <w:rsid w:val="36DD1B8C"/>
    <w:rsid w:val="36EC78EE"/>
    <w:rsid w:val="36F4710C"/>
    <w:rsid w:val="3764771F"/>
    <w:rsid w:val="37781046"/>
    <w:rsid w:val="37C82B67"/>
    <w:rsid w:val="383C0917"/>
    <w:rsid w:val="388FDC7E"/>
    <w:rsid w:val="390C2635"/>
    <w:rsid w:val="391CC818"/>
    <w:rsid w:val="3920A23A"/>
    <w:rsid w:val="3968FE8E"/>
    <w:rsid w:val="3A739313"/>
    <w:rsid w:val="3AE9E302"/>
    <w:rsid w:val="3B9683F7"/>
    <w:rsid w:val="3BA95684"/>
    <w:rsid w:val="3BCB3C2E"/>
    <w:rsid w:val="3BEA10FC"/>
    <w:rsid w:val="3C229271"/>
    <w:rsid w:val="3CAB666A"/>
    <w:rsid w:val="3CB673FF"/>
    <w:rsid w:val="3CF0CB17"/>
    <w:rsid w:val="3DC27D03"/>
    <w:rsid w:val="3E4F9A9A"/>
    <w:rsid w:val="3E524460"/>
    <w:rsid w:val="3EAFF815"/>
    <w:rsid w:val="3ECE0FAE"/>
    <w:rsid w:val="3EE19C09"/>
    <w:rsid w:val="3FA24834"/>
    <w:rsid w:val="405385CC"/>
    <w:rsid w:val="40993BDC"/>
    <w:rsid w:val="40AE469D"/>
    <w:rsid w:val="40CA0AC7"/>
    <w:rsid w:val="411272C2"/>
    <w:rsid w:val="41B05504"/>
    <w:rsid w:val="4284D176"/>
    <w:rsid w:val="42E0FEE6"/>
    <w:rsid w:val="43198449"/>
    <w:rsid w:val="439096ED"/>
    <w:rsid w:val="441E7147"/>
    <w:rsid w:val="446868FA"/>
    <w:rsid w:val="449EE389"/>
    <w:rsid w:val="44A8FB23"/>
    <w:rsid w:val="451C8D3D"/>
    <w:rsid w:val="455074AD"/>
    <w:rsid w:val="45533DB2"/>
    <w:rsid w:val="45828FB5"/>
    <w:rsid w:val="45B23BD8"/>
    <w:rsid w:val="45F9A3FF"/>
    <w:rsid w:val="4638CD78"/>
    <w:rsid w:val="469C637F"/>
    <w:rsid w:val="471E9E97"/>
    <w:rsid w:val="47D839DE"/>
    <w:rsid w:val="484339E3"/>
    <w:rsid w:val="48703D10"/>
    <w:rsid w:val="48C08A7A"/>
    <w:rsid w:val="48E1F8C5"/>
    <w:rsid w:val="495A6061"/>
    <w:rsid w:val="4A9DCE45"/>
    <w:rsid w:val="4A9FACC1"/>
    <w:rsid w:val="4AD3BACB"/>
    <w:rsid w:val="4B428375"/>
    <w:rsid w:val="4B55A3B3"/>
    <w:rsid w:val="4B7552C0"/>
    <w:rsid w:val="4B89F548"/>
    <w:rsid w:val="4B8F2946"/>
    <w:rsid w:val="4B936A59"/>
    <w:rsid w:val="4BC9AF3F"/>
    <w:rsid w:val="4C7199B6"/>
    <w:rsid w:val="4C9D7ADC"/>
    <w:rsid w:val="4CCEE998"/>
    <w:rsid w:val="4CF0461F"/>
    <w:rsid w:val="4D29D573"/>
    <w:rsid w:val="4D2AF921"/>
    <w:rsid w:val="4D338AB3"/>
    <w:rsid w:val="4D3ABD07"/>
    <w:rsid w:val="4D851A94"/>
    <w:rsid w:val="4E2A6B5F"/>
    <w:rsid w:val="4E54A240"/>
    <w:rsid w:val="4E73788F"/>
    <w:rsid w:val="4E973839"/>
    <w:rsid w:val="4E98E8D7"/>
    <w:rsid w:val="4F11E2FD"/>
    <w:rsid w:val="4FEDC764"/>
    <w:rsid w:val="501C08DF"/>
    <w:rsid w:val="501DC4F2"/>
    <w:rsid w:val="503FAD7D"/>
    <w:rsid w:val="509DD24C"/>
    <w:rsid w:val="512C7C40"/>
    <w:rsid w:val="515AB37A"/>
    <w:rsid w:val="5189942C"/>
    <w:rsid w:val="518FD6E1"/>
    <w:rsid w:val="51B185CF"/>
    <w:rsid w:val="51B7D940"/>
    <w:rsid w:val="51F505CD"/>
    <w:rsid w:val="5218BCFF"/>
    <w:rsid w:val="5267C812"/>
    <w:rsid w:val="527B8835"/>
    <w:rsid w:val="52F683DB"/>
    <w:rsid w:val="532208EB"/>
    <w:rsid w:val="532B3C12"/>
    <w:rsid w:val="53422614"/>
    <w:rsid w:val="53D3FBC1"/>
    <w:rsid w:val="54FB8CC1"/>
    <w:rsid w:val="55C71B26"/>
    <w:rsid w:val="55FA4715"/>
    <w:rsid w:val="56187BFC"/>
    <w:rsid w:val="5658C53A"/>
    <w:rsid w:val="567083D7"/>
    <w:rsid w:val="569C1CFF"/>
    <w:rsid w:val="5701C6C8"/>
    <w:rsid w:val="57385DF1"/>
    <w:rsid w:val="574E1E5D"/>
    <w:rsid w:val="57589684"/>
    <w:rsid w:val="57C39A89"/>
    <w:rsid w:val="582A0AAB"/>
    <w:rsid w:val="583BAD14"/>
    <w:rsid w:val="5874273E"/>
    <w:rsid w:val="58A0B14B"/>
    <w:rsid w:val="58B70E05"/>
    <w:rsid w:val="58E9967E"/>
    <w:rsid w:val="58ED34F0"/>
    <w:rsid w:val="58F466E5"/>
    <w:rsid w:val="597E4BD1"/>
    <w:rsid w:val="59BE3F73"/>
    <w:rsid w:val="59CAC803"/>
    <w:rsid w:val="5A73C590"/>
    <w:rsid w:val="5AF4E053"/>
    <w:rsid w:val="5B01EE4E"/>
    <w:rsid w:val="5B088AA0"/>
    <w:rsid w:val="5B58F1E4"/>
    <w:rsid w:val="5B7CAFBE"/>
    <w:rsid w:val="5BB71ED9"/>
    <w:rsid w:val="5BC94CDD"/>
    <w:rsid w:val="5C05E47A"/>
    <w:rsid w:val="5CB0DD71"/>
    <w:rsid w:val="5CD15AEC"/>
    <w:rsid w:val="5CE697EB"/>
    <w:rsid w:val="5D450D7A"/>
    <w:rsid w:val="5D889341"/>
    <w:rsid w:val="5DC0B34F"/>
    <w:rsid w:val="5DC3542E"/>
    <w:rsid w:val="5DEB2D2F"/>
    <w:rsid w:val="5E1E1829"/>
    <w:rsid w:val="5E2D5810"/>
    <w:rsid w:val="5EE1B42A"/>
    <w:rsid w:val="5F00ED9F"/>
    <w:rsid w:val="5F26D0D6"/>
    <w:rsid w:val="5F789BAE"/>
    <w:rsid w:val="606D82B1"/>
    <w:rsid w:val="6078276E"/>
    <w:rsid w:val="607D848B"/>
    <w:rsid w:val="6090A583"/>
    <w:rsid w:val="60E649EF"/>
    <w:rsid w:val="61981D74"/>
    <w:rsid w:val="619FBBA9"/>
    <w:rsid w:val="61D6BAE2"/>
    <w:rsid w:val="6292F120"/>
    <w:rsid w:val="62990EF2"/>
    <w:rsid w:val="63291672"/>
    <w:rsid w:val="633AA146"/>
    <w:rsid w:val="63E73D06"/>
    <w:rsid w:val="649ABCEB"/>
    <w:rsid w:val="64D671A7"/>
    <w:rsid w:val="650737E1"/>
    <w:rsid w:val="650E5BA4"/>
    <w:rsid w:val="65D96007"/>
    <w:rsid w:val="65F8F35A"/>
    <w:rsid w:val="66D515DC"/>
    <w:rsid w:val="66EDC7C7"/>
    <w:rsid w:val="671D7A38"/>
    <w:rsid w:val="67243F4C"/>
    <w:rsid w:val="67AF5CA0"/>
    <w:rsid w:val="67D25DAD"/>
    <w:rsid w:val="67D476AE"/>
    <w:rsid w:val="68495BE5"/>
    <w:rsid w:val="6909B08C"/>
    <w:rsid w:val="6920FF97"/>
    <w:rsid w:val="69619857"/>
    <w:rsid w:val="699FEF2F"/>
    <w:rsid w:val="69FAD6FD"/>
    <w:rsid w:val="6A45F091"/>
    <w:rsid w:val="6A76A0FC"/>
    <w:rsid w:val="6A8208CF"/>
    <w:rsid w:val="6B455404"/>
    <w:rsid w:val="6C12715D"/>
    <w:rsid w:val="6CB288AC"/>
    <w:rsid w:val="6CB29065"/>
    <w:rsid w:val="6CB29864"/>
    <w:rsid w:val="6CCDD424"/>
    <w:rsid w:val="6CDEAB8A"/>
    <w:rsid w:val="6D070F0D"/>
    <w:rsid w:val="6D3277BF"/>
    <w:rsid w:val="6DAB702B"/>
    <w:rsid w:val="6DD82A54"/>
    <w:rsid w:val="6E69A485"/>
    <w:rsid w:val="6E6ABF22"/>
    <w:rsid w:val="6E704A8F"/>
    <w:rsid w:val="6E9858D8"/>
    <w:rsid w:val="6EA8BB6A"/>
    <w:rsid w:val="6EFA4BB6"/>
    <w:rsid w:val="6F16824D"/>
    <w:rsid w:val="6F52DA62"/>
    <w:rsid w:val="6F7FED43"/>
    <w:rsid w:val="6F89F129"/>
    <w:rsid w:val="6F8A0A8F"/>
    <w:rsid w:val="6F9619D1"/>
    <w:rsid w:val="6FDD6F92"/>
    <w:rsid w:val="70F5F405"/>
    <w:rsid w:val="7108247D"/>
    <w:rsid w:val="7109C2AC"/>
    <w:rsid w:val="71104140"/>
    <w:rsid w:val="712F5AB8"/>
    <w:rsid w:val="7140DF41"/>
    <w:rsid w:val="717B4E5C"/>
    <w:rsid w:val="7205E8E2"/>
    <w:rsid w:val="72497A66"/>
    <w:rsid w:val="724B2FE2"/>
    <w:rsid w:val="7254AF6A"/>
    <w:rsid w:val="72569FB1"/>
    <w:rsid w:val="7261EE32"/>
    <w:rsid w:val="727523E8"/>
    <w:rsid w:val="72B1710F"/>
    <w:rsid w:val="72ECB7F2"/>
    <w:rsid w:val="730B67F9"/>
    <w:rsid w:val="73117B8D"/>
    <w:rsid w:val="73701B7E"/>
    <w:rsid w:val="73A36244"/>
    <w:rsid w:val="73AAF6CB"/>
    <w:rsid w:val="73B71DCF"/>
    <w:rsid w:val="73D16A22"/>
    <w:rsid w:val="73F81803"/>
    <w:rsid w:val="7415E615"/>
    <w:rsid w:val="74888853"/>
    <w:rsid w:val="749958C6"/>
    <w:rsid w:val="74BFE033"/>
    <w:rsid w:val="74F482F7"/>
    <w:rsid w:val="7547D452"/>
    <w:rsid w:val="7569C8B3"/>
    <w:rsid w:val="759EF8DD"/>
    <w:rsid w:val="75AED98F"/>
    <w:rsid w:val="75C2717A"/>
    <w:rsid w:val="75FA726D"/>
    <w:rsid w:val="75FCB035"/>
    <w:rsid w:val="760AF8CC"/>
    <w:rsid w:val="762458B4"/>
    <w:rsid w:val="764180B7"/>
    <w:rsid w:val="76611771"/>
    <w:rsid w:val="77392A14"/>
    <w:rsid w:val="77467F07"/>
    <w:rsid w:val="777BC99E"/>
    <w:rsid w:val="77890BFD"/>
    <w:rsid w:val="77B59D7B"/>
    <w:rsid w:val="77CF591A"/>
    <w:rsid w:val="77E0AB9D"/>
    <w:rsid w:val="788D7F63"/>
    <w:rsid w:val="78F9E42E"/>
    <w:rsid w:val="79077E25"/>
    <w:rsid w:val="79131BC1"/>
    <w:rsid w:val="791F584B"/>
    <w:rsid w:val="79546C12"/>
    <w:rsid w:val="796A9788"/>
    <w:rsid w:val="79958F50"/>
    <w:rsid w:val="799C1F4B"/>
    <w:rsid w:val="7A205D80"/>
    <w:rsid w:val="7A283307"/>
    <w:rsid w:val="7A6DEB23"/>
    <w:rsid w:val="7A70CAD6"/>
    <w:rsid w:val="7AE1CD34"/>
    <w:rsid w:val="7B2A28C0"/>
    <w:rsid w:val="7B4AC1DB"/>
    <w:rsid w:val="7B63C47B"/>
    <w:rsid w:val="7B8BB399"/>
    <w:rsid w:val="7BBA8B00"/>
    <w:rsid w:val="7C19F02A"/>
    <w:rsid w:val="7C90B181"/>
    <w:rsid w:val="7D0285A2"/>
    <w:rsid w:val="7D105753"/>
    <w:rsid w:val="7D377ED9"/>
    <w:rsid w:val="7D9FF7C6"/>
    <w:rsid w:val="7DD7BAE1"/>
    <w:rsid w:val="7DD8D57E"/>
    <w:rsid w:val="7E7D10FF"/>
    <w:rsid w:val="7EA86B43"/>
    <w:rsid w:val="7EB8287B"/>
    <w:rsid w:val="7EC0856A"/>
    <w:rsid w:val="7EC0F0B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E3192"/>
    <w:pPr>
      <w:numPr>
        <w:numId w:val="22"/>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E3192"/>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40825"/>
    <w:pPr>
      <w:numPr>
        <w:ilvl w:val="1"/>
        <w:numId w:val="22"/>
      </w:numPr>
      <w:spacing w:before="120" w:after="120" w:line="276" w:lineRule="auto"/>
      <w:ind w:left="170" w:hanging="28"/>
      <w:jc w:val="both"/>
    </w:pPr>
    <w:rPr>
      <w:rFonts w:ascii="Times New Roman" w:eastAsia="Arial" w:hAnsi="Times New Roman" w:cs="Times New Roman"/>
      <w:color w:val="00000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A653B9"/>
    <w:pPr>
      <w:numPr>
        <w:ilvl w:val="2"/>
        <w:numId w:val="2"/>
      </w:numPr>
      <w:spacing w:before="120" w:after="120" w:line="276" w:lineRule="auto"/>
      <w:ind w:left="284" w:right="152" w:firstLine="0"/>
      <w:jc w:val="both"/>
    </w:pPr>
    <w:rPr>
      <w:rFonts w:ascii="Times New Roman" w:hAnsi="Times New Roman" w:cs="Times New Roman"/>
      <w:color w:val="000008"/>
      <w:spacing w:val="-4"/>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autoRedefine/>
    <w:qFormat/>
    <w:rsid w:val="00377565"/>
    <w:pPr>
      <w:numPr>
        <w:ilvl w:val="4"/>
      </w:numPr>
      <w:ind w:left="851"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40825"/>
    <w:rPr>
      <w:rFonts w:eastAsia="Arial"/>
      <w:color w:val="000000"/>
      <w:sz w:val="24"/>
      <w:szCs w:val="24"/>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B4341B"/>
    <w:pPr>
      <w:spacing w:before="120" w:after="120" w:line="276" w:lineRule="auto"/>
      <w:ind w:left="0"/>
      <w:contextualSpacing w:val="0"/>
      <w:jc w:val="center"/>
    </w:pPr>
    <w:rPr>
      <w:rFonts w:ascii="Arial" w:eastAsiaTheme="minorHAnsi" w:hAnsi="Arial" w:cs="Arial"/>
      <w:b/>
      <w:bCs/>
      <w:i/>
      <w:iCs/>
      <w:color w:val="FF0000"/>
      <w:sz w:val="20"/>
      <w:szCs w:val="20"/>
      <w:u w:val="single"/>
    </w:rPr>
  </w:style>
  <w:style w:type="character" w:customStyle="1" w:styleId="ouChar">
    <w:name w:val="ou Char"/>
    <w:basedOn w:val="PargrafodaListaChar"/>
    <w:link w:val="ou"/>
    <w:rsid w:val="00B4341B"/>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171C69"/>
    <w:pPr>
      <w:numPr>
        <w:numId w:val="18"/>
      </w:numPr>
      <w:ind w:left="0" w:firstLine="0"/>
      <w:jc w:val="both"/>
    </w:pPr>
    <w:rPr>
      <w:color w:val="auto"/>
    </w:rPr>
  </w:style>
  <w:style w:type="paragraph" w:customStyle="1" w:styleId="Nvel3-R">
    <w:name w:val="Nível 3-R"/>
    <w:basedOn w:val="Nivel3"/>
    <w:link w:val="Nvel3-RChar"/>
    <w:autoRedefine/>
    <w:qFormat/>
    <w:rsid w:val="00377565"/>
    <w:rPr>
      <w:i/>
      <w:iCs/>
      <w:color w:val="FF0000"/>
    </w:rPr>
  </w:style>
  <w:style w:type="character" w:customStyle="1" w:styleId="Nvel2-RedChar">
    <w:name w:val="Nível 2 -Red Char"/>
    <w:basedOn w:val="Nivel2Char"/>
    <w:link w:val="Nvel2-Red"/>
    <w:rsid w:val="00171C69"/>
    <w:rPr>
      <w:rFonts w:ascii="Arial" w:eastAsia="Arial" w:hAnsi="Arial" w:cs="Arial"/>
      <w:color w:val="000000"/>
      <w:sz w:val="24"/>
      <w:szCs w:val="24"/>
      <w:lang w:eastAsia="pt-BR"/>
    </w:rPr>
  </w:style>
  <w:style w:type="paragraph" w:customStyle="1" w:styleId="Nvel4-R">
    <w:name w:val="Nível 4-R"/>
    <w:basedOn w:val="Nivel4"/>
    <w:link w:val="Nvel4-RChar"/>
    <w:qFormat/>
    <w:rsid w:val="00377565"/>
    <w:pPr>
      <w:ind w:left="567" w:firstLine="0"/>
    </w:pPr>
    <w:rPr>
      <w:i/>
      <w:iCs/>
      <w:color w:val="FF0000"/>
    </w:rPr>
  </w:style>
  <w:style w:type="character" w:customStyle="1" w:styleId="Nivel3Char">
    <w:name w:val="Nivel 3 Char"/>
    <w:basedOn w:val="Fontepargpadro"/>
    <w:link w:val="Nivel3"/>
    <w:rsid w:val="00A653B9"/>
    <w:rPr>
      <w:color w:val="000008"/>
      <w:spacing w:val="-4"/>
      <w:sz w:val="24"/>
      <w:szCs w:val="24"/>
      <w:lang w:eastAsia="pt-BR"/>
    </w:rPr>
  </w:style>
  <w:style w:type="character" w:customStyle="1" w:styleId="Nvel3-RChar">
    <w:name w:val="Nível 3-R Char"/>
    <w:basedOn w:val="Nivel3Char"/>
    <w:link w:val="Nvel3-R"/>
    <w:rsid w:val="00377565"/>
    <w:rPr>
      <w:rFonts w:ascii="Arial" w:hAnsi="Arial" w:cs="Arial"/>
      <w:i/>
      <w:iCs/>
      <w:color w:val="FF0000"/>
      <w:spacing w:val="-4"/>
      <w:sz w:val="24"/>
      <w:szCs w:val="24"/>
      <w:lang w:eastAsia="pt-BR"/>
    </w:rPr>
  </w:style>
  <w:style w:type="paragraph" w:customStyle="1" w:styleId="Nvel1-SemNum">
    <w:name w:val="Nível 1-Sem Num"/>
    <w:basedOn w:val="Nivel01"/>
    <w:link w:val="Nvel1-SemNumChar"/>
    <w:autoRedefine/>
    <w:qFormat/>
    <w:rsid w:val="00690D71"/>
    <w:pPr>
      <w:numPr>
        <w:numId w:val="0"/>
      </w:numPr>
      <w:jc w:val="both"/>
      <w:outlineLvl w:val="1"/>
    </w:pPr>
    <w:rPr>
      <w:color w:val="FF0000"/>
    </w:r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90D71"/>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3651BF"/>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3651BF"/>
    <w:rPr>
      <w:rFonts w:ascii="Arial" w:eastAsiaTheme="majorEastAsia" w:hAnsi="Arial" w:cs="Arial"/>
      <w:b/>
      <w:bCs/>
      <w:lang w:eastAsia="pt-BR"/>
    </w:rPr>
  </w:style>
  <w:style w:type="character" w:styleId="MenoPendente">
    <w:name w:val="Unresolved Mention"/>
    <w:basedOn w:val="Fontepargpadro"/>
    <w:uiPriority w:val="99"/>
    <w:semiHidden/>
    <w:unhideWhenUsed/>
    <w:rsid w:val="00D47598"/>
    <w:rPr>
      <w:color w:val="605E5C"/>
      <w:shd w:val="clear" w:color="auto" w:fill="E1DFDD"/>
    </w:rPr>
  </w:style>
  <w:style w:type="character" w:customStyle="1" w:styleId="fontstyle01">
    <w:name w:val="fontstyle01"/>
    <w:basedOn w:val="Fontepargpadro"/>
    <w:rsid w:val="00412CC1"/>
    <w:rPr>
      <w:rFonts w:ascii="LiberationSerif" w:hAnsi="LiberationSerif" w:hint="default"/>
      <w:b w:val="0"/>
      <w:bCs w:val="0"/>
      <w:i w:val="0"/>
      <w:iCs w:val="0"/>
      <w:color w:val="000000"/>
      <w:sz w:val="18"/>
      <w:szCs w:val="18"/>
    </w:rPr>
  </w:style>
  <w:style w:type="table" w:customStyle="1" w:styleId="TableNormal">
    <w:name w:val="Table Normal"/>
    <w:uiPriority w:val="2"/>
    <w:semiHidden/>
    <w:unhideWhenUsed/>
    <w:qFormat/>
    <w:rsid w:val="00B40307"/>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40307"/>
    <w:pPr>
      <w:widowControl w:val="0"/>
      <w:autoSpaceDE w:val="0"/>
      <w:autoSpaceDN w:val="0"/>
    </w:pPr>
    <w:rPr>
      <w:rFonts w:ascii="Times New Roman" w:eastAsia="Times New Roman" w:hAnsi="Times New Roman" w:cs="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494634">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7">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438274">
      <w:bodyDiv w:val="1"/>
      <w:marLeft w:val="0"/>
      <w:marRight w:val="0"/>
      <w:marTop w:val="0"/>
      <w:marBottom w:val="0"/>
      <w:divBdr>
        <w:top w:val="none" w:sz="0" w:space="0" w:color="auto"/>
        <w:left w:val="none" w:sz="0" w:space="0" w:color="auto"/>
        <w:bottom w:val="none" w:sz="0" w:space="0" w:color="auto"/>
        <w:right w:val="none" w:sz="0" w:space="0" w:color="auto"/>
      </w:divBdr>
      <w:divsChild>
        <w:div w:id="393049289">
          <w:marLeft w:val="0"/>
          <w:marRight w:val="0"/>
          <w:marTop w:val="0"/>
          <w:marBottom w:val="0"/>
          <w:divBdr>
            <w:top w:val="none" w:sz="0" w:space="0" w:color="auto"/>
            <w:left w:val="none" w:sz="0" w:space="0" w:color="auto"/>
            <w:bottom w:val="none" w:sz="0" w:space="0" w:color="auto"/>
            <w:right w:val="none" w:sz="0" w:space="0" w:color="auto"/>
          </w:divBdr>
        </w:div>
        <w:div w:id="725102047">
          <w:marLeft w:val="0"/>
          <w:marRight w:val="0"/>
          <w:marTop w:val="0"/>
          <w:marBottom w:val="0"/>
          <w:divBdr>
            <w:top w:val="none" w:sz="0" w:space="0" w:color="auto"/>
            <w:left w:val="none" w:sz="0" w:space="0" w:color="auto"/>
            <w:bottom w:val="none" w:sz="0" w:space="0" w:color="auto"/>
            <w:right w:val="none" w:sz="0" w:space="0" w:color="auto"/>
          </w:divBdr>
        </w:div>
        <w:div w:id="1154876891">
          <w:marLeft w:val="0"/>
          <w:marRight w:val="0"/>
          <w:marTop w:val="0"/>
          <w:marBottom w:val="0"/>
          <w:divBdr>
            <w:top w:val="none" w:sz="0" w:space="0" w:color="auto"/>
            <w:left w:val="none" w:sz="0" w:space="0" w:color="auto"/>
            <w:bottom w:val="none" w:sz="0" w:space="0" w:color="auto"/>
            <w:right w:val="none" w:sz="0" w:space="0" w:color="auto"/>
          </w:divBdr>
        </w:div>
        <w:div w:id="1849909892">
          <w:marLeft w:val="0"/>
          <w:marRight w:val="0"/>
          <w:marTop w:val="0"/>
          <w:marBottom w:val="0"/>
          <w:divBdr>
            <w:top w:val="none" w:sz="0" w:space="0" w:color="auto"/>
            <w:left w:val="none" w:sz="0" w:space="0" w:color="auto"/>
            <w:bottom w:val="none" w:sz="0" w:space="0" w:color="auto"/>
            <w:right w:val="none" w:sz="0" w:space="0" w:color="auto"/>
          </w:divBdr>
        </w:div>
        <w:div w:id="1979458126">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seges-no-58-de-8-de-agosto-de-2022"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htm" TargetMode="External"/><Relationship Id="rId7" Type="http://schemas.openxmlformats.org/officeDocument/2006/relationships/hyperlink" Target="http://www.planalto.gov.br/ccivil_03/decreto/d93872.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acesso-a-informacao/legislacao/instrucoes-normativas/instrucao-normativa-seges-me-no-81-de-25-de-novembro-de-2022" TargetMode="External"/><Relationship Id="rId25" Type="http://schemas.openxmlformats.org/officeDocument/2006/relationships/hyperlink" Target="https://www.gov.br/compras/pt-br/acesso-a-informacao/legislacao/portarias/portaria-seges-me-no-938-de-2-de-fevereiro-de-2022" TargetMode="External"/><Relationship Id="rId33" Type="http://schemas.openxmlformats.org/officeDocument/2006/relationships/hyperlink" Target="https://www.gov.br/compras/pt-br/acesso-a-informacao/legislacao/instrucoes-normativas/instrucao-normativa-no-5-de-26-de-maio-de-2017-atualizada"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seges-no-58-de-8-de-agosto-de-2022" TargetMode="External"/><Relationship Id="rId20" Type="http://schemas.openxmlformats.org/officeDocument/2006/relationships/hyperlink" Target="https://www.planalto.gov.br/ccivil_03/leis/1950-1969/L4150.htm" TargetMode="External"/><Relationship Id="rId29" Type="http://schemas.openxmlformats.org/officeDocument/2006/relationships/hyperlink" Target="https://www.gov.br/agu/pt-br/composicao/cgu/cgu/guias/gncs_082022.pdf" TargetMode="External"/><Relationship Id="rId1" Type="http://schemas.openxmlformats.org/officeDocument/2006/relationships/hyperlink" Target="https://antigo.agu.gov.br/page/atos/detalhe/idato/1256070" TargetMode="External"/><Relationship Id="rId6" Type="http://schemas.openxmlformats.org/officeDocument/2006/relationships/hyperlink" Target="http://www.planalto.gov.br/ccivil_03/decreto/d93872.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81-de-25-de-novembro-de-2022" TargetMode="External"/><Relationship Id="rId32" Type="http://schemas.openxmlformats.org/officeDocument/2006/relationships/hyperlink" Target="http://www.planalto.gov.br/ccivil_03/_ato2019-2022/2022/decreto/D11246.htm" TargetMode="External"/><Relationship Id="rId37"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leis/l4320.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seges-me-no-81-de-25-de-novembro-de-2022"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no-58-de-8-de-agosto-de-2022"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acesso-a-informacao/legislacao/instrucoes-normativas/instrucao-normativa-seges-me-no-81-de-25-de-novembro-de-2022" TargetMode="External"/><Relationship Id="rId22" Type="http://schemas.openxmlformats.org/officeDocument/2006/relationships/hyperlink" Target="https://www.gov.br/compras/pt-br/acesso-a-informacao/legislacao/instrucoes-normativas/instrucao-normativa-seges-me-no-81-de-25-de-novembro-de-2022"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seges-me-no-81-de-25-de-novembro-de-2022" TargetMode="External"/><Relationship Id="rId35"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planalto.gov.br/ccivil_03/_ato2019-2022/2022/decreto/D11246.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lcdcmun@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www.gov.br/compras/pt-br/acesso-a-informacao/legislacao/instrucoes-normativas/instrucao-normativa-seges-me-no-77-de-4-de-novembro-de-20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4191A-EC58-46C5-B44B-272780A1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5366</Words>
  <Characters>28981</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2023-05-22T14:38:00Z</dcterms:created>
  <dcterms:modified xsi:type="dcterms:W3CDTF">2023-12-20T12:14:00Z</dcterms:modified>
</cp:coreProperties>
</file>